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53" w:rsidRDefault="00B02253" w:rsidP="00B02253">
      <w:pPr>
        <w:jc w:val="center"/>
        <w:rPr>
          <w:b/>
        </w:rPr>
      </w:pPr>
    </w:p>
    <w:p w:rsidR="00B02253" w:rsidRDefault="00B02253" w:rsidP="00B02253">
      <w:pPr>
        <w:jc w:val="center"/>
        <w:rPr>
          <w:b/>
        </w:rPr>
      </w:pPr>
      <w:r>
        <w:rPr>
          <w:b/>
        </w:rPr>
        <w:t>РЕКОМЕНДАЦИИ</w:t>
      </w:r>
    </w:p>
    <w:p w:rsidR="00B02253" w:rsidRDefault="00B02253" w:rsidP="00B02253">
      <w:pPr>
        <w:jc w:val="center"/>
        <w:rPr>
          <w:b/>
        </w:rPr>
      </w:pPr>
    </w:p>
    <w:p w:rsidR="00B02253" w:rsidRDefault="00B02253" w:rsidP="00B02253">
      <w:pPr>
        <w:jc w:val="center"/>
      </w:pPr>
      <w:r>
        <w:t xml:space="preserve">участников публичных слушаний по проекту бюджета </w:t>
      </w:r>
    </w:p>
    <w:p w:rsidR="00B02253" w:rsidRDefault="00B02253" w:rsidP="00B02253">
      <w:pPr>
        <w:jc w:val="center"/>
      </w:pPr>
      <w:r>
        <w:t>сельского поселения «Ношуль» муниципального района «Прилузский» Республики Коми                     на  2025 год и плановый период 2026-2027 годов</w:t>
      </w:r>
    </w:p>
    <w:p w:rsidR="00B02253" w:rsidRDefault="00B02253" w:rsidP="00B02253"/>
    <w:p w:rsidR="00B02253" w:rsidRDefault="00B02253" w:rsidP="00B02253"/>
    <w:p w:rsidR="00B02253" w:rsidRDefault="00B02253" w:rsidP="00B02253">
      <w:r>
        <w:t xml:space="preserve">       10 декабря 2024 года                                                                                      с. Ношуль</w:t>
      </w:r>
    </w:p>
    <w:p w:rsidR="00B02253" w:rsidRDefault="00B02253" w:rsidP="00B02253"/>
    <w:p w:rsidR="00B02253" w:rsidRDefault="00B02253" w:rsidP="00B02253">
      <w:pPr>
        <w:jc w:val="both"/>
      </w:pPr>
    </w:p>
    <w:p w:rsidR="00B02253" w:rsidRPr="00821EB0" w:rsidRDefault="00B02253" w:rsidP="00B02253">
      <w:pPr>
        <w:jc w:val="both"/>
      </w:pPr>
      <w:r>
        <w:t xml:space="preserve">         Рассмотрев проект бюджета сельского поселения «Ношуль» на  2025 год и плановый период 2026-2027 годов, участники публичных слушаний  администрации  сельского поселения </w:t>
      </w:r>
      <w:r>
        <w:rPr>
          <w:b/>
          <w:color w:val="000000"/>
        </w:rPr>
        <w:t>рекомендуют:</w:t>
      </w:r>
    </w:p>
    <w:p w:rsidR="00B02253" w:rsidRDefault="00B02253" w:rsidP="00B02253">
      <w:pPr>
        <w:jc w:val="both"/>
        <w:rPr>
          <w:iCs/>
        </w:rPr>
      </w:pPr>
      <w:r>
        <w:rPr>
          <w:iCs/>
        </w:rPr>
        <w:tab/>
        <w:t>-в целях пополнения доходной части бюджета поселения доходами от аренды нежилых помещений администрации:</w:t>
      </w:r>
    </w:p>
    <w:p w:rsidR="00B02253" w:rsidRDefault="00B02253" w:rsidP="00B02253">
      <w:pPr>
        <w:jc w:val="both"/>
        <w:rPr>
          <w:iCs/>
        </w:rPr>
      </w:pPr>
      <w:r>
        <w:rPr>
          <w:iCs/>
        </w:rPr>
        <w:tab/>
        <w:t xml:space="preserve">- продолжить разъяснительную работу среди  граждан сельского поселения по вопросу оформления в собственность земельных участков и жилых помещений;  </w:t>
      </w:r>
    </w:p>
    <w:p w:rsidR="00B02253" w:rsidRDefault="00B02253" w:rsidP="00B02253">
      <w:pPr>
        <w:jc w:val="both"/>
      </w:pPr>
      <w:r>
        <w:rPr>
          <w:iCs/>
        </w:rPr>
        <w:tab/>
        <w:t xml:space="preserve">-  продолжить работу с физическими лицами по своевременной уплате налогов на имущество граждан и земельный налог. </w:t>
      </w:r>
    </w:p>
    <w:p w:rsidR="00B02253" w:rsidRDefault="00B02253" w:rsidP="00B02253">
      <w:pPr>
        <w:jc w:val="both"/>
      </w:pPr>
      <w:r>
        <w:tab/>
        <w:t xml:space="preserve">Одобрить предложенный проект  бюджета сельского поселения «Ношуль» на  2025 год и плановый период 2026-2027 годов.  </w:t>
      </w:r>
    </w:p>
    <w:p w:rsidR="00B02253" w:rsidRDefault="00B02253" w:rsidP="00B02253">
      <w:pPr>
        <w:jc w:val="both"/>
      </w:pPr>
    </w:p>
    <w:p w:rsidR="00B02253" w:rsidRDefault="00B02253" w:rsidP="00B02253">
      <w:pPr>
        <w:ind w:left="720"/>
      </w:pPr>
    </w:p>
    <w:p w:rsidR="00B02253" w:rsidRDefault="00B02253" w:rsidP="00B02253">
      <w:pPr>
        <w:ind w:left="720"/>
      </w:pPr>
    </w:p>
    <w:p w:rsidR="00B02253" w:rsidRDefault="00B02253" w:rsidP="00B02253">
      <w:r>
        <w:t>Председатель публичных слушаний    _______________________  О.Н. Овчинникова</w:t>
      </w:r>
    </w:p>
    <w:p w:rsidR="00B02253" w:rsidRDefault="00B02253" w:rsidP="00B02253">
      <w:pPr>
        <w:tabs>
          <w:tab w:val="left" w:pos="900"/>
        </w:tabs>
      </w:pPr>
    </w:p>
    <w:p w:rsidR="00B02253" w:rsidRPr="00257EEC" w:rsidRDefault="00B02253" w:rsidP="00B02253">
      <w:r>
        <w:t>Секретарь                                                 _______________________  М.Н. Чукилева</w:t>
      </w:r>
    </w:p>
    <w:p w:rsidR="00B02253" w:rsidRDefault="00B02253" w:rsidP="00B02253">
      <w:pPr>
        <w:ind w:left="720"/>
      </w:pPr>
    </w:p>
    <w:p w:rsidR="00145101" w:rsidRDefault="00B02253"/>
    <w:sectPr w:rsidR="00145101" w:rsidSect="00DC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B02253"/>
    <w:rsid w:val="007F6C6E"/>
    <w:rsid w:val="00AE2E63"/>
    <w:rsid w:val="00B02253"/>
    <w:rsid w:val="00DC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2024-12-25T07:27:00Z</dcterms:created>
  <dcterms:modified xsi:type="dcterms:W3CDTF">2024-12-25T07:27:00Z</dcterms:modified>
</cp:coreProperties>
</file>