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397C" w:rsidRDefault="0026184A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9233DA" w:rsidRDefault="009233DA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6184A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40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9233DA" w:rsidRPr="00FD79AB" w:rsidRDefault="009233DA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 w:rsidR="00102AEF">
                    <w:rPr>
                      <w:rFonts w:ascii="Times New Roman" w:hAnsi="Times New Roman" w:cs="Times New Roman"/>
                      <w:sz w:val="48"/>
                      <w:szCs w:val="48"/>
                    </w:rPr>
                    <w:t>6</w:t>
                  </w:r>
                </w:p>
                <w:p w:rsidR="009233DA" w:rsidRPr="00FD79AB" w:rsidRDefault="009233DA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2</w:t>
                  </w:r>
                  <w:r w:rsidR="00102AEF">
                    <w:rPr>
                      <w:sz w:val="48"/>
                      <w:szCs w:val="48"/>
                    </w:rPr>
                    <w:t>0</w:t>
                  </w:r>
                  <w:r w:rsidRPr="00FD79AB">
                    <w:rPr>
                      <w:sz w:val="48"/>
                      <w:szCs w:val="48"/>
                    </w:rPr>
                    <w:t>.</w:t>
                  </w:r>
                  <w:r>
                    <w:rPr>
                      <w:sz w:val="48"/>
                      <w:szCs w:val="48"/>
                    </w:rPr>
                    <w:t>0</w:t>
                  </w:r>
                  <w:r w:rsidR="00102AEF">
                    <w:rPr>
                      <w:sz w:val="48"/>
                      <w:szCs w:val="48"/>
                    </w:rPr>
                    <w:t>5</w:t>
                  </w:r>
                  <w:r w:rsidRPr="00FD79AB">
                    <w:rPr>
                      <w:sz w:val="48"/>
                      <w:szCs w:val="48"/>
                    </w:rPr>
                    <w:t>.202</w:t>
                  </w:r>
                  <w:r>
                    <w:rPr>
                      <w:sz w:val="48"/>
                      <w:szCs w:val="48"/>
                    </w:rPr>
                    <w:t>4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9233DA" w:rsidRDefault="009233DA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9233DA" w:rsidRDefault="009233DA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9233DA" w:rsidRDefault="009233DA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9233DA" w:rsidRPr="008E60CE" w:rsidRDefault="009233DA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02AEF" w:rsidRDefault="00102AEF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2AEF" w:rsidRDefault="00102AEF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02AEF" w:rsidRDefault="00102AEF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327416" w:rsidRPr="00867044" w:rsidRDefault="00327416" w:rsidP="000A37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285CD2" w:rsidRDefault="008024D4" w:rsidP="00285CD2">
      <w:pPr>
        <w:pStyle w:val="2"/>
        <w:ind w:left="1134"/>
        <w:jc w:val="center"/>
        <w:rPr>
          <w:sz w:val="22"/>
          <w:szCs w:val="22"/>
        </w:rPr>
      </w:pPr>
      <w:r w:rsidRPr="00285CD2">
        <w:rPr>
          <w:sz w:val="22"/>
          <w:szCs w:val="22"/>
        </w:rPr>
        <w:t>Правовые акты администрации сельского поселения</w:t>
      </w:r>
    </w:p>
    <w:p w:rsidR="007F119D" w:rsidRPr="007F119D" w:rsidRDefault="007F119D" w:rsidP="007F119D"/>
    <w:p w:rsidR="00102AEF" w:rsidRPr="00102AEF" w:rsidRDefault="00102AEF" w:rsidP="00102AEF">
      <w:pPr>
        <w:widowControl w:val="0"/>
        <w:autoSpaceDE w:val="0"/>
        <w:autoSpaceDN w:val="0"/>
        <w:adjustRightInd w:val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328E" w:rsidRPr="00102AEF">
        <w:rPr>
          <w:rFonts w:ascii="Times New Roman" w:hAnsi="Times New Roman" w:cs="Times New Roman"/>
          <w:sz w:val="24"/>
          <w:szCs w:val="24"/>
        </w:rPr>
        <w:t>Постановление №1</w:t>
      </w:r>
      <w:r w:rsidRPr="00102AEF">
        <w:rPr>
          <w:rFonts w:ascii="Times New Roman" w:hAnsi="Times New Roman" w:cs="Times New Roman"/>
          <w:sz w:val="24"/>
          <w:szCs w:val="24"/>
        </w:rPr>
        <w:t>7</w:t>
      </w:r>
      <w:r w:rsidR="0017328E" w:rsidRPr="00102AEF">
        <w:rPr>
          <w:rFonts w:ascii="Times New Roman" w:hAnsi="Times New Roman" w:cs="Times New Roman"/>
          <w:sz w:val="24"/>
          <w:szCs w:val="24"/>
        </w:rPr>
        <w:t xml:space="preserve"> от 1</w:t>
      </w:r>
      <w:r w:rsidRPr="00102AEF">
        <w:rPr>
          <w:rFonts w:ascii="Times New Roman" w:hAnsi="Times New Roman" w:cs="Times New Roman"/>
          <w:sz w:val="24"/>
          <w:szCs w:val="24"/>
        </w:rPr>
        <w:t>4</w:t>
      </w:r>
      <w:r w:rsidR="0017328E" w:rsidRPr="00102AEF">
        <w:rPr>
          <w:rFonts w:ascii="Times New Roman" w:hAnsi="Times New Roman" w:cs="Times New Roman"/>
          <w:sz w:val="24"/>
          <w:szCs w:val="24"/>
        </w:rPr>
        <w:t xml:space="preserve"> </w:t>
      </w:r>
      <w:r w:rsidRPr="00102AEF">
        <w:rPr>
          <w:rFonts w:ascii="Times New Roman" w:hAnsi="Times New Roman" w:cs="Times New Roman"/>
          <w:sz w:val="24"/>
          <w:szCs w:val="24"/>
        </w:rPr>
        <w:t>мая</w:t>
      </w:r>
      <w:r w:rsidR="0017328E" w:rsidRPr="00102AEF">
        <w:rPr>
          <w:rFonts w:ascii="Times New Roman" w:hAnsi="Times New Roman" w:cs="Times New Roman"/>
          <w:sz w:val="24"/>
          <w:szCs w:val="24"/>
        </w:rPr>
        <w:t xml:space="preserve"> 2024 года </w:t>
      </w:r>
      <w:r w:rsidRPr="00102AEF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сельского поселения «Ношуль» от 10 декабря 2021 года №38 «Об  утверждении муниципальной программы «Комплексное благоустройство и развитие территории сельского поселения «Ношуль» муниципального района «Прилузский» Республики Коми на 2022 -2024 годы»»</w:t>
      </w:r>
    </w:p>
    <w:p w:rsidR="008A1336" w:rsidRDefault="008A1336" w:rsidP="00102AEF">
      <w:pPr>
        <w:pStyle w:val="ae"/>
        <w:widowControl w:val="0"/>
        <w:autoSpaceDE w:val="0"/>
        <w:autoSpaceDN w:val="0"/>
        <w:adjustRightInd w:val="0"/>
        <w:spacing w:after="0"/>
        <w:ind w:left="1069"/>
        <w:jc w:val="both"/>
        <w:rPr>
          <w:rFonts w:ascii="Times New Roman" w:hAnsi="Times New Roman"/>
          <w:sz w:val="24"/>
          <w:szCs w:val="24"/>
        </w:rPr>
      </w:pPr>
    </w:p>
    <w:p w:rsidR="008A1336" w:rsidRDefault="008A1336" w:rsidP="008A133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4"/>
          <w:szCs w:val="24"/>
        </w:rPr>
      </w:pPr>
    </w:p>
    <w:p w:rsidR="00BB171C" w:rsidRPr="008A1336" w:rsidRDefault="00BB171C" w:rsidP="008A1336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4"/>
          <w:szCs w:val="24"/>
        </w:rPr>
      </w:pPr>
      <w:r w:rsidRPr="008A1336">
        <w:rPr>
          <w:rFonts w:ascii="Times New Roman" w:hAnsi="Times New Roman"/>
          <w:b/>
          <w:bCs/>
        </w:rPr>
        <w:t>Иные официальные сообщения и материалы</w:t>
      </w:r>
    </w:p>
    <w:p w:rsidR="00285CD2" w:rsidRPr="00285CD2" w:rsidRDefault="00285CD2" w:rsidP="00BB171C">
      <w:pPr>
        <w:pStyle w:val="ae"/>
        <w:keepNext/>
        <w:jc w:val="center"/>
        <w:outlineLvl w:val="1"/>
        <w:rPr>
          <w:rFonts w:ascii="Times New Roman" w:hAnsi="Times New Roman"/>
          <w:b/>
          <w:bCs/>
        </w:rPr>
      </w:pPr>
    </w:p>
    <w:p w:rsidR="00FC5844" w:rsidRPr="00655FA1" w:rsidRDefault="008179AE" w:rsidP="001C6511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179AE">
        <w:rPr>
          <w:rFonts w:ascii="Times New Roman" w:hAnsi="Times New Roman"/>
          <w:bCs/>
          <w:sz w:val="24"/>
          <w:szCs w:val="24"/>
        </w:rPr>
        <w:t>Рекомендации</w:t>
      </w:r>
      <w:r w:rsidRPr="008179AE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8179AE">
        <w:rPr>
          <w:rFonts w:ascii="Times New Roman" w:hAnsi="Times New Roman"/>
          <w:sz w:val="24"/>
          <w:szCs w:val="24"/>
        </w:rPr>
        <w:t xml:space="preserve">участников публичных слушаний по отчету об исполнении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9AE">
        <w:rPr>
          <w:rFonts w:ascii="Times New Roman" w:hAnsi="Times New Roman"/>
          <w:sz w:val="24"/>
          <w:szCs w:val="24"/>
        </w:rPr>
        <w:t>бюджета сельского поселения «Ношуль» муниципального района «Прилузский</w:t>
      </w:r>
      <w:r>
        <w:rPr>
          <w:rFonts w:ascii="Times New Roman" w:hAnsi="Times New Roman"/>
          <w:sz w:val="24"/>
          <w:szCs w:val="24"/>
        </w:rPr>
        <w:t>» республики Коми за 2023 год</w:t>
      </w:r>
      <w:r w:rsidR="00F3657C">
        <w:rPr>
          <w:rFonts w:ascii="Times New Roman" w:hAnsi="Times New Roman"/>
          <w:sz w:val="24"/>
          <w:szCs w:val="24"/>
        </w:rPr>
        <w:t>;</w:t>
      </w:r>
    </w:p>
    <w:p w:rsidR="00655FA1" w:rsidRDefault="00655FA1" w:rsidP="001C6511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для населения </w:t>
      </w:r>
      <w:r w:rsidRPr="00655FA1">
        <w:rPr>
          <w:rFonts w:ascii="Times New Roman" w:hAnsi="Times New Roman"/>
          <w:sz w:val="24"/>
          <w:szCs w:val="24"/>
        </w:rPr>
        <w:t xml:space="preserve"> </w:t>
      </w:r>
      <w:r w:rsidR="007A492A">
        <w:rPr>
          <w:rFonts w:ascii="Times New Roman" w:hAnsi="Times New Roman"/>
          <w:sz w:val="24"/>
          <w:szCs w:val="24"/>
        </w:rPr>
        <w:t xml:space="preserve">о </w:t>
      </w:r>
      <w:r w:rsidRPr="00655FA1">
        <w:rPr>
          <w:rFonts w:ascii="Times New Roman" w:hAnsi="Times New Roman"/>
          <w:sz w:val="24"/>
          <w:szCs w:val="24"/>
        </w:rPr>
        <w:t>своевременном скашивании борщевика</w:t>
      </w:r>
      <w:r>
        <w:rPr>
          <w:rFonts w:ascii="Times New Roman" w:hAnsi="Times New Roman"/>
          <w:sz w:val="24"/>
          <w:szCs w:val="24"/>
        </w:rPr>
        <w:t xml:space="preserve"> Сосновского.</w:t>
      </w:r>
    </w:p>
    <w:p w:rsidR="007A492A" w:rsidRPr="00655FA1" w:rsidRDefault="007A492A" w:rsidP="001C6511">
      <w:pPr>
        <w:pStyle w:val="ae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правилах поведения при обнаружении подозрительных предметов.</w:t>
      </w:r>
    </w:p>
    <w:p w:rsidR="00FC5844" w:rsidRPr="008179AE" w:rsidRDefault="00FC5844" w:rsidP="008179AE">
      <w:pPr>
        <w:keepNext/>
        <w:spacing w:after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0A37EA" w:rsidRDefault="000A37EA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8A1336" w:rsidRDefault="008A1336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102AEF" w:rsidRDefault="00102AEF" w:rsidP="00102AEF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tbl>
      <w:tblPr>
        <w:tblW w:w="9690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3788"/>
        <w:gridCol w:w="2114"/>
        <w:gridCol w:w="3788"/>
      </w:tblGrid>
      <w:tr w:rsidR="00102AEF" w:rsidRPr="009B66EB" w:rsidTr="008240C9">
        <w:trPr>
          <w:trHeight w:val="1408"/>
        </w:trPr>
        <w:tc>
          <w:tcPr>
            <w:tcW w:w="3788" w:type="dxa"/>
            <w:tcBorders>
              <w:bottom w:val="nil"/>
            </w:tcBorders>
          </w:tcPr>
          <w:p w:rsidR="00102AEF" w:rsidRPr="009B66EB" w:rsidRDefault="00102AEF" w:rsidP="008240C9">
            <w:pPr>
              <w:jc w:val="center"/>
              <w:rPr>
                <w:b/>
                <w:caps/>
                <w:sz w:val="18"/>
              </w:rPr>
            </w:pPr>
          </w:p>
          <w:p w:rsidR="00102AEF" w:rsidRPr="009B66EB" w:rsidRDefault="00102AEF" w:rsidP="008240C9">
            <w:pPr>
              <w:jc w:val="center"/>
              <w:rPr>
                <w:b/>
                <w:caps/>
                <w:sz w:val="18"/>
              </w:rPr>
            </w:pPr>
            <w:r w:rsidRPr="009B66EB">
              <w:rPr>
                <w:b/>
                <w:caps/>
                <w:sz w:val="18"/>
              </w:rPr>
              <w:t xml:space="preserve">АДМИНИСТРАЦИЯ </w:t>
            </w:r>
            <w:r w:rsidRPr="009B66EB">
              <w:rPr>
                <w:b/>
                <w:caps/>
                <w:sz w:val="18"/>
              </w:rPr>
              <w:br/>
              <w:t>СЕЛЬСКОГО ПОСЕЛЕНИЯ «НОШУЛЬ»</w:t>
            </w:r>
          </w:p>
          <w:p w:rsidR="00102AEF" w:rsidRPr="009B66EB" w:rsidRDefault="00102AEF" w:rsidP="008240C9">
            <w:pPr>
              <w:jc w:val="center"/>
              <w:rPr>
                <w:b/>
                <w:caps/>
                <w:sz w:val="18"/>
              </w:rPr>
            </w:pPr>
          </w:p>
        </w:tc>
        <w:tc>
          <w:tcPr>
            <w:tcW w:w="2114" w:type="dxa"/>
            <w:tcBorders>
              <w:bottom w:val="nil"/>
            </w:tcBorders>
          </w:tcPr>
          <w:p w:rsidR="00102AEF" w:rsidRPr="009B66EB" w:rsidRDefault="00102AEF" w:rsidP="008240C9">
            <w:pPr>
              <w:jc w:val="center"/>
              <w:rPr>
                <w:sz w:val="1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00050" cy="571500"/>
                  <wp:effectExtent l="19050" t="0" r="0" b="0"/>
                  <wp:docPr id="6" name="Рисунок 8" descr="Ношуль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Ношуль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8" w:type="dxa"/>
          </w:tcPr>
          <w:p w:rsidR="00102AEF" w:rsidRPr="009B66EB" w:rsidRDefault="00102AEF" w:rsidP="008240C9">
            <w:pPr>
              <w:jc w:val="center"/>
              <w:rPr>
                <w:b/>
                <w:caps/>
                <w:sz w:val="18"/>
              </w:rPr>
            </w:pPr>
          </w:p>
          <w:p w:rsidR="00102AEF" w:rsidRPr="00102AEF" w:rsidRDefault="00102AEF" w:rsidP="00102AEF">
            <w:pPr>
              <w:jc w:val="center"/>
              <w:rPr>
                <w:b/>
                <w:caps/>
                <w:sz w:val="18"/>
              </w:rPr>
            </w:pPr>
            <w:r w:rsidRPr="009B66EB">
              <w:rPr>
                <w:b/>
                <w:caps/>
                <w:sz w:val="18"/>
              </w:rPr>
              <w:t xml:space="preserve">«НОШУЛЬ» СИКТ </w:t>
            </w:r>
            <w:r w:rsidRPr="009B66EB">
              <w:rPr>
                <w:b/>
                <w:caps/>
                <w:sz w:val="18"/>
                <w:szCs w:val="18"/>
              </w:rPr>
              <w:t>ОВМ</w:t>
            </w:r>
            <w:r w:rsidRPr="009B66EB">
              <w:rPr>
                <w:b/>
                <w:caps/>
                <w:sz w:val="18"/>
                <w:szCs w:val="18"/>
              </w:rPr>
              <w:sym w:font="Times New Roman" w:char="00D6"/>
            </w:r>
            <w:r w:rsidRPr="009B66EB">
              <w:rPr>
                <w:b/>
                <w:caps/>
                <w:sz w:val="18"/>
                <w:szCs w:val="18"/>
              </w:rPr>
              <w:t>ДЧ</w:t>
            </w:r>
            <w:r w:rsidRPr="009B66EB">
              <w:rPr>
                <w:b/>
                <w:caps/>
                <w:sz w:val="18"/>
                <w:szCs w:val="18"/>
              </w:rPr>
              <w:sym w:font="Times New Roman" w:char="00D6"/>
            </w:r>
            <w:r w:rsidRPr="009B66EB">
              <w:rPr>
                <w:b/>
                <w:caps/>
                <w:sz w:val="18"/>
                <w:szCs w:val="18"/>
              </w:rPr>
              <w:t>МИНСА</w:t>
            </w:r>
            <w:r w:rsidRPr="009B66EB">
              <w:rPr>
                <w:b/>
                <w:caps/>
                <w:sz w:val="18"/>
              </w:rPr>
              <w:t xml:space="preserve">  АДМИНИСТРАЦИЯ</w:t>
            </w:r>
          </w:p>
        </w:tc>
      </w:tr>
    </w:tbl>
    <w:p w:rsidR="00102AEF" w:rsidRPr="00633F3F" w:rsidRDefault="00102AEF" w:rsidP="00102AEF">
      <w:pPr>
        <w:spacing w:before="240"/>
        <w:jc w:val="center"/>
        <w:rPr>
          <w:b/>
          <w:caps/>
          <w:spacing w:val="20"/>
        </w:rPr>
      </w:pPr>
      <w:r w:rsidRPr="00633F3F">
        <w:rPr>
          <w:b/>
          <w:caps/>
          <w:spacing w:val="20"/>
        </w:rPr>
        <w:t>Постановление</w:t>
      </w:r>
    </w:p>
    <w:p w:rsidR="00102AEF" w:rsidRPr="00633F3F" w:rsidRDefault="00102AEF" w:rsidP="00102AEF">
      <w:pPr>
        <w:spacing w:before="60"/>
        <w:jc w:val="center"/>
        <w:rPr>
          <w:b/>
          <w:caps/>
          <w:spacing w:val="20"/>
        </w:rPr>
      </w:pPr>
      <w:r w:rsidRPr="00633F3F">
        <w:rPr>
          <w:b/>
          <w:caps/>
          <w:spacing w:val="20"/>
        </w:rPr>
        <w:t>ШУ</w:t>
      </w:r>
      <w:r w:rsidRPr="00633F3F">
        <w:rPr>
          <w:b/>
          <w:caps/>
        </w:rPr>
        <w:sym w:font="Times New Roman" w:char="00D6"/>
      </w:r>
      <w:r w:rsidRPr="00633F3F">
        <w:rPr>
          <w:b/>
          <w:caps/>
          <w:spacing w:val="20"/>
        </w:rPr>
        <w:t>М</w:t>
      </w:r>
    </w:p>
    <w:tbl>
      <w:tblPr>
        <w:tblW w:w="1003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"/>
        <w:gridCol w:w="517"/>
        <w:gridCol w:w="1550"/>
        <w:gridCol w:w="517"/>
        <w:gridCol w:w="177"/>
        <w:gridCol w:w="81"/>
        <w:gridCol w:w="49"/>
        <w:gridCol w:w="81"/>
        <w:gridCol w:w="177"/>
        <w:gridCol w:w="3825"/>
        <w:gridCol w:w="177"/>
        <w:gridCol w:w="81"/>
        <w:gridCol w:w="1413"/>
        <w:gridCol w:w="732"/>
        <w:gridCol w:w="301"/>
      </w:tblGrid>
      <w:tr w:rsidR="00102AEF" w:rsidRPr="009B66EB" w:rsidTr="00102AEF">
        <w:trPr>
          <w:trHeight w:val="380"/>
        </w:trPr>
        <w:tc>
          <w:tcPr>
            <w:tcW w:w="360" w:type="dxa"/>
          </w:tcPr>
          <w:p w:rsidR="00102AEF" w:rsidRPr="009B66EB" w:rsidRDefault="00102AEF" w:rsidP="008240C9">
            <w:pPr>
              <w:spacing w:before="240"/>
              <w:jc w:val="center"/>
              <w:rPr>
                <w:spacing w:val="20"/>
                <w:szCs w:val="24"/>
              </w:rPr>
            </w:pPr>
            <w:r w:rsidRPr="009B66EB">
              <w:rPr>
                <w:spacing w:val="20"/>
                <w:szCs w:val="24"/>
              </w:rPr>
              <w:t>от</w:t>
            </w:r>
          </w:p>
        </w:tc>
        <w:tc>
          <w:tcPr>
            <w:tcW w:w="517" w:type="dxa"/>
          </w:tcPr>
          <w:p w:rsidR="00102AEF" w:rsidRPr="009B66EB" w:rsidRDefault="00102AEF" w:rsidP="008240C9">
            <w:pPr>
              <w:spacing w:before="240"/>
              <w:jc w:val="center"/>
              <w:rPr>
                <w:spacing w:val="20"/>
                <w:szCs w:val="24"/>
                <w:highlight w:val="yellow"/>
              </w:rPr>
            </w:pPr>
            <w:r w:rsidRPr="00F17293">
              <w:rPr>
                <w:spacing w:val="20"/>
                <w:szCs w:val="24"/>
              </w:rPr>
              <w:t>14</w:t>
            </w:r>
          </w:p>
        </w:tc>
        <w:tc>
          <w:tcPr>
            <w:tcW w:w="1550" w:type="dxa"/>
          </w:tcPr>
          <w:p w:rsidR="00102AEF" w:rsidRPr="009B66EB" w:rsidRDefault="00102AEF" w:rsidP="008240C9">
            <w:pPr>
              <w:spacing w:before="240"/>
              <w:jc w:val="center"/>
              <w:rPr>
                <w:spacing w:val="20"/>
                <w:szCs w:val="24"/>
                <w:highlight w:val="yellow"/>
              </w:rPr>
            </w:pPr>
            <w:r>
              <w:rPr>
                <w:spacing w:val="20"/>
                <w:szCs w:val="24"/>
              </w:rPr>
              <w:t>мая</w:t>
            </w:r>
          </w:p>
        </w:tc>
        <w:tc>
          <w:tcPr>
            <w:tcW w:w="694" w:type="dxa"/>
            <w:gridSpan w:val="2"/>
          </w:tcPr>
          <w:p w:rsidR="00102AEF" w:rsidRPr="009B66EB" w:rsidRDefault="00102AEF" w:rsidP="008240C9">
            <w:pPr>
              <w:spacing w:before="240"/>
              <w:jc w:val="center"/>
              <w:rPr>
                <w:spacing w:val="20"/>
                <w:szCs w:val="24"/>
              </w:rPr>
            </w:pPr>
            <w:r>
              <w:rPr>
                <w:spacing w:val="20"/>
                <w:szCs w:val="24"/>
              </w:rPr>
              <w:t>2024</w:t>
            </w:r>
          </w:p>
        </w:tc>
        <w:tc>
          <w:tcPr>
            <w:tcW w:w="130" w:type="dxa"/>
            <w:gridSpan w:val="2"/>
          </w:tcPr>
          <w:p w:rsidR="00102AEF" w:rsidRPr="009B66EB" w:rsidRDefault="00102AEF" w:rsidP="008240C9">
            <w:pPr>
              <w:spacing w:before="240"/>
              <w:rPr>
                <w:spacing w:val="20"/>
                <w:szCs w:val="24"/>
              </w:rPr>
            </w:pPr>
          </w:p>
        </w:tc>
        <w:tc>
          <w:tcPr>
            <w:tcW w:w="258" w:type="dxa"/>
            <w:gridSpan w:val="2"/>
          </w:tcPr>
          <w:p w:rsidR="00102AEF" w:rsidRPr="009B66EB" w:rsidRDefault="00102AEF" w:rsidP="008240C9">
            <w:pPr>
              <w:spacing w:before="240"/>
              <w:ind w:left="-170" w:firstLine="170"/>
              <w:jc w:val="center"/>
              <w:rPr>
                <w:spacing w:val="20"/>
                <w:szCs w:val="24"/>
              </w:rPr>
            </w:pPr>
            <w:r w:rsidRPr="009B66EB">
              <w:rPr>
                <w:spacing w:val="20"/>
                <w:szCs w:val="24"/>
              </w:rPr>
              <w:t>г.</w:t>
            </w:r>
          </w:p>
        </w:tc>
        <w:tc>
          <w:tcPr>
            <w:tcW w:w="4002" w:type="dxa"/>
            <w:gridSpan w:val="2"/>
          </w:tcPr>
          <w:p w:rsidR="00102AEF" w:rsidRPr="009B66EB" w:rsidRDefault="00102AEF" w:rsidP="008240C9">
            <w:pPr>
              <w:spacing w:before="240"/>
              <w:jc w:val="center"/>
              <w:rPr>
                <w:spacing w:val="20"/>
                <w:szCs w:val="24"/>
              </w:rPr>
            </w:pPr>
          </w:p>
        </w:tc>
        <w:tc>
          <w:tcPr>
            <w:tcW w:w="1494" w:type="dxa"/>
            <w:gridSpan w:val="2"/>
          </w:tcPr>
          <w:p w:rsidR="00102AEF" w:rsidRPr="009B66EB" w:rsidRDefault="00102AEF" w:rsidP="008240C9">
            <w:pPr>
              <w:spacing w:before="240"/>
              <w:ind w:right="-737"/>
              <w:rPr>
                <w:spacing w:val="20"/>
                <w:szCs w:val="24"/>
                <w:highlight w:val="yellow"/>
              </w:rPr>
            </w:pPr>
            <w:r w:rsidRPr="00F17293">
              <w:rPr>
                <w:spacing w:val="20"/>
                <w:szCs w:val="24"/>
              </w:rPr>
              <w:t>№ 17</w:t>
            </w:r>
          </w:p>
        </w:tc>
        <w:tc>
          <w:tcPr>
            <w:tcW w:w="1033" w:type="dxa"/>
            <w:gridSpan w:val="2"/>
          </w:tcPr>
          <w:p w:rsidR="00102AEF" w:rsidRPr="009B66EB" w:rsidRDefault="00102AEF" w:rsidP="008240C9">
            <w:pPr>
              <w:spacing w:before="240"/>
              <w:jc w:val="center"/>
              <w:rPr>
                <w:spacing w:val="20"/>
                <w:szCs w:val="24"/>
                <w:highlight w:val="yellow"/>
              </w:rPr>
            </w:pPr>
            <w:r w:rsidRPr="009B66EB">
              <w:rPr>
                <w:spacing w:val="20"/>
                <w:szCs w:val="24"/>
                <w:highlight w:val="yellow"/>
              </w:rPr>
              <w:t xml:space="preserve"> </w:t>
            </w:r>
          </w:p>
        </w:tc>
      </w:tr>
      <w:tr w:rsidR="00102AEF" w:rsidRPr="009B66EB" w:rsidTr="00102AEF">
        <w:trPr>
          <w:gridAfter w:val="1"/>
          <w:wAfter w:w="301" w:type="dxa"/>
          <w:trHeight w:val="54"/>
        </w:trPr>
        <w:tc>
          <w:tcPr>
            <w:tcW w:w="360" w:type="dxa"/>
          </w:tcPr>
          <w:p w:rsidR="00102AEF" w:rsidRPr="009B66EB" w:rsidRDefault="00102AEF" w:rsidP="008240C9">
            <w:pPr>
              <w:spacing w:line="80" w:lineRule="exact"/>
              <w:jc w:val="center"/>
            </w:pPr>
          </w:p>
        </w:tc>
        <w:tc>
          <w:tcPr>
            <w:tcW w:w="517" w:type="dxa"/>
          </w:tcPr>
          <w:p w:rsidR="00102AEF" w:rsidRPr="009B66EB" w:rsidRDefault="00102AEF" w:rsidP="008240C9">
            <w:pPr>
              <w:spacing w:line="80" w:lineRule="exact"/>
              <w:jc w:val="right"/>
              <w:rPr>
                <w:sz w:val="10"/>
              </w:rPr>
            </w:pPr>
            <w:r w:rsidRPr="009B66EB">
              <w:rPr>
                <w:sz w:val="10"/>
              </w:rPr>
              <w:t>…………</w:t>
            </w:r>
          </w:p>
        </w:tc>
        <w:tc>
          <w:tcPr>
            <w:tcW w:w="1550" w:type="dxa"/>
          </w:tcPr>
          <w:p w:rsidR="00102AEF" w:rsidRPr="009B66EB" w:rsidRDefault="00102AEF" w:rsidP="008240C9">
            <w:pPr>
              <w:spacing w:line="80" w:lineRule="exact"/>
              <w:rPr>
                <w:sz w:val="10"/>
              </w:rPr>
            </w:pPr>
            <w:r w:rsidRPr="009B66EB">
              <w:rPr>
                <w:sz w:val="10"/>
              </w:rPr>
              <w:t>…………………………………………</w:t>
            </w:r>
          </w:p>
        </w:tc>
        <w:tc>
          <w:tcPr>
            <w:tcW w:w="517" w:type="dxa"/>
          </w:tcPr>
          <w:p w:rsidR="00102AEF" w:rsidRPr="009B66EB" w:rsidRDefault="00102AEF" w:rsidP="008240C9">
            <w:pPr>
              <w:spacing w:line="80" w:lineRule="exact"/>
              <w:jc w:val="center"/>
            </w:pPr>
          </w:p>
        </w:tc>
        <w:tc>
          <w:tcPr>
            <w:tcW w:w="258" w:type="dxa"/>
            <w:gridSpan w:val="2"/>
          </w:tcPr>
          <w:p w:rsidR="00102AEF" w:rsidRPr="009B66EB" w:rsidRDefault="00102AEF" w:rsidP="008240C9">
            <w:pPr>
              <w:spacing w:line="80" w:lineRule="exact"/>
              <w:jc w:val="center"/>
            </w:pPr>
            <w:r w:rsidRPr="009B66EB">
              <w:rPr>
                <w:sz w:val="10"/>
              </w:rPr>
              <w:t>……</w:t>
            </w:r>
          </w:p>
        </w:tc>
        <w:tc>
          <w:tcPr>
            <w:tcW w:w="130" w:type="dxa"/>
            <w:gridSpan w:val="2"/>
          </w:tcPr>
          <w:p w:rsidR="00102AEF" w:rsidRPr="009B66EB" w:rsidRDefault="00102AEF" w:rsidP="008240C9">
            <w:pPr>
              <w:spacing w:line="80" w:lineRule="exact"/>
              <w:jc w:val="center"/>
            </w:pPr>
          </w:p>
        </w:tc>
        <w:tc>
          <w:tcPr>
            <w:tcW w:w="4002" w:type="dxa"/>
            <w:gridSpan w:val="2"/>
          </w:tcPr>
          <w:p w:rsidR="00102AEF" w:rsidRPr="009B66EB" w:rsidRDefault="00102AEF" w:rsidP="008240C9">
            <w:pPr>
              <w:spacing w:line="80" w:lineRule="exact"/>
              <w:jc w:val="center"/>
            </w:pPr>
          </w:p>
        </w:tc>
        <w:tc>
          <w:tcPr>
            <w:tcW w:w="258" w:type="dxa"/>
            <w:gridSpan w:val="2"/>
          </w:tcPr>
          <w:p w:rsidR="00102AEF" w:rsidRPr="009B66EB" w:rsidRDefault="00102AEF" w:rsidP="008240C9">
            <w:pPr>
              <w:spacing w:line="80" w:lineRule="exact"/>
              <w:jc w:val="center"/>
            </w:pPr>
          </w:p>
        </w:tc>
        <w:tc>
          <w:tcPr>
            <w:tcW w:w="2145" w:type="dxa"/>
            <w:gridSpan w:val="2"/>
          </w:tcPr>
          <w:p w:rsidR="00102AEF" w:rsidRPr="009B66EB" w:rsidRDefault="00102AEF" w:rsidP="008240C9">
            <w:pPr>
              <w:spacing w:line="80" w:lineRule="exact"/>
              <w:rPr>
                <w:sz w:val="10"/>
              </w:rPr>
            </w:pPr>
            <w:r w:rsidRPr="009B66EB">
              <w:rPr>
                <w:sz w:val="10"/>
              </w:rPr>
              <w:t>………………………</w:t>
            </w:r>
          </w:p>
        </w:tc>
      </w:tr>
    </w:tbl>
    <w:p w:rsidR="00102AEF" w:rsidRDefault="00102AEF" w:rsidP="00102AEF">
      <w:pPr>
        <w:widowControl w:val="0"/>
        <w:autoSpaceDE w:val="0"/>
        <w:autoSpaceDN w:val="0"/>
        <w:adjustRightInd w:val="0"/>
        <w:ind w:firstLine="709"/>
        <w:jc w:val="right"/>
        <w:outlineLvl w:val="0"/>
      </w:pP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b/>
          <w:szCs w:val="24"/>
        </w:rPr>
      </w:pPr>
      <w:r w:rsidRPr="00102AEF">
        <w:rPr>
          <w:rFonts w:ascii="Times New Roman" w:hAnsi="Times New Roman" w:cs="Times New Roman"/>
          <w:b/>
          <w:szCs w:val="24"/>
        </w:rPr>
        <w:t>О внесении изменений в постановление администрации  сельского поселения «Ношуль» от 10 декабря 2021 года №38 «Об  утверждении муниципальной программы «Комплексное благоустройство и развитие территории сельского поселения «Ношуль» муниципального района «Прилузский» Республики Коми на 2022 -2024 годы</w:t>
      </w:r>
    </w:p>
    <w:p w:rsidR="00102AEF" w:rsidRPr="005F7DF8" w:rsidRDefault="00102AEF" w:rsidP="00102AEF">
      <w:pPr>
        <w:widowControl w:val="0"/>
        <w:autoSpaceDE w:val="0"/>
        <w:autoSpaceDN w:val="0"/>
        <w:adjustRightInd w:val="0"/>
        <w:spacing w:after="0"/>
        <w:rPr>
          <w:b/>
          <w:szCs w:val="24"/>
        </w:rPr>
      </w:pPr>
    </w:p>
    <w:p w:rsidR="00102AEF" w:rsidRPr="00102AEF" w:rsidRDefault="00102AEF" w:rsidP="00102A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szCs w:val="24"/>
        </w:rPr>
        <w:tab/>
      </w:r>
      <w:r w:rsidRPr="00102AEF">
        <w:rPr>
          <w:rFonts w:ascii="Times New Roman" w:hAnsi="Times New Roman" w:cs="Times New Roman"/>
          <w:szCs w:val="24"/>
        </w:rPr>
        <w:t xml:space="preserve">В целях обеспечение социально-экономического развития сельского поселения «Ношуль» и обеспечение благоприятных условий проживания населения в сельском поселении «Ношуль», руководствуясь Федеральным законом от 06.10.2003 N 131-ФЗ "Об общих принципах организации местного самоуправления в Российской Федерации",   Уставом муниципального образования сельского поселения «Ношуль», администрация сельского поселения «Ношуль» Прилузского района Республики Коми </w:t>
      </w:r>
      <w:r w:rsidRPr="00102AEF">
        <w:rPr>
          <w:rFonts w:ascii="Times New Roman" w:hAnsi="Times New Roman" w:cs="Times New Roman"/>
          <w:b/>
          <w:szCs w:val="24"/>
        </w:rPr>
        <w:t>постановляет:</w:t>
      </w:r>
    </w:p>
    <w:p w:rsidR="00102AEF" w:rsidRPr="00102AEF" w:rsidRDefault="00102AEF" w:rsidP="00102AE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b/>
        </w:rPr>
        <w:t xml:space="preserve"> </w:t>
      </w:r>
    </w:p>
    <w:p w:rsidR="00102AEF" w:rsidRPr="00102AEF" w:rsidRDefault="00102AEF" w:rsidP="001C651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 xml:space="preserve">Внести в постановление администрации сельского поселения «Ношуль» от                10 декабря 2021 года №38 «Об  утверждении муниципальной программы «Комплексное благоустройство и развитие территории сельского поселения «Ношуль» муниципального района «Прилузский» Республики Коми на 2022 -2024 годы» следующие изменения: </w:t>
      </w:r>
      <w:r w:rsidRPr="00102AEF">
        <w:rPr>
          <w:rFonts w:ascii="Times New Roman" w:hAnsi="Times New Roman" w:cs="Times New Roman"/>
          <w:szCs w:val="24"/>
        </w:rPr>
        <w:tab/>
        <w:t>приложение к постановлению от 10 декабря 2021 года №38 изложить в редакции согласно Приложению к настоящему постановлению.</w:t>
      </w:r>
    </w:p>
    <w:p w:rsidR="00102AEF" w:rsidRPr="00102AEF" w:rsidRDefault="00102AEF" w:rsidP="001C651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</w:rPr>
        <w:t>Настоящее постановление вступает в силу со дня принятия и подлежит опубликованию в бюллетене «Информационный вестник Совета и администрации сельского поселения «Ношуль».</w:t>
      </w:r>
    </w:p>
    <w:p w:rsidR="00102AEF" w:rsidRDefault="00102AEF" w:rsidP="00102AEF">
      <w:pPr>
        <w:widowControl w:val="0"/>
        <w:autoSpaceDE w:val="0"/>
        <w:autoSpaceDN w:val="0"/>
        <w:adjustRightInd w:val="0"/>
        <w:ind w:firstLine="709"/>
        <w:outlineLvl w:val="0"/>
      </w:pPr>
    </w:p>
    <w:p w:rsidR="00102AEF" w:rsidRPr="00102AEF" w:rsidRDefault="00102AEF" w:rsidP="00102AEF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>Глава сельского поселения «Ношуль» ____________________С.Н. Елдин</w:t>
      </w:r>
    </w:p>
    <w:p w:rsidR="00102AEF" w:rsidRPr="00102AEF" w:rsidRDefault="00102AEF" w:rsidP="00102AEF">
      <w:pPr>
        <w:widowControl w:val="0"/>
        <w:tabs>
          <w:tab w:val="left" w:pos="7305"/>
        </w:tabs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</w:r>
    </w:p>
    <w:p w:rsidR="00102AEF" w:rsidRPr="00102AEF" w:rsidRDefault="00102AEF" w:rsidP="00102AEF">
      <w:pPr>
        <w:widowControl w:val="0"/>
        <w:tabs>
          <w:tab w:val="left" w:pos="73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>ПРИЛОЖЕНИЕ</w:t>
      </w:r>
    </w:p>
    <w:p w:rsidR="00102AEF" w:rsidRPr="00102AEF" w:rsidRDefault="00102AEF" w:rsidP="00102AE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>к постановлению администрации сельского поселения</w:t>
      </w:r>
    </w:p>
    <w:p w:rsidR="00102AEF" w:rsidRPr="00102AEF" w:rsidRDefault="00102AEF" w:rsidP="00102AE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 xml:space="preserve"> «Ношуль» от 14 мая 2024 года №17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 xml:space="preserve"> «О внесении изменений в постановление администрации 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 xml:space="preserve">сельского поселения «Ношуль» от 10 декабря 2021 года 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 xml:space="preserve">№38 «Об  утверждении муниципальной программы 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 xml:space="preserve">«Комплексное благоустройство и развитие территории 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 xml:space="preserve">сельского поселения «Ношуль» муниципального района 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right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>«Прилузский» Республики Коми на 2022 -2024 годы»»</w:t>
      </w:r>
    </w:p>
    <w:p w:rsidR="00102AEF" w:rsidRPr="00102AEF" w:rsidRDefault="00102AEF" w:rsidP="00102AEF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 xml:space="preserve"> </w:t>
      </w:r>
    </w:p>
    <w:p w:rsidR="00102AEF" w:rsidRDefault="00102AEF" w:rsidP="00102AEF">
      <w:pPr>
        <w:widowControl w:val="0"/>
        <w:autoSpaceDE w:val="0"/>
        <w:autoSpaceDN w:val="0"/>
        <w:adjustRightInd w:val="0"/>
        <w:ind w:left="-142" w:firstLine="709"/>
        <w:jc w:val="center"/>
        <w:rPr>
          <w:b/>
          <w:szCs w:val="24"/>
        </w:rPr>
      </w:pPr>
    </w:p>
    <w:p w:rsidR="00102AEF" w:rsidRDefault="00102AEF" w:rsidP="00102AEF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b/>
          <w:szCs w:val="24"/>
        </w:rPr>
      </w:pP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  <w:r w:rsidRPr="00102AEF">
        <w:rPr>
          <w:rFonts w:ascii="Times New Roman" w:hAnsi="Times New Roman" w:cs="Times New Roman"/>
          <w:b/>
          <w:szCs w:val="24"/>
        </w:rPr>
        <w:t xml:space="preserve">Муниципальная программа 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  <w:r w:rsidRPr="00102AEF">
        <w:rPr>
          <w:rFonts w:ascii="Times New Roman" w:hAnsi="Times New Roman" w:cs="Times New Roman"/>
          <w:b/>
          <w:szCs w:val="24"/>
        </w:rPr>
        <w:t>«Комплексное благоустройство и  развитие территории сельского поселения «Ношуль» муниципального района «Прилузский» Республики Коми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  <w:r w:rsidRPr="00102AEF">
        <w:rPr>
          <w:rFonts w:ascii="Times New Roman" w:hAnsi="Times New Roman" w:cs="Times New Roman"/>
          <w:b/>
          <w:szCs w:val="24"/>
        </w:rPr>
        <w:t>на 2022-2024 годы»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b/>
          <w:szCs w:val="24"/>
        </w:rPr>
      </w:pP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Cs w:val="24"/>
          <w:u w:val="single"/>
        </w:rPr>
      </w:pPr>
      <w:r w:rsidRPr="00102AEF">
        <w:rPr>
          <w:rFonts w:ascii="Times New Roman" w:hAnsi="Times New Roman" w:cs="Times New Roman"/>
          <w:szCs w:val="24"/>
        </w:rPr>
        <w:t xml:space="preserve">Ответственный исполнитель: </w:t>
      </w:r>
      <w:r w:rsidRPr="00102AEF">
        <w:rPr>
          <w:rFonts w:ascii="Times New Roman" w:hAnsi="Times New Roman" w:cs="Times New Roman"/>
          <w:szCs w:val="24"/>
          <w:u w:val="single"/>
        </w:rPr>
        <w:t>Администрация сельского поселения «Ношуль»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Cs w:val="24"/>
          <w:u w:val="single"/>
        </w:rPr>
      </w:pP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Cs w:val="24"/>
          <w:u w:val="single"/>
        </w:rPr>
      </w:pPr>
      <w:r w:rsidRPr="00102AEF">
        <w:rPr>
          <w:rFonts w:ascii="Times New Roman" w:hAnsi="Times New Roman" w:cs="Times New Roman"/>
          <w:szCs w:val="24"/>
        </w:rPr>
        <w:t>Дата составления проекта «10</w:t>
      </w:r>
      <w:r w:rsidRPr="00102AEF">
        <w:rPr>
          <w:rFonts w:ascii="Times New Roman" w:hAnsi="Times New Roman" w:cs="Times New Roman"/>
          <w:szCs w:val="24"/>
          <w:u w:val="single"/>
        </w:rPr>
        <w:t>» «декабря» 2021 года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Cs w:val="24"/>
          <w:u w:val="single"/>
        </w:rPr>
      </w:pP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center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 xml:space="preserve">Исполнитель: глава сельского поселения «Ношуль» С.Н. Елдин; 8(82133)31145, </w:t>
      </w:r>
      <w:r w:rsidRPr="00102AEF">
        <w:rPr>
          <w:rFonts w:ascii="Times New Roman" w:hAnsi="Times New Roman" w:cs="Times New Roman"/>
          <w:szCs w:val="24"/>
          <w:lang w:val="en-US"/>
        </w:rPr>
        <w:t>noshuladm</w:t>
      </w:r>
      <w:r w:rsidRPr="00102AEF">
        <w:rPr>
          <w:rFonts w:ascii="Times New Roman" w:hAnsi="Times New Roman" w:cs="Times New Roman"/>
          <w:szCs w:val="24"/>
        </w:rPr>
        <w:t>@</w:t>
      </w:r>
      <w:r w:rsidRPr="00102AEF">
        <w:rPr>
          <w:rFonts w:ascii="Times New Roman" w:hAnsi="Times New Roman" w:cs="Times New Roman"/>
          <w:szCs w:val="24"/>
          <w:lang w:val="en-US"/>
        </w:rPr>
        <w:t>mail</w:t>
      </w:r>
      <w:r w:rsidRPr="00102AEF">
        <w:rPr>
          <w:rFonts w:ascii="Times New Roman" w:hAnsi="Times New Roman" w:cs="Times New Roman"/>
          <w:szCs w:val="24"/>
        </w:rPr>
        <w:t>.</w:t>
      </w:r>
      <w:r w:rsidRPr="00102AEF">
        <w:rPr>
          <w:rFonts w:ascii="Times New Roman" w:hAnsi="Times New Roman" w:cs="Times New Roman"/>
          <w:szCs w:val="24"/>
          <w:lang w:val="en-US"/>
        </w:rPr>
        <w:t>ru</w:t>
      </w:r>
    </w:p>
    <w:p w:rsidR="00102AEF" w:rsidRPr="00102AEF" w:rsidRDefault="00102AEF" w:rsidP="00102AEF">
      <w:pPr>
        <w:adjustRightInd w:val="0"/>
        <w:spacing w:after="0"/>
        <w:ind w:firstLine="709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  <w:vertAlign w:val="subscript"/>
        </w:rPr>
        <w:t xml:space="preserve">                          (должность, фамилия, имя отчество, номер телефона и электронный адрес)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rPr>
          <w:rFonts w:ascii="Times New Roman" w:hAnsi="Times New Roman" w:cs="Times New Roman"/>
          <w:color w:val="FF0000"/>
          <w:szCs w:val="24"/>
          <w:u w:val="single"/>
        </w:rPr>
      </w:pP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 w:cs="Times New Roman"/>
          <w:color w:val="FF0000"/>
          <w:szCs w:val="24"/>
          <w:u w:val="single"/>
        </w:rPr>
      </w:pP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 w:firstLine="709"/>
        <w:rPr>
          <w:rFonts w:ascii="Times New Roman" w:eastAsia="Calibri" w:hAnsi="Times New Roman" w:cs="Times New Roman"/>
          <w:color w:val="FF0000"/>
          <w:szCs w:val="24"/>
          <w:lang w:eastAsia="en-US"/>
        </w:rPr>
      </w:pP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 w:firstLine="709"/>
        <w:rPr>
          <w:rFonts w:ascii="Times New Roman" w:eastAsia="Calibri" w:hAnsi="Times New Roman" w:cs="Times New Roman"/>
          <w:szCs w:val="24"/>
          <w:lang w:eastAsia="en-US"/>
        </w:rPr>
      </w:pPr>
    </w:p>
    <w:p w:rsidR="00102AEF" w:rsidRPr="00102AEF" w:rsidRDefault="00102AEF" w:rsidP="00102AEF">
      <w:pPr>
        <w:spacing w:after="0"/>
        <w:ind w:left="-142"/>
        <w:jc w:val="center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>Глава сельского поселения «Ношуль» _____________   Елдин С.Н. (Ф.И.О)</w:t>
      </w:r>
    </w:p>
    <w:p w:rsidR="00102AEF" w:rsidRPr="00102AEF" w:rsidRDefault="00102AEF" w:rsidP="00102AE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02AEF" w:rsidRPr="00102AEF" w:rsidRDefault="00102AEF" w:rsidP="00102AEF">
      <w:pPr>
        <w:spacing w:after="0"/>
        <w:ind w:left="-142"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102AEF" w:rsidRPr="00102AEF" w:rsidRDefault="00102AEF" w:rsidP="00102A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</w:p>
    <w:p w:rsidR="00102AEF" w:rsidRPr="00102AEF" w:rsidRDefault="00102AEF" w:rsidP="00102A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102AEF">
        <w:rPr>
          <w:rFonts w:ascii="Times New Roman" w:hAnsi="Times New Roman" w:cs="Times New Roman"/>
          <w:szCs w:val="24"/>
        </w:rPr>
        <w:t>«</w:t>
      </w:r>
      <w:r w:rsidRPr="00102AEF">
        <w:rPr>
          <w:rFonts w:ascii="Times New Roman" w:hAnsi="Times New Roman" w:cs="Times New Roman"/>
          <w:bCs/>
        </w:rPr>
        <w:t>ПАСПОРТ</w:t>
      </w:r>
    </w:p>
    <w:p w:rsidR="00102AEF" w:rsidRPr="00102AEF" w:rsidRDefault="00102AEF" w:rsidP="00102AE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102AEF">
        <w:rPr>
          <w:rFonts w:ascii="Times New Roman" w:hAnsi="Times New Roman" w:cs="Times New Roman"/>
          <w:bCs/>
        </w:rPr>
        <w:t xml:space="preserve">муниципальной программы 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ind w:left="-142" w:firstLine="709"/>
        <w:jc w:val="center"/>
        <w:rPr>
          <w:rFonts w:ascii="Times New Roman" w:hAnsi="Times New Roman" w:cs="Times New Roman"/>
          <w:szCs w:val="24"/>
        </w:rPr>
      </w:pPr>
      <w:r w:rsidRPr="00102AEF">
        <w:rPr>
          <w:rFonts w:ascii="Times New Roman" w:hAnsi="Times New Roman" w:cs="Times New Roman"/>
          <w:szCs w:val="24"/>
        </w:rPr>
        <w:t>Комплексное благоустройство и развитие территории сельского поселения «Ношуль» муниципального района «Прилузский» Республики Коми на 2022-2024 годы</w:t>
      </w:r>
    </w:p>
    <w:p w:rsidR="00102AEF" w:rsidRPr="00102AEF" w:rsidRDefault="00102AEF" w:rsidP="00102AE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102AEF">
        <w:rPr>
          <w:rFonts w:ascii="Times New Roman" w:hAnsi="Times New Roman" w:cs="Times New Roman"/>
        </w:rPr>
        <w:t xml:space="preserve"> (далее – Программа)</w:t>
      </w:r>
    </w:p>
    <w:p w:rsidR="00102AEF" w:rsidRPr="00102AEF" w:rsidRDefault="00102AEF" w:rsidP="00102A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6379"/>
      </w:tblGrid>
      <w:tr w:rsidR="00102AEF" w:rsidRPr="00904C95" w:rsidTr="008240C9">
        <w:tc>
          <w:tcPr>
            <w:tcW w:w="2977" w:type="dxa"/>
          </w:tcPr>
          <w:p w:rsidR="00102AEF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Заказчик программы</w:t>
            </w:r>
          </w:p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379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>Администрация сельского поселения «Ношуль»</w:t>
            </w:r>
          </w:p>
        </w:tc>
      </w:tr>
      <w:tr w:rsidR="00102AEF" w:rsidRPr="00904C95" w:rsidTr="008240C9">
        <w:tc>
          <w:tcPr>
            <w:tcW w:w="2977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>Ответственный исполнитель</w:t>
            </w:r>
          </w:p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>программы</w:t>
            </w:r>
          </w:p>
        </w:tc>
        <w:tc>
          <w:tcPr>
            <w:tcW w:w="6379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4C95">
              <w:t>Администрация сельского поселения «Ношуль»</w:t>
            </w:r>
          </w:p>
        </w:tc>
      </w:tr>
      <w:tr w:rsidR="00102AEF" w:rsidRPr="00904C95" w:rsidTr="008240C9">
        <w:tc>
          <w:tcPr>
            <w:tcW w:w="2977" w:type="dxa"/>
          </w:tcPr>
          <w:p w:rsidR="00102AEF" w:rsidRDefault="00102AEF" w:rsidP="00102AEF">
            <w:pPr>
              <w:autoSpaceDE w:val="0"/>
              <w:autoSpaceDN w:val="0"/>
              <w:adjustRightInd w:val="0"/>
              <w:spacing w:after="0"/>
            </w:pPr>
            <w:r>
              <w:t xml:space="preserve">Полное наименование программы </w:t>
            </w:r>
          </w:p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</w:pPr>
          </w:p>
        </w:tc>
        <w:tc>
          <w:tcPr>
            <w:tcW w:w="6379" w:type="dxa"/>
          </w:tcPr>
          <w:p w:rsidR="00102AEF" w:rsidRPr="00DD4B3C" w:rsidRDefault="00102AEF" w:rsidP="0010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DD4B3C">
              <w:rPr>
                <w:szCs w:val="24"/>
              </w:rPr>
              <w:t>Комплексное благоустройство и развитие территории сельского поселения «Ношуль» муниципального района «Прилузский» Республики Коми</w:t>
            </w:r>
            <w:r>
              <w:rPr>
                <w:szCs w:val="24"/>
              </w:rPr>
              <w:t xml:space="preserve"> </w:t>
            </w:r>
            <w:r w:rsidRPr="00DD4B3C">
              <w:rPr>
                <w:szCs w:val="24"/>
              </w:rPr>
              <w:t>на 2022-2024 годы</w:t>
            </w:r>
            <w:r>
              <w:rPr>
                <w:szCs w:val="24"/>
              </w:rPr>
              <w:t>»</w:t>
            </w:r>
          </w:p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ind w:left="192"/>
              <w:jc w:val="both"/>
            </w:pPr>
          </w:p>
        </w:tc>
      </w:tr>
      <w:tr w:rsidR="00102AEF" w:rsidRPr="00904C95" w:rsidTr="008240C9">
        <w:trPr>
          <w:trHeight w:val="400"/>
        </w:trPr>
        <w:tc>
          <w:tcPr>
            <w:tcW w:w="2977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</w:pPr>
            <w:r w:rsidRPr="00904C95">
              <w:t>Соисполнители программы</w:t>
            </w:r>
          </w:p>
        </w:tc>
        <w:tc>
          <w:tcPr>
            <w:tcW w:w="6379" w:type="dxa"/>
          </w:tcPr>
          <w:p w:rsidR="00102AEF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4C95">
              <w:t>-</w:t>
            </w:r>
          </w:p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02AEF" w:rsidRPr="00904C95" w:rsidTr="008240C9">
        <w:tc>
          <w:tcPr>
            <w:tcW w:w="2977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>Участники муниципальной программы</w:t>
            </w:r>
          </w:p>
        </w:tc>
        <w:tc>
          <w:tcPr>
            <w:tcW w:w="6379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-</w:t>
            </w:r>
          </w:p>
        </w:tc>
      </w:tr>
      <w:tr w:rsidR="00102AEF" w:rsidRPr="00904C95" w:rsidTr="008240C9">
        <w:tc>
          <w:tcPr>
            <w:tcW w:w="2977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>
              <w:t>Основание для разработки программы</w:t>
            </w:r>
          </w:p>
        </w:tc>
        <w:tc>
          <w:tcPr>
            <w:tcW w:w="6379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Федеральный закон Российской Федерации от 06.10.2003 131 –ФЗ «Об общих принципах организации местного самоуправления в Российской Федерации»;</w:t>
            </w:r>
          </w:p>
        </w:tc>
      </w:tr>
      <w:tr w:rsidR="00102AEF" w:rsidRPr="00904C95" w:rsidTr="008240C9">
        <w:trPr>
          <w:trHeight w:val="600"/>
        </w:trPr>
        <w:tc>
          <w:tcPr>
            <w:tcW w:w="2977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 xml:space="preserve">Цель программы </w:t>
            </w:r>
          </w:p>
        </w:tc>
        <w:tc>
          <w:tcPr>
            <w:tcW w:w="6379" w:type="dxa"/>
          </w:tcPr>
          <w:p w:rsidR="00102AEF" w:rsidRPr="00F74D77" w:rsidRDefault="00102AEF" w:rsidP="00102AEF">
            <w:pPr>
              <w:widowControl w:val="0"/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t xml:space="preserve">Совершенствование </w:t>
            </w:r>
            <w:r w:rsidRPr="00F74D77">
              <w:t xml:space="preserve">системы комплексного благоустройства </w:t>
            </w:r>
            <w:r w:rsidRPr="00F74D77">
              <w:rPr>
                <w:szCs w:val="24"/>
              </w:rPr>
              <w:t>сельского поселения «Ношуль» муниципального района «Прилузский» Республики Коми</w:t>
            </w:r>
            <w:r>
              <w:rPr>
                <w:szCs w:val="24"/>
              </w:rPr>
              <w:t>,</w:t>
            </w:r>
            <w:r>
              <w:t xml:space="preserve"> создание комфортных условий проживания и отдыха </w:t>
            </w:r>
          </w:p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02AEF" w:rsidRPr="00904C95" w:rsidTr="008240C9">
        <w:tc>
          <w:tcPr>
            <w:tcW w:w="2977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 xml:space="preserve">Задачи программы </w:t>
            </w:r>
          </w:p>
        </w:tc>
        <w:tc>
          <w:tcPr>
            <w:tcW w:w="6379" w:type="dxa"/>
          </w:tcPr>
          <w:p w:rsidR="00102AEF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  </w:t>
            </w:r>
            <w:r w:rsidRPr="00DC19D6">
              <w:rPr>
                <w:szCs w:val="24"/>
              </w:rPr>
              <w:t>1. Повышение уровня благоустройства территорий сельского поселения, формирование благоприятной среды для проживания</w:t>
            </w:r>
            <w:r>
              <w:t>;</w:t>
            </w:r>
          </w:p>
          <w:p w:rsidR="00102AEF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</w:rPr>
            </w:pPr>
            <w:r>
              <w:t xml:space="preserve">   2.</w:t>
            </w:r>
            <w:r w:rsidRPr="00904C95">
              <w:rPr>
                <w:rFonts w:eastAsia="Calibri"/>
              </w:rPr>
              <w:t>Содействие занятости населения</w:t>
            </w:r>
            <w:r>
              <w:rPr>
                <w:rFonts w:eastAsia="Calibri"/>
              </w:rPr>
              <w:t>;</w:t>
            </w:r>
          </w:p>
          <w:p w:rsidR="00102AEF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eastAsia="Calibri"/>
              </w:rPr>
              <w:t xml:space="preserve">   3.</w:t>
            </w:r>
            <w:r>
              <w:t>Привлечение жителей к участию в решении проблем благоустройства населенных пунктов;</w:t>
            </w:r>
          </w:p>
          <w:p w:rsidR="00102AEF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4. Привлечение жителей к участи занятию физической культурой и спортом;</w:t>
            </w:r>
          </w:p>
          <w:p w:rsidR="00102AEF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hd w:val="clear" w:color="auto" w:fill="FFFFFF"/>
              </w:rPr>
            </w:pPr>
            <w:r w:rsidRPr="00511C56">
              <w:t xml:space="preserve">5. </w:t>
            </w:r>
            <w:r w:rsidRPr="00640062">
              <w:rPr>
                <w:bCs/>
                <w:shd w:val="clear" w:color="auto" w:fill="FFFFFF"/>
              </w:rPr>
              <w:t>Мероприятия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  <w:p w:rsidR="00102AEF" w:rsidRPr="00640062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bCs/>
                <w:shd w:val="clear" w:color="auto" w:fill="FFFFFF"/>
              </w:rPr>
              <w:t>6. Обеспечение первичных мер пожарной безопасности (обустройство и (или) ремонт пожарных водоемов).</w:t>
            </w:r>
          </w:p>
          <w:p w:rsidR="00102AEF" w:rsidRPr="00904C95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02AEF" w:rsidRPr="00904C95" w:rsidTr="008240C9">
        <w:tc>
          <w:tcPr>
            <w:tcW w:w="2977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379" w:type="dxa"/>
          </w:tcPr>
          <w:p w:rsidR="00102AEF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02AEF" w:rsidRPr="00904C95" w:rsidTr="008240C9">
        <w:trPr>
          <w:trHeight w:val="1141"/>
        </w:trPr>
        <w:tc>
          <w:tcPr>
            <w:tcW w:w="2977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 xml:space="preserve">Целевые индикаторы и показатели программы </w:t>
            </w:r>
          </w:p>
        </w:tc>
        <w:tc>
          <w:tcPr>
            <w:tcW w:w="6379" w:type="dxa"/>
          </w:tcPr>
          <w:p w:rsidR="00102AEF" w:rsidRPr="00904C95" w:rsidRDefault="00102AEF" w:rsidP="001C651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50"/>
              <w:jc w:val="both"/>
            </w:pPr>
            <w:r w:rsidRPr="00904C95">
              <w:t>Количество реализованных народных проектов в сфере благоустройства;</w:t>
            </w:r>
          </w:p>
          <w:p w:rsidR="00102AEF" w:rsidRDefault="00102AEF" w:rsidP="001C651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</w:pPr>
            <w:r w:rsidRPr="00904C95">
              <w:t>Количество реализованных народных проек</w:t>
            </w:r>
            <w:r>
              <w:t>тов в сфере занятости населения;</w:t>
            </w:r>
          </w:p>
          <w:p w:rsidR="00102AEF" w:rsidRDefault="00102AEF" w:rsidP="001C651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</w:pPr>
            <w:r w:rsidRPr="00904C95">
              <w:t>Количество реализованных народных проек</w:t>
            </w:r>
            <w:r>
              <w:t>тов в сфере обустройство источников холодного  водоснабжения;</w:t>
            </w:r>
          </w:p>
          <w:p w:rsidR="00102AEF" w:rsidRDefault="00102AEF" w:rsidP="001C651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</w:pPr>
            <w:r w:rsidRPr="00904C95">
              <w:t>Количество реализованных народных проек</w:t>
            </w:r>
            <w:r>
              <w:t>тов в сфере занятия физической культурой и спортом;</w:t>
            </w:r>
          </w:p>
          <w:p w:rsidR="00102AEF" w:rsidRPr="000F4A61" w:rsidRDefault="00102AEF" w:rsidP="001C651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</w:pPr>
            <w:r w:rsidRPr="006926CC">
              <w:t>Количество исполнительных документов по взысканию задолженности за содержание незаселенного (свободного от проживания) муниципального жилого фонда.</w:t>
            </w:r>
          </w:p>
          <w:p w:rsidR="00102AEF" w:rsidRPr="00904C95" w:rsidRDefault="00102AEF" w:rsidP="001C651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-108" w:firstLine="158"/>
              <w:jc w:val="both"/>
            </w:pPr>
            <w:r>
              <w:t xml:space="preserve">Количество обустроенных и (или) отремонтированных пожарных водоемов </w:t>
            </w:r>
          </w:p>
        </w:tc>
      </w:tr>
      <w:tr w:rsidR="00102AEF" w:rsidRPr="00904C95" w:rsidTr="008240C9">
        <w:tc>
          <w:tcPr>
            <w:tcW w:w="2977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>Этапы и сроки реализации</w:t>
            </w:r>
          </w:p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>программы</w:t>
            </w:r>
          </w:p>
        </w:tc>
        <w:tc>
          <w:tcPr>
            <w:tcW w:w="6379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904C95">
              <w:t xml:space="preserve">Срок реализации </w:t>
            </w:r>
            <w:r>
              <w:t>программы 2022-2024</w:t>
            </w:r>
            <w:r w:rsidRPr="00904C95">
              <w:t xml:space="preserve"> годы</w:t>
            </w:r>
          </w:p>
        </w:tc>
      </w:tr>
      <w:tr w:rsidR="00102AEF" w:rsidRPr="00904C95" w:rsidTr="008240C9">
        <w:trPr>
          <w:trHeight w:val="418"/>
        </w:trPr>
        <w:tc>
          <w:tcPr>
            <w:tcW w:w="2977" w:type="dxa"/>
            <w:vMerge w:val="restart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>Объемы финансирования</w:t>
            </w:r>
          </w:p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>программы</w:t>
            </w:r>
          </w:p>
        </w:tc>
        <w:tc>
          <w:tcPr>
            <w:tcW w:w="6379" w:type="dxa"/>
          </w:tcPr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926CC">
              <w:t>Прогнозируемый объем финансирования Программы на 2022 - 2024 годы пре</w:t>
            </w:r>
            <w:r>
              <w:t>дусматривается в размере 6145,517</w:t>
            </w:r>
            <w:r w:rsidRPr="006926CC">
              <w:t xml:space="preserve"> тыс. рублей, в том числе по годам:       </w:t>
            </w:r>
          </w:p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926CC">
              <w:t xml:space="preserve">       2022 год – 2518,39 тыс. рублей;</w:t>
            </w:r>
          </w:p>
          <w:p w:rsidR="00102AEF" w:rsidRPr="006926CC" w:rsidRDefault="00102AEF" w:rsidP="00102AEF">
            <w:pPr>
              <w:spacing w:after="0" w:line="240" w:lineRule="auto"/>
              <w:jc w:val="both"/>
            </w:pPr>
            <w:r w:rsidRPr="006926CC">
              <w:t xml:space="preserve">       2023 год –  </w:t>
            </w:r>
            <w:r>
              <w:t xml:space="preserve">2087,6  </w:t>
            </w:r>
            <w:r w:rsidRPr="006926CC">
              <w:t>тыс. рублей;</w:t>
            </w:r>
          </w:p>
          <w:p w:rsidR="00102AEF" w:rsidRPr="006926CC" w:rsidRDefault="00102AEF" w:rsidP="00102AEF">
            <w:pPr>
              <w:spacing w:after="0" w:line="240" w:lineRule="auto"/>
              <w:jc w:val="both"/>
            </w:pPr>
            <w:r>
              <w:t xml:space="preserve">       2024 год – 1539,527</w:t>
            </w:r>
            <w:r w:rsidRPr="006926CC">
              <w:t xml:space="preserve">  тыс. рублей </w:t>
            </w:r>
          </w:p>
          <w:p w:rsidR="00102AEF" w:rsidRPr="006926CC" w:rsidRDefault="00102AEF" w:rsidP="00102AEF">
            <w:pPr>
              <w:spacing w:after="0" w:line="240" w:lineRule="auto"/>
              <w:jc w:val="both"/>
            </w:pPr>
            <w:r w:rsidRPr="006926CC">
              <w:t>из них:</w:t>
            </w:r>
          </w:p>
        </w:tc>
      </w:tr>
      <w:tr w:rsidR="00102AEF" w:rsidRPr="00904C95" w:rsidTr="008240C9">
        <w:trPr>
          <w:trHeight w:val="1710"/>
        </w:trPr>
        <w:tc>
          <w:tcPr>
            <w:tcW w:w="2977" w:type="dxa"/>
            <w:vMerge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379" w:type="dxa"/>
          </w:tcPr>
          <w:p w:rsidR="00102AEF" w:rsidRPr="006926CC" w:rsidRDefault="00102AEF" w:rsidP="00102AEF">
            <w:pPr>
              <w:spacing w:after="0" w:line="240" w:lineRule="auto"/>
              <w:jc w:val="both"/>
            </w:pPr>
            <w:r w:rsidRPr="006926CC">
              <w:t>средства бюджета сельского поселения «Ношуль»  муниципального района  «Пр</w:t>
            </w:r>
            <w:r>
              <w:t>илузский» Республики Коми  1830,38</w:t>
            </w:r>
            <w:r w:rsidRPr="006926CC">
              <w:t xml:space="preserve"> тыс. рублей, в т.ч. по годам:</w:t>
            </w:r>
          </w:p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926CC">
              <w:t xml:space="preserve">       2022 год – 239,88 тыс. рублей;</w:t>
            </w:r>
          </w:p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926CC">
              <w:t xml:space="preserve">       2023 год – </w:t>
            </w:r>
            <w:r w:rsidRPr="0039102A">
              <w:t>1556,5</w:t>
            </w:r>
            <w:r w:rsidRPr="006926CC">
              <w:t xml:space="preserve"> тыс. рублей;</w:t>
            </w:r>
          </w:p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      2024 год – 34,0</w:t>
            </w:r>
            <w:r w:rsidRPr="006926CC">
              <w:t xml:space="preserve"> тыс. рублей.</w:t>
            </w:r>
          </w:p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02AEF" w:rsidRPr="00904C95" w:rsidTr="008240C9">
        <w:trPr>
          <w:trHeight w:val="870"/>
        </w:trPr>
        <w:tc>
          <w:tcPr>
            <w:tcW w:w="2977" w:type="dxa"/>
            <w:vMerge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379" w:type="dxa"/>
          </w:tcPr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926CC">
              <w:t>средства республиканского б</w:t>
            </w:r>
            <w:r>
              <w:t>юджета Республики Коми  - 3076,637</w:t>
            </w:r>
            <w:r w:rsidRPr="006926CC">
              <w:t xml:space="preserve"> тыс. рублей, в т.ч. по годам:</w:t>
            </w:r>
          </w:p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926CC">
              <w:t xml:space="preserve">      2022 год –  2253,01 тыс. рублей;</w:t>
            </w:r>
          </w:p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926CC">
              <w:t xml:space="preserve">      2023 год –  </w:t>
            </w:r>
            <w:r>
              <w:t>522,6</w:t>
            </w:r>
            <w:r w:rsidRPr="006926CC">
              <w:t xml:space="preserve"> тыс. рублей;</w:t>
            </w:r>
          </w:p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     2024 год –  1501,027</w:t>
            </w:r>
            <w:r w:rsidRPr="006926CC">
              <w:t xml:space="preserve"> тыс. рублей.</w:t>
            </w:r>
          </w:p>
          <w:p w:rsidR="00102AEF" w:rsidRPr="006926CC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102AEF" w:rsidRPr="00904C95" w:rsidTr="008240C9">
        <w:tc>
          <w:tcPr>
            <w:tcW w:w="2977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379" w:type="dxa"/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904C95">
              <w:t>Иные доходы: добровольные пожертвования юридических и физических лиц</w:t>
            </w:r>
            <w:r>
              <w:t xml:space="preserve"> -38,5 тыс. рублей, в т.ч. по годам</w:t>
            </w:r>
            <w:r w:rsidRPr="00904C95">
              <w:t>:</w:t>
            </w:r>
          </w:p>
          <w:p w:rsidR="00102AEF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      2022 год -25,5</w:t>
            </w:r>
            <w:r w:rsidRPr="00904C95">
              <w:t xml:space="preserve"> тыс. рублей</w:t>
            </w:r>
          </w:p>
          <w:p w:rsidR="00102AEF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      2023 год -8,5 тыс. рублей</w:t>
            </w:r>
          </w:p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     2024 год – 4,5 тыс.рублей.</w:t>
            </w:r>
          </w:p>
        </w:tc>
      </w:tr>
      <w:tr w:rsidR="00102AEF" w:rsidRPr="00904C95" w:rsidTr="008240C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904C95">
              <w:t>Ожидаемые результаты реализации</w:t>
            </w:r>
            <w:r>
              <w:t xml:space="preserve"> </w:t>
            </w:r>
            <w:r w:rsidRPr="00904C95">
              <w:t>программы</w:t>
            </w:r>
          </w:p>
          <w:p w:rsidR="00102AEF" w:rsidRPr="00904C95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511C56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511C56">
              <w:t>Реал</w:t>
            </w:r>
            <w:r>
              <w:t>изация Программы позволит к 2024</w:t>
            </w:r>
            <w:r w:rsidRPr="00511C56">
              <w:t xml:space="preserve"> году достичь следующих конечных результатов:</w:t>
            </w:r>
          </w:p>
          <w:p w:rsidR="00102AEF" w:rsidRPr="00511C56" w:rsidRDefault="00102AEF" w:rsidP="001C6511">
            <w:pPr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</w:pPr>
            <w:r w:rsidRPr="00511C56">
              <w:t>Реализовать проекты «Народный бюджет» в сфере благоустройства не менее 1 ежегодно;</w:t>
            </w:r>
          </w:p>
          <w:p w:rsidR="00102AEF" w:rsidRPr="00511C56" w:rsidRDefault="00102AEF" w:rsidP="001C6511">
            <w:pPr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</w:pPr>
            <w:r w:rsidRPr="00511C56">
              <w:t>Реализовать проекты «Народный бюджет» в сфере занятости населения не менее 1 ежегодно;</w:t>
            </w:r>
          </w:p>
          <w:p w:rsidR="00102AEF" w:rsidRPr="00511C56" w:rsidRDefault="00102AEF" w:rsidP="001C6511">
            <w:pPr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  <w:rPr>
                <w:szCs w:val="24"/>
              </w:rPr>
            </w:pPr>
            <w:r w:rsidRPr="00511C56">
              <w:rPr>
                <w:szCs w:val="24"/>
              </w:rPr>
              <w:t>Реализовать проекты «Народный бюджет» в сфере обустройства источников холодного водоснабжения;</w:t>
            </w:r>
          </w:p>
          <w:p w:rsidR="00102AEF" w:rsidRPr="00511C56" w:rsidRDefault="00102AEF" w:rsidP="001C6511">
            <w:pPr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-108" w:firstLine="81"/>
              <w:jc w:val="both"/>
            </w:pPr>
            <w:r w:rsidRPr="00511C56">
              <w:t>Реализовать проекты «Народный бюджет» в сфере физической культуры и спорта;</w:t>
            </w:r>
          </w:p>
          <w:p w:rsidR="00102AEF" w:rsidRPr="00640062" w:rsidRDefault="00102AEF" w:rsidP="001C6511">
            <w:pPr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</w:pPr>
            <w:r>
              <w:rPr>
                <w:b/>
                <w:bCs/>
                <w:color w:val="FF0000"/>
                <w:shd w:val="clear" w:color="auto" w:fill="FFFFFF"/>
              </w:rPr>
              <w:t xml:space="preserve"> </w:t>
            </w:r>
            <w:r w:rsidRPr="00640062">
              <w:rPr>
                <w:bCs/>
                <w:shd w:val="clear" w:color="auto" w:fill="FFFFFF"/>
              </w:rPr>
              <w:t>Реализация мероприятий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  <w:p w:rsidR="00102AEF" w:rsidRPr="0091055F" w:rsidRDefault="00102AEF" w:rsidP="001C6511">
            <w:pPr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</w:pPr>
            <w:r w:rsidRPr="0039102A">
              <w:t>Реализация народных проектов в сфере благоустройства в рамках народных инициатив.</w:t>
            </w:r>
          </w:p>
          <w:p w:rsidR="00102AEF" w:rsidRPr="00511C56" w:rsidRDefault="00102AEF" w:rsidP="001C6511">
            <w:pPr>
              <w:numPr>
                <w:ilvl w:val="0"/>
                <w:numId w:val="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hanging="27"/>
              <w:jc w:val="both"/>
            </w:pPr>
            <w:r>
              <w:t>Реализация мероприятия по обеспечению первичных мер пожарной безопасности (обустройство и (или) ремонт пожарных водоемов).</w:t>
            </w:r>
          </w:p>
        </w:tc>
      </w:tr>
    </w:tbl>
    <w:p w:rsidR="00102AEF" w:rsidRDefault="00102AEF" w:rsidP="00102AEF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szCs w:val="24"/>
        </w:rPr>
      </w:pPr>
    </w:p>
    <w:p w:rsidR="00102AEF" w:rsidRDefault="00102AEF" w:rsidP="00102AEF">
      <w:pPr>
        <w:widowControl w:val="0"/>
        <w:autoSpaceDE w:val="0"/>
        <w:autoSpaceDN w:val="0"/>
        <w:adjustRightInd w:val="0"/>
        <w:spacing w:after="0"/>
        <w:ind w:left="927"/>
        <w:jc w:val="both"/>
        <w:rPr>
          <w:szCs w:val="24"/>
        </w:rPr>
      </w:pPr>
    </w:p>
    <w:p w:rsidR="00102AEF" w:rsidRDefault="00102AEF" w:rsidP="00102AEF">
      <w:pPr>
        <w:spacing w:after="0"/>
        <w:ind w:right="-11" w:firstLine="720"/>
        <w:jc w:val="center"/>
        <w:rPr>
          <w:b/>
          <w:color w:val="000000"/>
          <w:szCs w:val="24"/>
        </w:rPr>
      </w:pPr>
    </w:p>
    <w:p w:rsidR="00102AEF" w:rsidRDefault="00102AEF" w:rsidP="00102AEF">
      <w:pPr>
        <w:spacing w:after="0"/>
        <w:ind w:right="-11" w:firstLine="720"/>
        <w:jc w:val="right"/>
        <w:rPr>
          <w:szCs w:val="24"/>
        </w:rPr>
      </w:pPr>
      <w:r>
        <w:rPr>
          <w:szCs w:val="24"/>
        </w:rPr>
        <w:t xml:space="preserve">Таблица 1 </w:t>
      </w:r>
    </w:p>
    <w:p w:rsidR="00102AEF" w:rsidRDefault="00102AEF" w:rsidP="00102AEF">
      <w:pPr>
        <w:spacing w:after="0"/>
        <w:ind w:right="-11" w:firstLine="720"/>
        <w:jc w:val="right"/>
        <w:rPr>
          <w:szCs w:val="24"/>
        </w:rPr>
      </w:pPr>
      <w:r>
        <w:rPr>
          <w:szCs w:val="24"/>
        </w:rPr>
        <w:t xml:space="preserve">к Приложению  муниципальной программе </w:t>
      </w:r>
      <w:r w:rsidRPr="005E59BE">
        <w:rPr>
          <w:szCs w:val="24"/>
        </w:rPr>
        <w:t xml:space="preserve">«Комплексное благоустройство и развитие </w:t>
      </w:r>
    </w:p>
    <w:p w:rsidR="00102AEF" w:rsidRDefault="00102AEF" w:rsidP="00102AEF">
      <w:pPr>
        <w:spacing w:after="0"/>
        <w:ind w:right="-11" w:firstLine="720"/>
        <w:jc w:val="right"/>
        <w:rPr>
          <w:szCs w:val="24"/>
        </w:rPr>
      </w:pPr>
      <w:r w:rsidRPr="005E59BE">
        <w:rPr>
          <w:szCs w:val="24"/>
        </w:rPr>
        <w:t>территории сельского поселения «Ношуль» муниципального района «Прилузский»</w:t>
      </w:r>
    </w:p>
    <w:p w:rsidR="00102AEF" w:rsidRDefault="00102AEF" w:rsidP="00102AEF">
      <w:pPr>
        <w:spacing w:after="0"/>
        <w:ind w:right="-11" w:firstLine="720"/>
        <w:jc w:val="right"/>
        <w:rPr>
          <w:b/>
          <w:color w:val="000000"/>
          <w:szCs w:val="24"/>
        </w:rPr>
      </w:pPr>
      <w:r w:rsidRPr="005E59BE">
        <w:rPr>
          <w:szCs w:val="24"/>
        </w:rPr>
        <w:t xml:space="preserve"> Республики Коми на 2022 -2024 годы</w:t>
      </w:r>
      <w:r>
        <w:rPr>
          <w:szCs w:val="24"/>
        </w:rPr>
        <w:t>»</w:t>
      </w:r>
    </w:p>
    <w:p w:rsidR="00102AEF" w:rsidRDefault="00102AEF" w:rsidP="00102AEF">
      <w:pPr>
        <w:spacing w:after="0"/>
        <w:ind w:right="-11" w:firstLine="720"/>
        <w:jc w:val="center"/>
        <w:rPr>
          <w:b/>
          <w:color w:val="000000"/>
          <w:szCs w:val="24"/>
        </w:rPr>
      </w:pPr>
    </w:p>
    <w:p w:rsidR="00102AEF" w:rsidRPr="00904C95" w:rsidRDefault="00102AEF" w:rsidP="00102AEF">
      <w:pPr>
        <w:spacing w:after="0"/>
        <w:ind w:right="-11" w:firstLine="720"/>
        <w:jc w:val="center"/>
        <w:rPr>
          <w:b/>
          <w:color w:val="000000"/>
          <w:szCs w:val="24"/>
        </w:rPr>
      </w:pPr>
      <w:r w:rsidRPr="00904C95">
        <w:rPr>
          <w:b/>
          <w:color w:val="000000"/>
          <w:szCs w:val="24"/>
        </w:rPr>
        <w:t xml:space="preserve">Перечень и сведения </w:t>
      </w:r>
    </w:p>
    <w:p w:rsidR="00102AEF" w:rsidRPr="00904C95" w:rsidRDefault="00102AEF" w:rsidP="00102AEF">
      <w:pPr>
        <w:spacing w:after="0"/>
        <w:ind w:right="-11" w:firstLine="720"/>
        <w:jc w:val="center"/>
        <w:rPr>
          <w:b/>
          <w:color w:val="000000"/>
          <w:szCs w:val="24"/>
        </w:rPr>
      </w:pPr>
      <w:r w:rsidRPr="00904C95">
        <w:rPr>
          <w:b/>
          <w:color w:val="000000"/>
          <w:szCs w:val="24"/>
        </w:rPr>
        <w:t>о целевых индикаторах и показателях муниципальной программы</w:t>
      </w:r>
    </w:p>
    <w:p w:rsidR="00102AEF" w:rsidRPr="00904C95" w:rsidRDefault="00102AEF" w:rsidP="00102AEF">
      <w:pPr>
        <w:spacing w:after="0"/>
        <w:ind w:right="-11" w:firstLine="720"/>
        <w:jc w:val="center"/>
        <w:rPr>
          <w:b/>
          <w:color w:val="000000"/>
          <w:szCs w:val="24"/>
        </w:rPr>
      </w:pPr>
    </w:p>
    <w:tbl>
      <w:tblPr>
        <w:tblW w:w="9413" w:type="dxa"/>
        <w:jc w:val="center"/>
        <w:tblInd w:w="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5386"/>
        <w:gridCol w:w="992"/>
        <w:gridCol w:w="851"/>
        <w:gridCol w:w="850"/>
        <w:gridCol w:w="879"/>
      </w:tblGrid>
      <w:tr w:rsidR="00102AEF" w:rsidRPr="00904C95" w:rsidTr="008240C9">
        <w:trPr>
          <w:trHeight w:val="263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№ п/п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 xml:space="preserve">Наименование </w:t>
            </w: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целевого индикатора (показателя)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Ед. измерения</w:t>
            </w:r>
          </w:p>
        </w:tc>
        <w:tc>
          <w:tcPr>
            <w:tcW w:w="851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20</w:t>
            </w:r>
            <w:r>
              <w:rPr>
                <w:szCs w:val="24"/>
              </w:rPr>
              <w:t>22</w:t>
            </w:r>
          </w:p>
        </w:tc>
        <w:tc>
          <w:tcPr>
            <w:tcW w:w="850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2023</w:t>
            </w:r>
          </w:p>
        </w:tc>
        <w:tc>
          <w:tcPr>
            <w:tcW w:w="879" w:type="dxa"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2024</w:t>
            </w:r>
          </w:p>
        </w:tc>
      </w:tr>
      <w:tr w:rsidR="00102AEF" w:rsidRPr="00904C95" w:rsidTr="008240C9">
        <w:trPr>
          <w:trHeight w:val="263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5</w:t>
            </w:r>
          </w:p>
        </w:tc>
        <w:tc>
          <w:tcPr>
            <w:tcW w:w="879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6</w:t>
            </w:r>
          </w:p>
        </w:tc>
      </w:tr>
      <w:tr w:rsidR="00102AEF" w:rsidRPr="00904C95" w:rsidTr="008240C9">
        <w:trPr>
          <w:trHeight w:val="286"/>
          <w:jc w:val="center"/>
        </w:trPr>
        <w:tc>
          <w:tcPr>
            <w:tcW w:w="9413" w:type="dxa"/>
            <w:gridSpan w:val="6"/>
          </w:tcPr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ind w:left="48" w:hanging="14"/>
              <w:jc w:val="center"/>
              <w:rPr>
                <w:b/>
                <w:szCs w:val="24"/>
              </w:rPr>
            </w:pPr>
            <w:r w:rsidRPr="00904C95">
              <w:rPr>
                <w:b/>
                <w:szCs w:val="24"/>
              </w:rPr>
              <w:t>Муниципальная программа</w:t>
            </w:r>
          </w:p>
          <w:p w:rsidR="00102AEF" w:rsidRPr="00DD4B3C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ind w:left="48" w:hanging="14"/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«</w:t>
            </w:r>
            <w:r w:rsidRPr="00DD4B3C">
              <w:rPr>
                <w:szCs w:val="24"/>
              </w:rPr>
              <w:t>Комплексное благоустройство и развитие территории сельского поселения «Ношуль» муниципального района «Прилузский» Республики Коми</w:t>
            </w:r>
            <w:r>
              <w:rPr>
                <w:szCs w:val="24"/>
              </w:rPr>
              <w:t xml:space="preserve"> </w:t>
            </w:r>
            <w:r w:rsidRPr="00DD4B3C">
              <w:rPr>
                <w:szCs w:val="24"/>
              </w:rPr>
              <w:t>на 2022-2024 годы</w:t>
            </w:r>
            <w:r>
              <w:rPr>
                <w:szCs w:val="24"/>
              </w:rPr>
              <w:t>»</w:t>
            </w:r>
          </w:p>
          <w:p w:rsidR="00102AEF" w:rsidRPr="00904C95" w:rsidRDefault="00102AEF" w:rsidP="00102AEF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</w:tr>
      <w:tr w:rsidR="00102AEF" w:rsidRPr="00904C95" w:rsidTr="008240C9">
        <w:trPr>
          <w:trHeight w:val="728"/>
          <w:jc w:val="center"/>
        </w:trPr>
        <w:tc>
          <w:tcPr>
            <w:tcW w:w="9413" w:type="dxa"/>
            <w:gridSpan w:val="6"/>
          </w:tcPr>
          <w:p w:rsidR="00102AEF" w:rsidRPr="00904C95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4"/>
              </w:rPr>
            </w:pPr>
            <w:r w:rsidRPr="00904C95">
              <w:rPr>
                <w:b/>
                <w:bCs/>
                <w:szCs w:val="24"/>
              </w:rPr>
              <w:t>Задача 1.</w:t>
            </w:r>
            <w:r w:rsidRPr="00904C95">
              <w:rPr>
                <w:b/>
                <w:szCs w:val="24"/>
              </w:rPr>
              <w:t xml:space="preserve"> Повышение уровня благоустройства территорий сельского поселения, формирование благоприятной среды для проживания</w:t>
            </w:r>
          </w:p>
        </w:tc>
      </w:tr>
      <w:tr w:rsidR="00102AEF" w:rsidRPr="00904C95" w:rsidTr="008240C9">
        <w:trPr>
          <w:trHeight w:val="286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rPr>
                <w:szCs w:val="24"/>
              </w:rPr>
            </w:pPr>
            <w:r w:rsidRPr="00904C95">
              <w:rPr>
                <w:szCs w:val="24"/>
              </w:rPr>
              <w:t>Количество реализованных проектов «Народный бюджет» в сфере благоустройства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единиц</w:t>
            </w:r>
          </w:p>
        </w:tc>
        <w:tc>
          <w:tcPr>
            <w:tcW w:w="851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</w:tc>
      </w:tr>
      <w:tr w:rsidR="00102AEF" w:rsidRPr="00904C95" w:rsidTr="008240C9">
        <w:trPr>
          <w:trHeight w:val="286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rPr>
                <w:szCs w:val="24"/>
              </w:rPr>
            </w:pPr>
            <w:r w:rsidRPr="0039102A">
              <w:rPr>
                <w:szCs w:val="24"/>
              </w:rPr>
              <w:t>Количество реализованных народных проектов в сфере благоустройства в рамках народных инициатив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единиц</w:t>
            </w:r>
          </w:p>
        </w:tc>
        <w:tc>
          <w:tcPr>
            <w:tcW w:w="851" w:type="dxa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32742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32742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9" w:type="dxa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02AEF" w:rsidRPr="00904C95" w:rsidTr="008240C9">
        <w:trPr>
          <w:trHeight w:val="473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b/>
                <w:szCs w:val="24"/>
              </w:rPr>
              <w:t>Задача 2. «Содействие занятости населения</w:t>
            </w:r>
            <w:r w:rsidRPr="00904C95">
              <w:rPr>
                <w:szCs w:val="24"/>
              </w:rPr>
              <w:t>»</w:t>
            </w:r>
          </w:p>
        </w:tc>
      </w:tr>
      <w:tr w:rsidR="00102AEF" w:rsidRPr="00904C95" w:rsidTr="008240C9">
        <w:trPr>
          <w:trHeight w:val="685"/>
          <w:jc w:val="center"/>
        </w:trPr>
        <w:tc>
          <w:tcPr>
            <w:tcW w:w="455" w:type="dxa"/>
            <w:shd w:val="clear" w:color="auto" w:fill="auto"/>
            <w:noWrap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Ко</w:t>
            </w:r>
            <w:r>
              <w:rPr>
                <w:szCs w:val="24"/>
              </w:rPr>
              <w:t xml:space="preserve">личество реализованных проектов </w:t>
            </w:r>
            <w:r w:rsidRPr="00904C95">
              <w:rPr>
                <w:szCs w:val="24"/>
              </w:rPr>
              <w:t>«Народный бюджет» в сфере занятости населения</w:t>
            </w:r>
          </w:p>
        </w:tc>
        <w:tc>
          <w:tcPr>
            <w:tcW w:w="992" w:type="dxa"/>
            <w:shd w:val="clear" w:color="auto" w:fill="auto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единиц</w:t>
            </w:r>
          </w:p>
        </w:tc>
        <w:tc>
          <w:tcPr>
            <w:tcW w:w="851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0</w:t>
            </w: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79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0</w:t>
            </w: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</w:tc>
      </w:tr>
      <w:tr w:rsidR="00102AEF" w:rsidRPr="00904C95" w:rsidTr="008240C9">
        <w:trPr>
          <w:trHeight w:val="420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102AEF" w:rsidRPr="00BA26EC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4"/>
              </w:rPr>
            </w:pPr>
            <w:r w:rsidRPr="00BA26EC">
              <w:rPr>
                <w:b/>
                <w:color w:val="000000"/>
                <w:szCs w:val="24"/>
              </w:rPr>
              <w:t xml:space="preserve">Задача 3. </w:t>
            </w:r>
            <w:r w:rsidRPr="00BA26EC">
              <w:rPr>
                <w:b/>
                <w:szCs w:val="24"/>
              </w:rPr>
              <w:t>«Обустройства источников холодного водоснабжения»</w:t>
            </w:r>
          </w:p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</w:p>
        </w:tc>
      </w:tr>
      <w:tr w:rsidR="00102AEF" w:rsidRPr="00904C95" w:rsidTr="008240C9">
        <w:trPr>
          <w:trHeight w:val="1004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rPr>
                <w:szCs w:val="24"/>
              </w:rPr>
            </w:pPr>
            <w:r w:rsidRPr="00904C95">
              <w:rPr>
                <w:szCs w:val="24"/>
              </w:rPr>
              <w:t>Количество реализованных проектов «Народный бюджет» в сфере</w:t>
            </w:r>
            <w:r w:rsidRPr="00BA26E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о</w:t>
            </w:r>
            <w:r w:rsidRPr="00BA26EC">
              <w:rPr>
                <w:szCs w:val="24"/>
              </w:rPr>
              <w:t>бустройства источников холодного водоснабжения»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единиц</w:t>
            </w:r>
          </w:p>
        </w:tc>
        <w:tc>
          <w:tcPr>
            <w:tcW w:w="851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79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102AEF" w:rsidRPr="00904C95" w:rsidTr="008240C9">
        <w:trPr>
          <w:trHeight w:val="427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564E4E">
              <w:rPr>
                <w:b/>
                <w:color w:val="000000"/>
              </w:rPr>
              <w:t xml:space="preserve">Задача 4. </w:t>
            </w:r>
            <w:r w:rsidRPr="00564E4E">
              <w:rPr>
                <w:b/>
                <w:color w:val="000000"/>
                <w:shd w:val="clear" w:color="auto" w:fill="FFFFFF"/>
              </w:rPr>
              <w:t>«Установка детской площадки в с</w:t>
            </w:r>
            <w:r>
              <w:rPr>
                <w:b/>
                <w:color w:val="000000"/>
                <w:shd w:val="clear" w:color="auto" w:fill="FFFFFF"/>
              </w:rPr>
              <w:t>еле</w:t>
            </w:r>
            <w:r w:rsidRPr="00564E4E">
              <w:rPr>
                <w:b/>
                <w:color w:val="000000"/>
                <w:shd w:val="clear" w:color="auto" w:fill="FFFFFF"/>
              </w:rPr>
              <w:t xml:space="preserve"> Ношуль»</w:t>
            </w:r>
            <w:r w:rsidRPr="00564E4E">
              <w:rPr>
                <w:b/>
                <w:color w:val="000000"/>
              </w:rPr>
              <w:br/>
            </w:r>
          </w:p>
        </w:tc>
      </w:tr>
      <w:tr w:rsidR="00102AEF" w:rsidRPr="00904C95" w:rsidTr="008240C9">
        <w:trPr>
          <w:trHeight w:val="1004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rPr>
                <w:szCs w:val="24"/>
              </w:rPr>
            </w:pPr>
            <w:r w:rsidRPr="00904C95">
              <w:rPr>
                <w:szCs w:val="24"/>
              </w:rPr>
              <w:t>Количество реализованных проектов «Народный бюджет» в сфере</w:t>
            </w:r>
            <w:r w:rsidRPr="00BA26E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 w:rsidRPr="00904C95">
              <w:rPr>
                <w:szCs w:val="24"/>
              </w:rPr>
              <w:t>единиц</w:t>
            </w:r>
          </w:p>
        </w:tc>
        <w:tc>
          <w:tcPr>
            <w:tcW w:w="851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79" w:type="dxa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02AEF" w:rsidRPr="00904C95" w:rsidTr="008240C9">
        <w:trPr>
          <w:trHeight w:val="1004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b/>
                <w:bCs/>
              </w:rPr>
              <w:t xml:space="preserve">                       </w:t>
            </w:r>
            <w:r w:rsidRPr="006926CC">
              <w:rPr>
                <w:b/>
                <w:bCs/>
              </w:rPr>
              <w:t xml:space="preserve">Задача 5. </w:t>
            </w:r>
            <w:r w:rsidRPr="00640062">
              <w:rPr>
                <w:bCs/>
              </w:rPr>
              <w:t>«</w:t>
            </w:r>
            <w:r w:rsidRPr="0091055F">
              <w:rPr>
                <w:b/>
                <w:bCs/>
                <w:shd w:val="clear" w:color="auto" w:fill="FFFFFF"/>
              </w:rPr>
              <w:t>Содержание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</w:t>
            </w:r>
          </w:p>
        </w:tc>
      </w:tr>
      <w:tr w:rsidR="00102AEF" w:rsidRPr="00904C95" w:rsidTr="008240C9">
        <w:trPr>
          <w:trHeight w:val="1004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rPr>
                <w:szCs w:val="24"/>
              </w:rPr>
            </w:pPr>
            <w:r w:rsidRPr="006926CC">
              <w:rPr>
                <w:szCs w:val="24"/>
              </w:rPr>
              <w:t>Количество исполнительных документов по взысканию задолженности за содержание незаселенного  (свободного от  проживания) муниципального жилого фонда.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AEF" w:rsidRPr="00904C95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единиц</w:t>
            </w:r>
          </w:p>
        </w:tc>
        <w:tc>
          <w:tcPr>
            <w:tcW w:w="851" w:type="dxa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79" w:type="dxa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102AEF" w:rsidRPr="00904C95" w:rsidTr="008240C9">
        <w:trPr>
          <w:trHeight w:val="1004"/>
          <w:jc w:val="center"/>
        </w:trPr>
        <w:tc>
          <w:tcPr>
            <w:tcW w:w="9413" w:type="dxa"/>
            <w:gridSpan w:val="6"/>
            <w:shd w:val="clear" w:color="auto" w:fill="auto"/>
            <w:noWrap/>
            <w:vAlign w:val="center"/>
          </w:tcPr>
          <w:p w:rsidR="00102AEF" w:rsidRPr="0091055F" w:rsidRDefault="00102AEF" w:rsidP="00102AEF">
            <w:pPr>
              <w:spacing w:after="0"/>
              <w:jc w:val="center"/>
              <w:rPr>
                <w:b/>
                <w:szCs w:val="24"/>
              </w:rPr>
            </w:pPr>
            <w:r w:rsidRPr="0091055F">
              <w:rPr>
                <w:b/>
                <w:szCs w:val="24"/>
              </w:rPr>
              <w:t>Задача 6. «</w:t>
            </w:r>
            <w:r w:rsidRPr="0091055F">
              <w:rPr>
                <w:b/>
                <w:bCs/>
                <w:shd w:val="clear" w:color="auto" w:fill="FFFFFF"/>
              </w:rPr>
              <w:t>Обеспечение первичных мер пожарной безопасности (обустройство и (или) ремонт пожарных водоемов).</w:t>
            </w:r>
          </w:p>
        </w:tc>
      </w:tr>
      <w:tr w:rsidR="00102AEF" w:rsidRPr="00904C95" w:rsidTr="008240C9">
        <w:trPr>
          <w:trHeight w:val="1004"/>
          <w:jc w:val="center"/>
        </w:trPr>
        <w:tc>
          <w:tcPr>
            <w:tcW w:w="455" w:type="dxa"/>
            <w:shd w:val="clear" w:color="auto" w:fill="auto"/>
            <w:noWrap/>
            <w:vAlign w:val="center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02AEF" w:rsidRPr="006926CC" w:rsidRDefault="00102AEF" w:rsidP="00102AEF">
            <w:pPr>
              <w:spacing w:after="0"/>
              <w:rPr>
                <w:szCs w:val="24"/>
              </w:rPr>
            </w:pPr>
            <w:r>
              <w:t>Количество обустроенных и (или) отремонтированных пожарных водоемов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единиц</w:t>
            </w:r>
          </w:p>
        </w:tc>
        <w:tc>
          <w:tcPr>
            <w:tcW w:w="851" w:type="dxa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50" w:type="dxa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879" w:type="dxa"/>
          </w:tcPr>
          <w:p w:rsidR="00102AEF" w:rsidRDefault="00102AEF" w:rsidP="00102AEF">
            <w:pPr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:rsidR="00102AEF" w:rsidRDefault="00102AEF" w:rsidP="00102AEF">
      <w:pPr>
        <w:spacing w:after="0"/>
        <w:jc w:val="right"/>
        <w:rPr>
          <w:szCs w:val="24"/>
        </w:rPr>
      </w:pPr>
    </w:p>
    <w:p w:rsidR="00102AEF" w:rsidRDefault="00102AEF" w:rsidP="00102AEF">
      <w:pPr>
        <w:spacing w:after="0"/>
        <w:rPr>
          <w:szCs w:val="24"/>
        </w:rPr>
      </w:pPr>
    </w:p>
    <w:p w:rsidR="00102AEF" w:rsidRDefault="00102AEF" w:rsidP="00102AEF">
      <w:pPr>
        <w:spacing w:after="0"/>
        <w:rPr>
          <w:szCs w:val="24"/>
        </w:rPr>
      </w:pPr>
    </w:p>
    <w:p w:rsidR="00102AEF" w:rsidRPr="00232ADD" w:rsidRDefault="00102AEF" w:rsidP="00102AEF">
      <w:pPr>
        <w:spacing w:after="0"/>
        <w:rPr>
          <w:szCs w:val="24"/>
        </w:rPr>
      </w:pPr>
    </w:p>
    <w:p w:rsidR="00102AEF" w:rsidRPr="00232ADD" w:rsidRDefault="00102AEF" w:rsidP="00102AEF">
      <w:pPr>
        <w:spacing w:after="0"/>
        <w:rPr>
          <w:szCs w:val="24"/>
        </w:rPr>
      </w:pPr>
    </w:p>
    <w:p w:rsidR="00102AEF" w:rsidRPr="00232ADD" w:rsidRDefault="00102AEF" w:rsidP="00102AEF">
      <w:pPr>
        <w:spacing w:after="0"/>
        <w:rPr>
          <w:szCs w:val="24"/>
        </w:rPr>
      </w:pPr>
    </w:p>
    <w:p w:rsidR="00102AEF" w:rsidRPr="00232ADD" w:rsidRDefault="00102AEF" w:rsidP="00102AEF">
      <w:pPr>
        <w:spacing w:after="0"/>
        <w:rPr>
          <w:szCs w:val="24"/>
        </w:rPr>
      </w:pPr>
    </w:p>
    <w:p w:rsidR="00102AEF" w:rsidRPr="00232ADD" w:rsidRDefault="00102AEF" w:rsidP="00102AEF">
      <w:pPr>
        <w:spacing w:after="0"/>
        <w:rPr>
          <w:szCs w:val="24"/>
        </w:rPr>
      </w:pPr>
    </w:p>
    <w:p w:rsidR="00102AEF" w:rsidRPr="00232ADD" w:rsidRDefault="00102AEF" w:rsidP="00102AEF">
      <w:pPr>
        <w:spacing w:after="0"/>
        <w:rPr>
          <w:szCs w:val="24"/>
        </w:rPr>
      </w:pPr>
    </w:p>
    <w:p w:rsidR="00102AEF" w:rsidRPr="00232ADD" w:rsidRDefault="00102AEF" w:rsidP="00102AEF">
      <w:pPr>
        <w:spacing w:after="0"/>
        <w:rPr>
          <w:szCs w:val="24"/>
        </w:rPr>
      </w:pPr>
    </w:p>
    <w:p w:rsidR="00102AEF" w:rsidRPr="00232ADD" w:rsidRDefault="00102AEF" w:rsidP="00102AEF">
      <w:pPr>
        <w:spacing w:after="0"/>
        <w:rPr>
          <w:szCs w:val="24"/>
        </w:rPr>
      </w:pPr>
    </w:p>
    <w:p w:rsidR="00102AEF" w:rsidRPr="00232ADD" w:rsidRDefault="00102AEF" w:rsidP="00102AEF">
      <w:pPr>
        <w:spacing w:after="0"/>
        <w:rPr>
          <w:szCs w:val="24"/>
        </w:rPr>
      </w:pPr>
    </w:p>
    <w:p w:rsidR="00102AEF" w:rsidRPr="00232ADD" w:rsidRDefault="00102AEF" w:rsidP="00102AEF">
      <w:pPr>
        <w:spacing w:after="0"/>
        <w:rPr>
          <w:szCs w:val="24"/>
        </w:rPr>
      </w:pPr>
    </w:p>
    <w:p w:rsidR="00102AEF" w:rsidRDefault="00102AEF" w:rsidP="00102AEF">
      <w:pPr>
        <w:spacing w:after="0"/>
        <w:ind w:firstLine="708"/>
        <w:rPr>
          <w:szCs w:val="24"/>
        </w:rPr>
        <w:sectPr w:rsidR="00102AEF" w:rsidSect="0034583C">
          <w:footerReference w:type="default" r:id="rId10"/>
          <w:pgSz w:w="11906" w:h="16838" w:code="9"/>
          <w:pgMar w:top="709" w:right="849" w:bottom="851" w:left="1701" w:header="227" w:footer="340" w:gutter="0"/>
          <w:cols w:space="708"/>
          <w:docGrid w:linePitch="360"/>
        </w:sectPr>
      </w:pPr>
    </w:p>
    <w:p w:rsidR="00102AEF" w:rsidRDefault="00102AEF" w:rsidP="00102AEF">
      <w:pPr>
        <w:spacing w:after="0"/>
        <w:rPr>
          <w:sz w:val="28"/>
          <w:szCs w:val="28"/>
        </w:rPr>
      </w:pPr>
    </w:p>
    <w:p w:rsidR="00102AEF" w:rsidRDefault="00102AEF" w:rsidP="00102AEF">
      <w:pPr>
        <w:spacing w:after="0"/>
        <w:rPr>
          <w:sz w:val="28"/>
          <w:szCs w:val="28"/>
        </w:rPr>
      </w:pPr>
      <w:r>
        <w:rPr>
          <w:szCs w:val="24"/>
        </w:rPr>
        <w:t xml:space="preserve"> </w:t>
      </w:r>
    </w:p>
    <w:p w:rsidR="00102AEF" w:rsidRPr="005A3EB7" w:rsidRDefault="00102AEF" w:rsidP="00102AEF">
      <w:pPr>
        <w:widowControl w:val="0"/>
        <w:autoSpaceDE w:val="0"/>
        <w:autoSpaceDN w:val="0"/>
        <w:adjustRightInd w:val="0"/>
        <w:spacing w:after="0"/>
        <w:jc w:val="right"/>
        <w:rPr>
          <w:rFonts w:eastAsia="Calibri"/>
          <w:lang w:eastAsia="en-US"/>
        </w:rPr>
      </w:pPr>
      <w:r w:rsidRPr="00B95317">
        <w:rPr>
          <w:rFonts w:eastAsia="Calibri"/>
          <w:lang w:eastAsia="en-US"/>
        </w:rPr>
        <w:t>Таблица № 2</w:t>
      </w:r>
    </w:p>
    <w:p w:rsidR="00102AEF" w:rsidRDefault="00102AEF" w:rsidP="00102AEF">
      <w:pPr>
        <w:autoSpaceDE w:val="0"/>
        <w:autoSpaceDN w:val="0"/>
        <w:adjustRightInd w:val="0"/>
        <w:spacing w:after="0"/>
        <w:jc w:val="right"/>
      </w:pPr>
      <w:r>
        <w:t>к п</w:t>
      </w:r>
      <w:r w:rsidRPr="00B95317">
        <w:t>риложени</w:t>
      </w:r>
      <w:r>
        <w:t>ю</w:t>
      </w:r>
      <w:r w:rsidRPr="00B95317">
        <w:t xml:space="preserve"> </w:t>
      </w:r>
      <w:r>
        <w:t xml:space="preserve"> </w:t>
      </w:r>
    </w:p>
    <w:p w:rsidR="00102AEF" w:rsidRPr="00B95317" w:rsidRDefault="00102AEF" w:rsidP="00102AEF">
      <w:pPr>
        <w:autoSpaceDE w:val="0"/>
        <w:autoSpaceDN w:val="0"/>
        <w:adjustRightInd w:val="0"/>
        <w:spacing w:after="0"/>
        <w:jc w:val="right"/>
        <w:rPr>
          <w:bCs/>
        </w:rPr>
      </w:pPr>
      <w:r>
        <w:t xml:space="preserve"> </w:t>
      </w:r>
      <w:r w:rsidRPr="00B95317">
        <w:rPr>
          <w:bCs/>
        </w:rPr>
        <w:t xml:space="preserve">муниципальной программе </w:t>
      </w:r>
    </w:p>
    <w:p w:rsidR="00102AEF" w:rsidRDefault="00102AEF" w:rsidP="00102AEF">
      <w:pPr>
        <w:autoSpaceDE w:val="0"/>
        <w:autoSpaceDN w:val="0"/>
        <w:adjustRightInd w:val="0"/>
        <w:spacing w:after="0"/>
        <w:jc w:val="right"/>
        <w:rPr>
          <w:szCs w:val="24"/>
        </w:rPr>
      </w:pPr>
      <w:r>
        <w:rPr>
          <w:b/>
          <w:szCs w:val="24"/>
        </w:rPr>
        <w:t>«</w:t>
      </w:r>
      <w:r w:rsidRPr="00DD4B3C">
        <w:rPr>
          <w:szCs w:val="24"/>
        </w:rPr>
        <w:t>Комплексное благоустройство и развитие территории</w:t>
      </w:r>
    </w:p>
    <w:p w:rsidR="00102AEF" w:rsidRDefault="00102AEF" w:rsidP="00102AEF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DD4B3C">
        <w:rPr>
          <w:szCs w:val="24"/>
        </w:rPr>
        <w:t xml:space="preserve"> сельского поселения «Ношуль» муниципального района </w:t>
      </w:r>
    </w:p>
    <w:p w:rsidR="00102AEF" w:rsidRDefault="00102AEF" w:rsidP="00102AEF">
      <w:pPr>
        <w:autoSpaceDE w:val="0"/>
        <w:autoSpaceDN w:val="0"/>
        <w:adjustRightInd w:val="0"/>
        <w:spacing w:after="0"/>
        <w:jc w:val="right"/>
      </w:pPr>
      <w:r w:rsidRPr="00DD4B3C">
        <w:rPr>
          <w:szCs w:val="24"/>
        </w:rPr>
        <w:t>«Прилузский» Республики Коми</w:t>
      </w:r>
      <w:r>
        <w:rPr>
          <w:szCs w:val="24"/>
        </w:rPr>
        <w:t xml:space="preserve"> </w:t>
      </w:r>
      <w:r w:rsidRPr="00DD4B3C">
        <w:rPr>
          <w:szCs w:val="24"/>
        </w:rPr>
        <w:t>на 2022-2024 годы</w:t>
      </w:r>
    </w:p>
    <w:p w:rsidR="00102AEF" w:rsidRDefault="00102AEF" w:rsidP="00102AEF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4"/>
        </w:rPr>
      </w:pPr>
    </w:p>
    <w:p w:rsidR="00102AEF" w:rsidRPr="00B95317" w:rsidRDefault="00102AEF" w:rsidP="00102AEF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 w:rsidRPr="00B95317">
        <w:rPr>
          <w:b/>
          <w:szCs w:val="24"/>
        </w:rPr>
        <w:t xml:space="preserve">Перечень и характеристики </w:t>
      </w:r>
    </w:p>
    <w:p w:rsidR="00102AEF" w:rsidRPr="00B95317" w:rsidRDefault="00102AEF" w:rsidP="00102AEF">
      <w:pPr>
        <w:widowControl w:val="0"/>
        <w:autoSpaceDE w:val="0"/>
        <w:autoSpaceDN w:val="0"/>
        <w:adjustRightInd w:val="0"/>
        <w:spacing w:after="0"/>
        <w:jc w:val="center"/>
        <w:rPr>
          <w:b/>
          <w:szCs w:val="24"/>
        </w:rPr>
      </w:pPr>
      <w:r w:rsidRPr="00B95317">
        <w:rPr>
          <w:b/>
          <w:szCs w:val="24"/>
        </w:rPr>
        <w:t>основных мероприятий муниципальной программы и ведомственных целевых программ</w:t>
      </w:r>
    </w:p>
    <w:tbl>
      <w:tblPr>
        <w:tblW w:w="15416" w:type="dxa"/>
        <w:jc w:val="center"/>
        <w:tblCellSpacing w:w="5" w:type="nil"/>
        <w:tblInd w:w="8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2977"/>
        <w:gridCol w:w="1559"/>
        <w:gridCol w:w="1134"/>
        <w:gridCol w:w="1134"/>
        <w:gridCol w:w="2268"/>
        <w:gridCol w:w="2268"/>
        <w:gridCol w:w="3457"/>
      </w:tblGrid>
      <w:tr w:rsidR="00102AEF" w:rsidRPr="00B95317" w:rsidTr="008240C9">
        <w:trPr>
          <w:trHeight w:val="481"/>
          <w:tblHeader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Н</w:t>
            </w:r>
            <w:r w:rsidRPr="00B95317">
              <w:rPr>
                <w:sz w:val="20"/>
              </w:rPr>
              <w:t>аименование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Ответственный исполнитель,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Срок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 xml:space="preserve">Ожидаемый непосредственный результат 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(краткое описание)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Основные направления реализации</w:t>
            </w:r>
          </w:p>
        </w:tc>
        <w:tc>
          <w:tcPr>
            <w:tcW w:w="3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102AEF" w:rsidRPr="00B95317" w:rsidTr="008240C9">
        <w:trPr>
          <w:trHeight w:val="481"/>
          <w:tblHeader/>
          <w:tblCellSpacing w:w="5" w:type="nil"/>
          <w:jc w:val="center"/>
        </w:trPr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  <w:tc>
          <w:tcPr>
            <w:tcW w:w="3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0"/>
              </w:rPr>
            </w:pPr>
          </w:p>
        </w:tc>
      </w:tr>
      <w:tr w:rsidR="00102AEF" w:rsidRPr="00B95317" w:rsidTr="008240C9">
        <w:trPr>
          <w:trHeight w:val="69"/>
          <w:tblHeader/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7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8</w:t>
            </w: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  <w:p w:rsidR="00102AEF" w:rsidRPr="00564E4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564E4E">
              <w:rPr>
                <w:b/>
              </w:rPr>
              <w:t>Муниципальная программа</w:t>
            </w:r>
          </w:p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</w:rPr>
            </w:pPr>
            <w:r w:rsidRPr="00564E4E">
              <w:rPr>
                <w:b/>
              </w:rPr>
              <w:t xml:space="preserve"> «Комплексное благоустройство и развитие территории сельского поселения «Ношуль» муниципального района «Прилузский» Республики Коми на 2022-2024 годы»</w:t>
            </w:r>
            <w:r w:rsidRPr="00564E4E">
              <w:rPr>
                <w:b/>
                <w:bCs/>
              </w:rPr>
              <w:t>»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</w:rPr>
            </w:pP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564E4E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564E4E">
              <w:rPr>
                <w:b/>
                <w:bCs/>
              </w:rPr>
              <w:t>Задача 1.</w:t>
            </w:r>
            <w:r w:rsidRPr="00564E4E">
              <w:rPr>
                <w:b/>
              </w:rPr>
              <w:t xml:space="preserve"> Повышение уровня благоустройства территорий сельского поселения, формирование благоприятной среды для проживания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</w:rPr>
            </w:pP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95317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1.1.1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1.2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>
              <w:rPr>
                <w:sz w:val="20"/>
              </w:rPr>
              <w:t>благоустройства на конкурсный отбор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1.1.3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благоустройства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>в сфере благоустройства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>» в сфере благоустройства</w:t>
            </w: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39102A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39102A">
              <w:rPr>
                <w:sz w:val="20"/>
              </w:rPr>
              <w:t>4.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39102A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39102A">
              <w:rPr>
                <w:sz w:val="20"/>
              </w:rPr>
              <w:t>Основное мероприятие 1.1.4</w:t>
            </w:r>
          </w:p>
          <w:p w:rsidR="00102AEF" w:rsidRPr="0039102A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39102A">
              <w:rPr>
                <w:sz w:val="20"/>
              </w:rPr>
              <w:t>Реализация народных проектов  в сфере благоустройства в рамках народных инициатив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39102A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39102A"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39102A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39102A">
              <w:rPr>
                <w:sz w:val="20"/>
              </w:rPr>
              <w:t>2023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39102A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39102A"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39102A" w:rsidRDefault="00102AEF" w:rsidP="00102AEF">
            <w:pPr>
              <w:spacing w:after="0"/>
              <w:jc w:val="both"/>
              <w:rPr>
                <w:sz w:val="20"/>
              </w:rPr>
            </w:pPr>
            <w:r w:rsidRPr="0039102A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39102A" w:rsidRDefault="00102AEF" w:rsidP="00102AEF">
            <w:pPr>
              <w:spacing w:after="0"/>
              <w:jc w:val="both"/>
              <w:rPr>
                <w:sz w:val="20"/>
              </w:rPr>
            </w:pPr>
            <w:r w:rsidRPr="0039102A">
              <w:rPr>
                <w:sz w:val="20"/>
              </w:rPr>
              <w:t>Реализация народных проектов  в сфере благоустройства в рамках народных инициатив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A95191" w:rsidRDefault="00102AEF" w:rsidP="00102AEF">
            <w:pPr>
              <w:spacing w:after="0"/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Количество реализованных народных проектов </w:t>
            </w:r>
            <w:r w:rsidRPr="00CB7774">
              <w:rPr>
                <w:sz w:val="20"/>
              </w:rPr>
              <w:t>в сфере благоустройства в рамках народных инициатив</w:t>
            </w: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</w:rPr>
            </w:pPr>
          </w:p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564E4E">
              <w:rPr>
                <w:b/>
              </w:rPr>
              <w:t>Задача 2. «Содействие занятости населения»</w:t>
            </w:r>
          </w:p>
          <w:p w:rsidR="00102AEF" w:rsidRPr="00564E4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6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1.2.1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</w:t>
            </w:r>
            <w:r>
              <w:rPr>
                <w:sz w:val="20"/>
              </w:rPr>
              <w:t>2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Подача заявок</w:t>
            </w:r>
            <w:r w:rsidRPr="00B95317">
              <w:rPr>
                <w:sz w:val="20"/>
              </w:rPr>
              <w:t xml:space="preserve"> в сфере </w:t>
            </w:r>
            <w:r>
              <w:rPr>
                <w:sz w:val="20"/>
              </w:rPr>
              <w:t>занятости населения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1.2.</w:t>
            </w:r>
            <w:r>
              <w:rPr>
                <w:sz w:val="20"/>
              </w:rPr>
              <w:t>3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>
              <w:rPr>
                <w:sz w:val="20"/>
              </w:rPr>
              <w:t>занятости населения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422120">
              <w:rPr>
                <w:sz w:val="20"/>
              </w:rPr>
              <w:t>Обеспечение занятости безработных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Реализация проектов</w:t>
            </w:r>
            <w:r w:rsidRPr="00422120">
              <w:rPr>
                <w:sz w:val="20"/>
              </w:rPr>
              <w:t xml:space="preserve"> </w:t>
            </w:r>
            <w:r>
              <w:rPr>
                <w:sz w:val="20"/>
              </w:rPr>
              <w:t>«Народный бюджет» в сфере занятости населения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>
              <w:rPr>
                <w:color w:val="000000"/>
                <w:sz w:val="20"/>
              </w:rPr>
              <w:t>занятости населения</w:t>
            </w: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A26EC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4"/>
              </w:rPr>
            </w:pPr>
            <w:r w:rsidRPr="00BA26EC">
              <w:rPr>
                <w:b/>
                <w:color w:val="000000"/>
                <w:szCs w:val="24"/>
              </w:rPr>
              <w:t xml:space="preserve">Задача 3. </w:t>
            </w:r>
            <w:r w:rsidRPr="00BA26EC">
              <w:rPr>
                <w:b/>
                <w:szCs w:val="24"/>
              </w:rPr>
              <w:t>«Обустройства источников холодного водоснабжения»</w:t>
            </w:r>
          </w:p>
          <w:p w:rsidR="00102AEF" w:rsidRPr="004F4413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1.3</w:t>
            </w:r>
            <w:r w:rsidRPr="00B95317">
              <w:rPr>
                <w:sz w:val="20"/>
              </w:rPr>
              <w:t>.1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Проведение собраний граждан и отбор проектов</w:t>
            </w:r>
            <w:r w:rsidRPr="00B95317">
              <w:rPr>
                <w:sz w:val="20"/>
              </w:rPr>
              <w:t xml:space="preserve"> 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 xml:space="preserve">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>Основное мероприятие 1.</w:t>
            </w:r>
            <w:r>
              <w:rPr>
                <w:sz w:val="20"/>
              </w:rPr>
              <w:t>3.2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Подача заявок </w:t>
            </w:r>
            <w:r w:rsidRPr="00B95317">
              <w:rPr>
                <w:sz w:val="20"/>
              </w:rPr>
              <w:t xml:space="preserve">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  <w:r>
              <w:rPr>
                <w:sz w:val="20"/>
              </w:rPr>
              <w:t xml:space="preserve"> 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 xml:space="preserve">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</w:tr>
      <w:tr w:rsidR="00102AEF" w:rsidRPr="00B95317" w:rsidTr="008240C9">
        <w:trPr>
          <w:trHeight w:val="1502"/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Основное </w:t>
            </w:r>
            <w:r>
              <w:rPr>
                <w:sz w:val="20"/>
              </w:rPr>
              <w:t>мероприятие 1.3.3</w:t>
            </w:r>
          </w:p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95317">
              <w:rPr>
                <w:sz w:val="20"/>
              </w:rPr>
              <w:t xml:space="preserve">Реализация народных проектов 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  <w:r w:rsidRPr="00B95317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95317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sz w:val="20"/>
              </w:rPr>
              <w:t xml:space="preserve">Реализация проектов </w:t>
            </w:r>
            <w:r>
              <w:rPr>
                <w:sz w:val="20"/>
              </w:rPr>
              <w:t xml:space="preserve">«Народный бюджет» </w:t>
            </w:r>
            <w:r w:rsidRPr="00A95191">
              <w:rPr>
                <w:sz w:val="20"/>
              </w:rPr>
              <w:t xml:space="preserve">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A95191" w:rsidRDefault="00102AEF" w:rsidP="00102AEF">
            <w:pPr>
              <w:spacing w:after="0"/>
              <w:jc w:val="both"/>
              <w:rPr>
                <w:sz w:val="20"/>
              </w:rPr>
            </w:pPr>
            <w:r w:rsidRPr="00A95191">
              <w:rPr>
                <w:color w:val="000000"/>
                <w:sz w:val="20"/>
              </w:rPr>
              <w:t>Количество р</w:t>
            </w:r>
            <w:r>
              <w:rPr>
                <w:color w:val="000000"/>
                <w:sz w:val="20"/>
              </w:rPr>
              <w:t>еализованных проектов «Народный бюджет</w:t>
            </w:r>
            <w:r w:rsidRPr="00A95191">
              <w:rPr>
                <w:color w:val="000000"/>
                <w:sz w:val="20"/>
              </w:rPr>
              <w:t xml:space="preserve">» в сфере </w:t>
            </w:r>
            <w:r w:rsidRPr="004F4413">
              <w:rPr>
                <w:sz w:val="20"/>
              </w:rPr>
              <w:t>Обустройства источников холодного водоснабжения</w:t>
            </w:r>
          </w:p>
        </w:tc>
      </w:tr>
      <w:tr w:rsidR="00102AEF" w:rsidRPr="00B95317" w:rsidTr="008240C9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564E4E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564E4E">
              <w:rPr>
                <w:b/>
                <w:color w:val="000000"/>
              </w:rPr>
              <w:t xml:space="preserve">Задача 4. </w:t>
            </w:r>
            <w:r w:rsidRPr="00564E4E">
              <w:rPr>
                <w:b/>
                <w:color w:val="000000"/>
                <w:shd w:val="clear" w:color="auto" w:fill="FFFFFF"/>
              </w:rPr>
              <w:t>«Установка детской площадки в с. Ношуль»</w:t>
            </w:r>
            <w:r w:rsidRPr="00564E4E">
              <w:rPr>
                <w:b/>
                <w:color w:val="000000"/>
              </w:rPr>
              <w:br/>
            </w:r>
          </w:p>
        </w:tc>
      </w:tr>
      <w:tr w:rsidR="00102AEF" w:rsidRPr="00B5405E" w:rsidTr="008240C9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>Основное мероприятие 1.4.1</w:t>
            </w:r>
          </w:p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Проведение собраний граждан и отбор проектов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Реализация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B5405E" w:rsidRDefault="00102AEF" w:rsidP="00102AEF">
            <w:pPr>
              <w:spacing w:after="0"/>
              <w:jc w:val="both"/>
              <w:rPr>
                <w:sz w:val="20"/>
              </w:rPr>
            </w:pPr>
            <w:r w:rsidRPr="00B5405E">
              <w:rPr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</w:tr>
      <w:tr w:rsidR="00102AEF" w:rsidRPr="00B5405E" w:rsidTr="008240C9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>Основное мероприятие 1.4.2</w:t>
            </w:r>
          </w:p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Подача заявок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 xml:space="preserve">физической культуры и спорта </w:t>
            </w:r>
            <w:r w:rsidRPr="00B5405E">
              <w:rPr>
                <w:sz w:val="20"/>
              </w:rPr>
              <w:t>на конкурсный отбор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Реализация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B5405E" w:rsidRDefault="00102AEF" w:rsidP="00102AEF">
            <w:pPr>
              <w:spacing w:after="0"/>
              <w:jc w:val="both"/>
              <w:rPr>
                <w:sz w:val="20"/>
              </w:rPr>
            </w:pPr>
            <w:r w:rsidRPr="00B5405E">
              <w:rPr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</w:tr>
      <w:tr w:rsidR="00102AEF" w:rsidRPr="00B5405E" w:rsidTr="008240C9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>Основное мероприятие 1.4.3</w:t>
            </w:r>
          </w:p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Реализация народных проектов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  <w:r w:rsidRPr="00B5405E">
              <w:rPr>
                <w:sz w:val="20"/>
              </w:rPr>
              <w:t>, прошедших отбор в рамках проекта «Народный бюджет»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B5405E"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>Улучшение условий проживания граждан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spacing w:after="0"/>
              <w:jc w:val="both"/>
              <w:rPr>
                <w:sz w:val="20"/>
              </w:rPr>
            </w:pPr>
            <w:r w:rsidRPr="00B5405E">
              <w:rPr>
                <w:sz w:val="20"/>
              </w:rPr>
              <w:t xml:space="preserve">Реализация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 xml:space="preserve">физической культуры и спорта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B5405E" w:rsidRDefault="00102AEF" w:rsidP="00102AEF">
            <w:pPr>
              <w:spacing w:after="0"/>
              <w:jc w:val="both"/>
              <w:rPr>
                <w:sz w:val="20"/>
              </w:rPr>
            </w:pPr>
            <w:r w:rsidRPr="00B5405E">
              <w:rPr>
                <w:color w:val="000000"/>
                <w:sz w:val="20"/>
              </w:rPr>
              <w:t xml:space="preserve">Количество реализованных проектов «Народный бюджет» в сфере </w:t>
            </w:r>
            <w:r w:rsidRPr="00B5405E">
              <w:rPr>
                <w:color w:val="000000"/>
                <w:sz w:val="20"/>
                <w:shd w:val="clear" w:color="auto" w:fill="FFFFFF"/>
              </w:rPr>
              <w:t>физической культуры и спорта</w:t>
            </w:r>
          </w:p>
        </w:tc>
      </w:tr>
      <w:tr w:rsidR="00102AEF" w:rsidRPr="00B5405E" w:rsidTr="008240C9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</w:p>
          <w:p w:rsidR="00102AEF" w:rsidRPr="0091055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 w:val="20"/>
              </w:rPr>
            </w:pPr>
            <w:r>
              <w:rPr>
                <w:b/>
                <w:bCs/>
                <w:color w:val="000000"/>
                <w:szCs w:val="24"/>
              </w:rPr>
              <w:t xml:space="preserve">                                                                               </w:t>
            </w:r>
            <w:r w:rsidRPr="0091055F">
              <w:rPr>
                <w:b/>
                <w:bCs/>
                <w:color w:val="000000"/>
                <w:szCs w:val="24"/>
              </w:rPr>
              <w:t xml:space="preserve">Задача 5. </w:t>
            </w:r>
            <w:r w:rsidRPr="0091055F">
              <w:rPr>
                <w:b/>
                <w:bCs/>
                <w:shd w:val="clear" w:color="auto" w:fill="FFFFFF"/>
              </w:rPr>
              <w:t>Содержание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  <w:p w:rsidR="00102AEF" w:rsidRPr="00B5405E" w:rsidRDefault="00102AEF" w:rsidP="00102AEF">
            <w:pPr>
              <w:spacing w:after="0"/>
              <w:jc w:val="both"/>
              <w:rPr>
                <w:color w:val="000000"/>
                <w:sz w:val="20"/>
              </w:rPr>
            </w:pPr>
          </w:p>
        </w:tc>
      </w:tr>
      <w:tr w:rsidR="00102AEF" w:rsidRPr="00B5405E" w:rsidTr="008240C9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B5405E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640062">
              <w:rPr>
                <w:sz w:val="20"/>
              </w:rPr>
              <w:t>Основное мероприятие 1.5.1</w:t>
            </w:r>
          </w:p>
          <w:p w:rsidR="00102AEF" w:rsidRPr="00640062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640062">
              <w:rPr>
                <w:bCs/>
                <w:sz w:val="20"/>
                <w:shd w:val="clear" w:color="auto" w:fill="FFFFFF"/>
              </w:rPr>
              <w:t>Реализация мероприятий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640062"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640062">
              <w:rPr>
                <w:sz w:val="20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640062">
              <w:rPr>
                <w:sz w:val="20"/>
              </w:rPr>
              <w:t>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spacing w:after="0"/>
              <w:jc w:val="both"/>
              <w:rPr>
                <w:sz w:val="20"/>
              </w:rPr>
            </w:pPr>
            <w:r w:rsidRPr="00640062">
              <w:rPr>
                <w:bCs/>
                <w:sz w:val="20"/>
                <w:shd w:val="clear" w:color="auto" w:fill="FFFFFF"/>
              </w:rPr>
              <w:t>Улучшение содержания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640062">
              <w:rPr>
                <w:sz w:val="20"/>
              </w:rPr>
              <w:t xml:space="preserve">ероприятия  по </w:t>
            </w:r>
            <w:r w:rsidRPr="00640062">
              <w:rPr>
                <w:bCs/>
                <w:sz w:val="20"/>
                <w:shd w:val="clear" w:color="auto" w:fill="FFFFFF"/>
              </w:rPr>
              <w:t>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640062" w:rsidRDefault="00102AEF" w:rsidP="00102AEF">
            <w:pPr>
              <w:spacing w:after="0"/>
              <w:jc w:val="both"/>
              <w:rPr>
                <w:sz w:val="20"/>
              </w:rPr>
            </w:pPr>
            <w:r w:rsidRPr="00640062">
              <w:rPr>
                <w:sz w:val="20"/>
              </w:rPr>
              <w:t xml:space="preserve">Количество мероприятий по  </w:t>
            </w:r>
            <w:r w:rsidRPr="00640062">
              <w:rPr>
                <w:bCs/>
                <w:sz w:val="20"/>
                <w:shd w:val="clear" w:color="auto" w:fill="FFFFFF"/>
              </w:rPr>
              <w:t>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</w:t>
            </w:r>
          </w:p>
        </w:tc>
      </w:tr>
      <w:tr w:rsidR="00102AEF" w:rsidRPr="00B5405E" w:rsidTr="008240C9">
        <w:trPr>
          <w:tblCellSpacing w:w="5" w:type="nil"/>
          <w:jc w:val="center"/>
        </w:trPr>
        <w:tc>
          <w:tcPr>
            <w:tcW w:w="1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</w:p>
          <w:p w:rsidR="00102AEF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>
              <w:rPr>
                <w:b/>
                <w:szCs w:val="24"/>
              </w:rPr>
              <w:t xml:space="preserve">                                      </w:t>
            </w:r>
            <w:r w:rsidRPr="0091055F">
              <w:rPr>
                <w:b/>
                <w:szCs w:val="24"/>
              </w:rPr>
              <w:t>Задача 6. «</w:t>
            </w:r>
            <w:r w:rsidRPr="0091055F">
              <w:rPr>
                <w:b/>
                <w:bCs/>
                <w:shd w:val="clear" w:color="auto" w:fill="FFFFFF"/>
              </w:rPr>
              <w:t>Обеспечение первичных мер пожарной безопасности (обустройство и (или) ремонт пожарных водоемов).</w:t>
            </w:r>
          </w:p>
          <w:p w:rsidR="00102AEF" w:rsidRPr="00640062" w:rsidRDefault="00102AEF" w:rsidP="00102AEF">
            <w:pPr>
              <w:spacing w:after="0"/>
              <w:jc w:val="both"/>
              <w:rPr>
                <w:sz w:val="20"/>
              </w:rPr>
            </w:pPr>
          </w:p>
        </w:tc>
      </w:tr>
      <w:tr w:rsidR="00102AEF" w:rsidRPr="00B5405E" w:rsidTr="008240C9">
        <w:trPr>
          <w:tblCellSpacing w:w="5" w:type="nil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91055F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91055F">
              <w:rPr>
                <w:sz w:val="20"/>
              </w:rPr>
              <w:t>Основное мероприятие 1.6.1</w:t>
            </w:r>
          </w:p>
          <w:p w:rsidR="00102AEF" w:rsidRPr="0091055F" w:rsidRDefault="00102AEF" w:rsidP="00102AEF">
            <w:pPr>
              <w:tabs>
                <w:tab w:val="left" w:pos="176"/>
              </w:tabs>
              <w:autoSpaceDE w:val="0"/>
              <w:autoSpaceDN w:val="0"/>
              <w:adjustRightInd w:val="0"/>
              <w:spacing w:after="0"/>
              <w:jc w:val="both"/>
              <w:rPr>
                <w:sz w:val="20"/>
              </w:rPr>
            </w:pPr>
            <w:r w:rsidRPr="0091055F">
              <w:rPr>
                <w:sz w:val="20"/>
              </w:rPr>
              <w:t>Реализация мероприятия по обеспечению первичных мер пожарной безопасности (обустройство и (или) ремонт пожарных водоемов).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 w:rsidRPr="00640062">
              <w:rPr>
                <w:sz w:val="20"/>
              </w:rPr>
              <w:t>Администрация сельского поселения «Ношуль»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spacing w:after="0"/>
              <w:jc w:val="both"/>
              <w:rPr>
                <w:bCs/>
                <w:sz w:val="20"/>
                <w:shd w:val="clear" w:color="auto" w:fill="FFFFFF"/>
              </w:rPr>
            </w:pPr>
            <w:r>
              <w:rPr>
                <w:bCs/>
                <w:sz w:val="20"/>
                <w:shd w:val="clear" w:color="auto" w:fill="FFFFFF"/>
              </w:rPr>
              <w:t>Улучшение мер пожарной безопасности на территории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AEF" w:rsidRPr="00640062" w:rsidRDefault="00102AEF" w:rsidP="00102AEF">
            <w:pPr>
              <w:spacing w:after="0"/>
              <w:jc w:val="both"/>
              <w:rPr>
                <w:sz w:val="20"/>
              </w:rPr>
            </w:pPr>
            <w:r>
              <w:rPr>
                <w:sz w:val="20"/>
              </w:rPr>
              <w:t>М</w:t>
            </w:r>
            <w:r w:rsidRPr="0091055F">
              <w:rPr>
                <w:sz w:val="20"/>
              </w:rPr>
              <w:t>ероприятия по обеспечению первичных мер пожарной безопасности (обустройство и (или) ремонт пожарных водоемов).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AEF" w:rsidRPr="0091055F" w:rsidRDefault="00102AEF" w:rsidP="00102AEF">
            <w:pPr>
              <w:spacing w:after="0"/>
              <w:jc w:val="both"/>
              <w:rPr>
                <w:sz w:val="20"/>
              </w:rPr>
            </w:pPr>
            <w:r w:rsidRPr="0091055F">
              <w:rPr>
                <w:sz w:val="20"/>
              </w:rPr>
              <w:t>Количество обустроенных и (или) отремонтированных пожарных водоемов</w:t>
            </w:r>
          </w:p>
        </w:tc>
      </w:tr>
    </w:tbl>
    <w:p w:rsidR="00102AEF" w:rsidRPr="007A492A" w:rsidRDefault="00102AEF" w:rsidP="007A492A">
      <w:pPr>
        <w:spacing w:after="0"/>
        <w:ind w:right="-32" w:firstLine="720"/>
        <w:jc w:val="right"/>
        <w:rPr>
          <w:rFonts w:eastAsia="Calibri"/>
          <w:lang w:eastAsia="en-US"/>
        </w:rPr>
      </w:pPr>
      <w:bookmarkStart w:id="0" w:name="Par545"/>
      <w:bookmarkEnd w:id="0"/>
      <w:r>
        <w:rPr>
          <w:rFonts w:eastAsia="Calibri"/>
          <w:lang w:eastAsia="en-US"/>
        </w:rPr>
        <w:t xml:space="preserve">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0C1F64">
        <w:rPr>
          <w:rFonts w:eastAsia="Calibri"/>
          <w:sz w:val="20"/>
          <w:lang w:eastAsia="en-US"/>
        </w:rPr>
        <w:t xml:space="preserve">           </w:t>
      </w:r>
    </w:p>
    <w:p w:rsidR="00102AEF" w:rsidRPr="005A3EB7" w:rsidRDefault="00102AEF" w:rsidP="00102AEF">
      <w:pPr>
        <w:tabs>
          <w:tab w:val="left" w:pos="15593"/>
        </w:tabs>
        <w:spacing w:after="0"/>
        <w:ind w:firstLine="720"/>
        <w:jc w:val="right"/>
        <w:rPr>
          <w:rFonts w:eastAsia="Calibri"/>
          <w:lang w:eastAsia="en-US"/>
        </w:rPr>
      </w:pPr>
      <w:r w:rsidRPr="005A3EB7">
        <w:rPr>
          <w:rFonts w:eastAsia="Calibri"/>
          <w:lang w:eastAsia="en-US"/>
        </w:rPr>
        <w:t xml:space="preserve">  Таблица № 3</w:t>
      </w:r>
    </w:p>
    <w:p w:rsidR="00102AEF" w:rsidRPr="005A3EB7" w:rsidRDefault="00102AEF" w:rsidP="00102AEF">
      <w:pPr>
        <w:autoSpaceDE w:val="0"/>
        <w:autoSpaceDN w:val="0"/>
        <w:adjustRightInd w:val="0"/>
        <w:spacing w:after="0"/>
        <w:jc w:val="right"/>
      </w:pPr>
      <w:r w:rsidRPr="005A3EB7">
        <w:t xml:space="preserve">к приложению </w:t>
      </w:r>
    </w:p>
    <w:p w:rsidR="00102AEF" w:rsidRPr="007A492A" w:rsidRDefault="00102AEF" w:rsidP="00102AEF">
      <w:pPr>
        <w:autoSpaceDE w:val="0"/>
        <w:autoSpaceDN w:val="0"/>
        <w:adjustRightInd w:val="0"/>
        <w:spacing w:after="0"/>
        <w:jc w:val="right"/>
        <w:rPr>
          <w:bCs/>
        </w:rPr>
      </w:pPr>
      <w:r w:rsidRPr="005A3EB7">
        <w:t xml:space="preserve"> к </w:t>
      </w:r>
      <w:r w:rsidRPr="005A3EB7">
        <w:rPr>
          <w:bCs/>
        </w:rPr>
        <w:t xml:space="preserve">муниципальной программе </w:t>
      </w:r>
      <w:r w:rsidRPr="005A3EB7">
        <w:rPr>
          <w:b/>
        </w:rPr>
        <w:t>«</w:t>
      </w:r>
      <w:r w:rsidRPr="005A3EB7">
        <w:t>Комплексное благоустройство и развитие территории</w:t>
      </w:r>
    </w:p>
    <w:p w:rsidR="00102AEF" w:rsidRPr="005A3EB7" w:rsidRDefault="00102AEF" w:rsidP="00102AEF">
      <w:pPr>
        <w:autoSpaceDE w:val="0"/>
        <w:autoSpaceDN w:val="0"/>
        <w:adjustRightInd w:val="0"/>
        <w:spacing w:after="0"/>
        <w:jc w:val="right"/>
      </w:pPr>
      <w:r w:rsidRPr="005A3EB7">
        <w:t xml:space="preserve"> сельского поселения «Ношуль» муниципального района «Прилузский» Республики Коми на 2022-2024 годы</w:t>
      </w:r>
    </w:p>
    <w:p w:rsidR="00102AEF" w:rsidRPr="000C1F64" w:rsidRDefault="00102AEF" w:rsidP="00102AEF">
      <w:pPr>
        <w:spacing w:after="0"/>
        <w:ind w:right="-11" w:firstLine="720"/>
        <w:jc w:val="center"/>
        <w:rPr>
          <w:rFonts w:eastAsia="Calibri"/>
          <w:b/>
          <w:szCs w:val="24"/>
          <w:lang w:eastAsia="en-US"/>
        </w:rPr>
      </w:pPr>
    </w:p>
    <w:p w:rsidR="00102AEF" w:rsidRPr="000C1F64" w:rsidRDefault="00102AEF" w:rsidP="00102AEF">
      <w:pPr>
        <w:spacing w:after="0"/>
        <w:ind w:right="-11" w:firstLine="720"/>
        <w:jc w:val="center"/>
        <w:rPr>
          <w:rFonts w:eastAsia="Calibri"/>
          <w:b/>
          <w:lang w:eastAsia="en-US"/>
        </w:rPr>
      </w:pPr>
      <w:r w:rsidRPr="000C1F64">
        <w:rPr>
          <w:rFonts w:eastAsia="Calibri"/>
          <w:b/>
          <w:lang w:eastAsia="en-US"/>
        </w:rPr>
        <w:t>Сведения о порядке сбора информации и методике расчета целевых индикаторов и показателей муниципальной программы</w:t>
      </w:r>
    </w:p>
    <w:tbl>
      <w:tblPr>
        <w:tblW w:w="15216" w:type="dxa"/>
        <w:jc w:val="center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7"/>
        <w:gridCol w:w="5304"/>
        <w:gridCol w:w="1745"/>
        <w:gridCol w:w="2682"/>
        <w:gridCol w:w="4878"/>
      </w:tblGrid>
      <w:tr w:rsidR="00102AEF" w:rsidRPr="000C1F64" w:rsidTr="008240C9">
        <w:trPr>
          <w:trHeight w:val="158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Наименование показатель (индикатора)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Ед. измерения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Источник информации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Расчет показателя</w:t>
            </w:r>
          </w:p>
        </w:tc>
      </w:tr>
      <w:tr w:rsidR="00102AEF" w:rsidRPr="000C1F64" w:rsidTr="008240C9">
        <w:trPr>
          <w:trHeight w:val="193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ind w:firstLine="47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ind w:firstLine="34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5</w:t>
            </w:r>
          </w:p>
        </w:tc>
      </w:tr>
      <w:tr w:rsidR="00102AEF" w:rsidRPr="000C1F64" w:rsidTr="008240C9">
        <w:trPr>
          <w:trHeight w:val="257"/>
          <w:jc w:val="center"/>
        </w:trPr>
        <w:tc>
          <w:tcPr>
            <w:tcW w:w="15216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ind w:left="48" w:hanging="14"/>
              <w:jc w:val="center"/>
              <w:rPr>
                <w:b/>
              </w:rPr>
            </w:pPr>
            <w:r w:rsidRPr="000C1F64">
              <w:rPr>
                <w:b/>
              </w:rPr>
              <w:t xml:space="preserve">Муниципальная программа </w:t>
            </w:r>
          </w:p>
          <w:p w:rsidR="00102AEF" w:rsidRPr="000C1F64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ind w:left="48" w:hanging="14"/>
              <w:jc w:val="center"/>
            </w:pPr>
            <w:r w:rsidRPr="000C1F64">
              <w:rPr>
                <w:b/>
              </w:rPr>
              <w:t>«</w:t>
            </w:r>
            <w:r w:rsidRPr="000C1F64">
              <w:t>Комплексное благоустройство и развитие территории сельского поселения «Ношуль» муниципального района «Прилузский» Республики Коми на 2022-2024 годы»</w:t>
            </w:r>
          </w:p>
          <w:p w:rsidR="00102AEF" w:rsidRPr="000C1F64" w:rsidRDefault="00102AEF" w:rsidP="00102AEF">
            <w:pPr>
              <w:spacing w:after="0"/>
              <w:ind w:firstLine="72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b/>
                <w:bCs/>
              </w:rPr>
              <w:t xml:space="preserve"> </w:t>
            </w:r>
          </w:p>
        </w:tc>
      </w:tr>
      <w:tr w:rsidR="00102AEF" w:rsidRPr="000C1F64" w:rsidTr="008240C9">
        <w:trPr>
          <w:trHeight w:val="305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 xml:space="preserve"> 1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</w:pPr>
            <w:r w:rsidRPr="000C1F64">
              <w:t>Количество реализованных проектов «Народный бюджет» в сфере благоустройства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  <w:r w:rsidRPr="000C1F64"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</w:pPr>
            <w:r w:rsidRPr="000C1F64"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ind w:left="247"/>
            </w:pPr>
            <w:r w:rsidRPr="000C1F64">
              <w:t>Данные администрации муниципального района «Прилузский» о количестве реализованных проектов народного бюджета</w:t>
            </w:r>
          </w:p>
        </w:tc>
      </w:tr>
      <w:tr w:rsidR="00102AEF" w:rsidRPr="000C1F64" w:rsidTr="008240C9">
        <w:trPr>
          <w:trHeight w:val="1204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ind w:left="71"/>
            </w:pPr>
          </w:p>
          <w:p w:rsidR="00102AEF" w:rsidRPr="000C1F64" w:rsidRDefault="00102AEF" w:rsidP="00102AEF">
            <w:pPr>
              <w:spacing w:after="0"/>
              <w:ind w:left="71"/>
            </w:pPr>
            <w:r w:rsidRPr="000C1F64">
              <w:t>Количество реализованных проектов «Народный бюджет» в сфере занятости населения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</w:p>
          <w:p w:rsidR="00102AEF" w:rsidRPr="000C1F64" w:rsidRDefault="00102AEF" w:rsidP="00102AEF">
            <w:pPr>
              <w:spacing w:after="0"/>
              <w:jc w:val="center"/>
            </w:pPr>
            <w:r w:rsidRPr="000C1F64"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</w:pPr>
          </w:p>
          <w:p w:rsidR="00102AEF" w:rsidRPr="000C1F64" w:rsidRDefault="00102AEF" w:rsidP="00102AEF">
            <w:pPr>
              <w:spacing w:after="0"/>
            </w:pPr>
            <w:r w:rsidRPr="000C1F64"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</w:pPr>
          </w:p>
          <w:p w:rsidR="00102AEF" w:rsidRPr="000C1F64" w:rsidRDefault="00102AEF" w:rsidP="00102AEF">
            <w:pPr>
              <w:spacing w:after="0"/>
              <w:ind w:left="106"/>
            </w:pPr>
            <w:r w:rsidRPr="000C1F64">
              <w:t>Данные администрации муниципального района «Прилузский» о количестве реализованных проектов народного бюджета</w:t>
            </w:r>
          </w:p>
        </w:tc>
      </w:tr>
      <w:tr w:rsidR="00102AEF" w:rsidRPr="000C1F64" w:rsidTr="008240C9">
        <w:trPr>
          <w:trHeight w:val="1118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ind w:left="71"/>
            </w:pPr>
            <w:r w:rsidRPr="000C1F64">
              <w:t>Количество реализованных проектов «Народный бюджет» в сфере обустройства источников холодного водоснабжения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  <w:r w:rsidRPr="000C1F64"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</w:p>
          <w:p w:rsidR="00102AEF" w:rsidRPr="000C1F64" w:rsidRDefault="00102AEF" w:rsidP="00102AEF">
            <w:pPr>
              <w:spacing w:after="0"/>
              <w:jc w:val="center"/>
            </w:pPr>
            <w:r w:rsidRPr="000C1F64"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</w:p>
          <w:p w:rsidR="00102AEF" w:rsidRPr="000C1F64" w:rsidRDefault="00102AEF" w:rsidP="00102AEF">
            <w:pPr>
              <w:spacing w:after="0"/>
              <w:ind w:left="106"/>
              <w:jc w:val="center"/>
            </w:pPr>
            <w:r w:rsidRPr="000C1F64">
              <w:t>Данные администрации муниципального района «Прилузский» о количестве реализованных проектов народного бюджета</w:t>
            </w:r>
          </w:p>
        </w:tc>
      </w:tr>
      <w:tr w:rsidR="00102AEF" w:rsidRPr="000C1F64" w:rsidTr="008240C9">
        <w:trPr>
          <w:trHeight w:val="990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ind w:left="71"/>
            </w:pPr>
            <w:r w:rsidRPr="000C1F64">
              <w:t>Количество реализованных проектов «Народный бюджет» в сфере физической культуры и спорта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  <w:r w:rsidRPr="000C1F64"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</w:p>
          <w:p w:rsidR="00102AEF" w:rsidRPr="000C1F64" w:rsidRDefault="00102AEF" w:rsidP="00102AEF">
            <w:pPr>
              <w:spacing w:after="0"/>
              <w:jc w:val="center"/>
            </w:pPr>
            <w:r w:rsidRPr="000C1F64">
              <w:t>Отчет об исполнении проектов «Народный бюджет»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</w:p>
          <w:p w:rsidR="00102AEF" w:rsidRPr="000C1F64" w:rsidRDefault="00102AEF" w:rsidP="00102AEF">
            <w:pPr>
              <w:spacing w:after="0"/>
              <w:ind w:left="106"/>
              <w:jc w:val="center"/>
            </w:pPr>
            <w:r w:rsidRPr="000C1F64">
              <w:t>Данные администрации муниципального района «Прилузский» о количестве реализованных проектов народного бюджета</w:t>
            </w:r>
          </w:p>
        </w:tc>
      </w:tr>
      <w:tr w:rsidR="00102AEF" w:rsidRPr="000C1F64" w:rsidTr="008240C9">
        <w:trPr>
          <w:trHeight w:val="990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 w:rsidRPr="000C1F64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ind w:left="71"/>
              <w:jc w:val="both"/>
            </w:pPr>
            <w:r w:rsidRPr="000C1F64">
              <w:rPr>
                <w:bCs/>
                <w:shd w:val="clear" w:color="auto" w:fill="FFFFFF"/>
              </w:rPr>
              <w:t>Количество мероприятий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  <w:r w:rsidRPr="000C1F64">
              <w:t xml:space="preserve"> 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  <w:r w:rsidRPr="000C1F64">
              <w:t>Отчет об исполнении мероприятий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both"/>
            </w:pPr>
            <w:r w:rsidRPr="000C1F64">
              <w:t xml:space="preserve">Данные администрации  сельского поселения «Ношуль» о количестве </w:t>
            </w:r>
            <w:r w:rsidRPr="000C1F64">
              <w:rPr>
                <w:bCs/>
                <w:shd w:val="clear" w:color="auto" w:fill="FFFFFF"/>
              </w:rPr>
              <w:t>мероприятий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</w:tc>
      </w:tr>
      <w:tr w:rsidR="00102AEF" w:rsidRPr="000C1F64" w:rsidTr="008240C9">
        <w:trPr>
          <w:trHeight w:val="990"/>
          <w:jc w:val="center"/>
        </w:trPr>
        <w:tc>
          <w:tcPr>
            <w:tcW w:w="607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02AEF" w:rsidRPr="000C1F64" w:rsidRDefault="00102AEF" w:rsidP="00102AEF">
            <w:pPr>
              <w:spacing w:after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04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ind w:left="71"/>
              <w:jc w:val="both"/>
              <w:rPr>
                <w:bCs/>
                <w:shd w:val="clear" w:color="auto" w:fill="FFFFFF"/>
              </w:rPr>
            </w:pPr>
            <w:r>
              <w:t>Количество обустроенных и (или) отремонтированных пожарных водоемов</w:t>
            </w:r>
          </w:p>
        </w:tc>
        <w:tc>
          <w:tcPr>
            <w:tcW w:w="1745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  <w:r>
              <w:t>Ед.</w:t>
            </w:r>
          </w:p>
        </w:tc>
        <w:tc>
          <w:tcPr>
            <w:tcW w:w="2682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center"/>
            </w:pPr>
            <w:r>
              <w:t>Отчет об исполнении мероприятий</w:t>
            </w:r>
          </w:p>
        </w:tc>
        <w:tc>
          <w:tcPr>
            <w:tcW w:w="4878" w:type="dxa"/>
            <w:shd w:val="clear" w:color="auto" w:fill="auto"/>
            <w:tcMar>
              <w:left w:w="0" w:type="dxa"/>
              <w:right w:w="0" w:type="dxa"/>
            </w:tcMar>
          </w:tcPr>
          <w:p w:rsidR="00102AEF" w:rsidRPr="000C1F64" w:rsidRDefault="00102AEF" w:rsidP="00102AEF">
            <w:pPr>
              <w:spacing w:after="0"/>
              <w:jc w:val="both"/>
            </w:pPr>
            <w:r>
              <w:t>Данные администрации сельского поселения «Ношуль» о количестве обустроенных и (или) отремонтированных пожарных водоемов</w:t>
            </w:r>
          </w:p>
        </w:tc>
      </w:tr>
    </w:tbl>
    <w:p w:rsidR="00102AEF" w:rsidRPr="000C1F64" w:rsidRDefault="00102AEF" w:rsidP="00102AEF">
      <w:pPr>
        <w:tabs>
          <w:tab w:val="left" w:pos="4560"/>
          <w:tab w:val="left" w:pos="8415"/>
        </w:tabs>
        <w:spacing w:after="0"/>
        <w:ind w:right="253" w:firstLine="720"/>
        <w:jc w:val="right"/>
      </w:pPr>
    </w:p>
    <w:p w:rsidR="00102AEF" w:rsidRDefault="00102AEF" w:rsidP="00102AEF">
      <w:pPr>
        <w:tabs>
          <w:tab w:val="left" w:pos="4560"/>
          <w:tab w:val="left" w:pos="8415"/>
          <w:tab w:val="left" w:pos="13785"/>
        </w:tabs>
        <w:spacing w:after="0"/>
        <w:ind w:right="-32" w:firstLine="720"/>
        <w:rPr>
          <w:color w:val="000000"/>
        </w:rPr>
      </w:pPr>
    </w:p>
    <w:p w:rsidR="00341520" w:rsidRDefault="00102AEF" w:rsidP="00102AEF">
      <w:pPr>
        <w:tabs>
          <w:tab w:val="left" w:pos="4560"/>
          <w:tab w:val="left" w:pos="8415"/>
        </w:tabs>
        <w:spacing w:after="0"/>
        <w:ind w:right="-32" w:firstLine="720"/>
        <w:jc w:val="right"/>
        <w:rPr>
          <w:color w:val="000000"/>
        </w:rPr>
      </w:pPr>
      <w:r>
        <w:rPr>
          <w:color w:val="000000"/>
        </w:rPr>
        <w:t xml:space="preserve"> </w:t>
      </w:r>
    </w:p>
    <w:p w:rsidR="00102AEF" w:rsidRPr="00804002" w:rsidRDefault="00102AEF" w:rsidP="00102AEF">
      <w:pPr>
        <w:tabs>
          <w:tab w:val="left" w:pos="4560"/>
          <w:tab w:val="left" w:pos="8415"/>
        </w:tabs>
        <w:spacing w:after="0"/>
        <w:ind w:right="-32" w:firstLine="720"/>
        <w:jc w:val="right"/>
        <w:rPr>
          <w:color w:val="000000"/>
        </w:rPr>
      </w:pPr>
      <w:r>
        <w:rPr>
          <w:color w:val="000000"/>
        </w:rPr>
        <w:t xml:space="preserve">  </w:t>
      </w:r>
      <w:r w:rsidRPr="00804002">
        <w:rPr>
          <w:color w:val="000000"/>
        </w:rPr>
        <w:t xml:space="preserve">   </w:t>
      </w:r>
      <w:r w:rsidRPr="00804002">
        <w:t xml:space="preserve">Таблица 4 </w:t>
      </w:r>
    </w:p>
    <w:p w:rsidR="00102AEF" w:rsidRPr="00102AEF" w:rsidRDefault="00102AEF" w:rsidP="00102AEF">
      <w:pPr>
        <w:autoSpaceDE w:val="0"/>
        <w:autoSpaceDN w:val="0"/>
        <w:adjustRightInd w:val="0"/>
        <w:spacing w:after="0"/>
        <w:jc w:val="right"/>
        <w:rPr>
          <w:bCs/>
        </w:rPr>
      </w:pPr>
      <w:r w:rsidRPr="00B95317">
        <w:t xml:space="preserve">к </w:t>
      </w:r>
      <w:r w:rsidRPr="00B95317">
        <w:rPr>
          <w:bCs/>
        </w:rPr>
        <w:t xml:space="preserve">муниципальной программе </w:t>
      </w:r>
      <w:r>
        <w:rPr>
          <w:b/>
          <w:szCs w:val="24"/>
        </w:rPr>
        <w:t>«</w:t>
      </w:r>
      <w:r w:rsidRPr="00DD4B3C">
        <w:rPr>
          <w:szCs w:val="24"/>
        </w:rPr>
        <w:t>Комплексное благоустройство и развитие территории</w:t>
      </w:r>
    </w:p>
    <w:p w:rsidR="00102AEF" w:rsidRPr="00102AEF" w:rsidRDefault="00102AEF" w:rsidP="00102AEF">
      <w:pPr>
        <w:autoSpaceDE w:val="0"/>
        <w:autoSpaceDN w:val="0"/>
        <w:adjustRightInd w:val="0"/>
        <w:spacing w:after="0"/>
        <w:jc w:val="right"/>
        <w:rPr>
          <w:szCs w:val="24"/>
        </w:rPr>
      </w:pPr>
      <w:r w:rsidRPr="00DD4B3C">
        <w:rPr>
          <w:szCs w:val="24"/>
        </w:rPr>
        <w:t xml:space="preserve"> сельского поселения «Ношуль» муниципального района «Прилузский» Республики Коми</w:t>
      </w:r>
      <w:r>
        <w:rPr>
          <w:szCs w:val="24"/>
        </w:rPr>
        <w:t xml:space="preserve"> </w:t>
      </w:r>
      <w:r w:rsidRPr="00DD4B3C">
        <w:rPr>
          <w:szCs w:val="24"/>
        </w:rPr>
        <w:t>на 2022-2024 годы</w:t>
      </w:r>
    </w:p>
    <w:p w:rsidR="00102AEF" w:rsidRDefault="00102AEF" w:rsidP="00102AEF">
      <w:pPr>
        <w:spacing w:after="0"/>
        <w:ind w:right="-28"/>
        <w:jc w:val="center"/>
        <w:rPr>
          <w:b/>
          <w:szCs w:val="24"/>
        </w:rPr>
      </w:pPr>
    </w:p>
    <w:p w:rsidR="00102AEF" w:rsidRPr="00B95317" w:rsidRDefault="00102AEF" w:rsidP="007A492A">
      <w:pPr>
        <w:spacing w:after="0" w:line="240" w:lineRule="auto"/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 xml:space="preserve">Ресурсное обеспечение </w:t>
      </w:r>
    </w:p>
    <w:p w:rsidR="00102AEF" w:rsidRPr="00B95317" w:rsidRDefault="00102AEF" w:rsidP="007A492A">
      <w:pPr>
        <w:spacing w:after="0" w:line="240" w:lineRule="auto"/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 xml:space="preserve">и прогнозная (справочная) оценка расходов бюджета муниципального образования, </w:t>
      </w:r>
    </w:p>
    <w:p w:rsidR="00102AEF" w:rsidRPr="00B95317" w:rsidRDefault="00102AEF" w:rsidP="007A492A">
      <w:pPr>
        <w:spacing w:after="0" w:line="240" w:lineRule="auto"/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 xml:space="preserve">на реализацию целей муниципальной программы </w:t>
      </w:r>
    </w:p>
    <w:p w:rsidR="00102AEF" w:rsidRPr="00B95317" w:rsidRDefault="00102AEF" w:rsidP="007A492A">
      <w:pPr>
        <w:spacing w:after="0" w:line="240" w:lineRule="auto"/>
        <w:ind w:right="-28"/>
        <w:jc w:val="center"/>
        <w:rPr>
          <w:b/>
          <w:szCs w:val="24"/>
        </w:rPr>
      </w:pPr>
      <w:r w:rsidRPr="00B95317">
        <w:rPr>
          <w:b/>
          <w:szCs w:val="24"/>
        </w:rPr>
        <w:t>(с учетом средств межбюджетных трансфертов)</w:t>
      </w:r>
    </w:p>
    <w:tbl>
      <w:tblPr>
        <w:tblpPr w:leftFromText="180" w:rightFromText="180" w:vertAnchor="text" w:horzAnchor="margin" w:tblpXSpec="center" w:tblpY="626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9"/>
        <w:gridCol w:w="4925"/>
        <w:gridCol w:w="2268"/>
        <w:gridCol w:w="1843"/>
        <w:gridCol w:w="1276"/>
        <w:gridCol w:w="1134"/>
        <w:gridCol w:w="1134"/>
      </w:tblGrid>
      <w:tr w:rsidR="00102AEF" w:rsidRPr="00677CBE" w:rsidTr="007A492A">
        <w:trPr>
          <w:trHeight w:val="301"/>
        </w:trPr>
        <w:tc>
          <w:tcPr>
            <w:tcW w:w="2129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Статус</w:t>
            </w:r>
          </w:p>
        </w:tc>
        <w:tc>
          <w:tcPr>
            <w:tcW w:w="4925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 xml:space="preserve">Наименование </w:t>
            </w:r>
          </w:p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муниципальной программы, подпрограммы,</w:t>
            </w:r>
            <w:r w:rsidRPr="000E33E8">
              <w:rPr>
                <w:color w:val="000000"/>
              </w:rPr>
              <w:br/>
              <w:t xml:space="preserve"> ВЦП, основного мероприятия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 xml:space="preserve">Источник финансирования 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 xml:space="preserve">Всего </w:t>
            </w:r>
            <w:r w:rsidRPr="000E33E8">
              <w:rPr>
                <w:color w:val="000000"/>
              </w:rPr>
              <w:br/>
              <w:t>(нарастающим итогом с начала реализации программы)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2022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2023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2024</w:t>
            </w:r>
          </w:p>
        </w:tc>
      </w:tr>
      <w:tr w:rsidR="00102AEF" w:rsidRPr="00677CBE" w:rsidTr="007A492A">
        <w:trPr>
          <w:trHeight w:val="301"/>
        </w:trPr>
        <w:tc>
          <w:tcPr>
            <w:tcW w:w="2129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1</w:t>
            </w:r>
          </w:p>
        </w:tc>
        <w:tc>
          <w:tcPr>
            <w:tcW w:w="4925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2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3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4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10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0E33E8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102AEF" w:rsidRPr="00677CBE" w:rsidTr="007A492A">
        <w:trPr>
          <w:trHeight w:val="301"/>
        </w:trPr>
        <w:tc>
          <w:tcPr>
            <w:tcW w:w="2129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0E33E8">
              <w:rPr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4925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0E33E8">
              <w:rPr>
                <w:b/>
                <w:szCs w:val="24"/>
              </w:rPr>
              <w:t>«</w:t>
            </w:r>
            <w:r w:rsidRPr="000E33E8">
              <w:rPr>
                <w:szCs w:val="24"/>
              </w:rPr>
              <w:t>Комплексное благоустройство и развитие территории сельского поселения «Ношуль» муниципального района «Прилузский» Республики Коми на 2022-2024 годы»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rPr>
                <w:b/>
                <w:bCs/>
                <w:color w:val="000000"/>
              </w:rPr>
            </w:pPr>
            <w:r w:rsidRPr="000E33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6145,517</w:t>
            </w:r>
          </w:p>
        </w:tc>
        <w:tc>
          <w:tcPr>
            <w:tcW w:w="1276" w:type="dxa"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9D0498">
              <w:rPr>
                <w:b/>
                <w:bCs/>
                <w:color w:val="000000"/>
              </w:rPr>
              <w:t>2518,39</w:t>
            </w:r>
          </w:p>
        </w:tc>
        <w:tc>
          <w:tcPr>
            <w:tcW w:w="1134" w:type="dxa"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9D0498">
              <w:rPr>
                <w:b/>
                <w:color w:val="000000"/>
              </w:rPr>
              <w:t>2087,6</w:t>
            </w:r>
          </w:p>
        </w:tc>
        <w:tc>
          <w:tcPr>
            <w:tcW w:w="1134" w:type="dxa"/>
            <w:noWrap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1539,527</w:t>
            </w:r>
          </w:p>
        </w:tc>
      </w:tr>
      <w:tr w:rsidR="00102AEF" w:rsidRPr="00677CBE" w:rsidTr="007A492A">
        <w:trPr>
          <w:trHeight w:val="301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  <w:r w:rsidRPr="000E33E8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1830,38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239,88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D631DB">
              <w:rPr>
                <w:color w:val="000000"/>
              </w:rPr>
              <w:t>1556,5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0E33E8">
              <w:rPr>
                <w:color w:val="000000"/>
              </w:rPr>
              <w:t>,0</w:t>
            </w:r>
          </w:p>
        </w:tc>
      </w:tr>
      <w:tr w:rsidR="00102AEF" w:rsidRPr="00677CBE" w:rsidTr="007A492A">
        <w:trPr>
          <w:trHeight w:val="945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  <w:r w:rsidRPr="000E33E8">
              <w:rPr>
                <w:color w:val="000000"/>
              </w:rPr>
              <w:t>республиканский бюджет Республики Коми</w:t>
            </w:r>
          </w:p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4276,637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2253,01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D631DB">
              <w:rPr>
                <w:color w:val="000000"/>
              </w:rPr>
              <w:t>522,6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1501,027</w:t>
            </w:r>
          </w:p>
        </w:tc>
      </w:tr>
      <w:tr w:rsidR="00102AEF" w:rsidRPr="00677CBE" w:rsidTr="007A492A">
        <w:trPr>
          <w:trHeight w:val="305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autoSpaceDE w:val="0"/>
              <w:autoSpaceDN w:val="0"/>
              <w:adjustRightInd w:val="0"/>
              <w:spacing w:after="0"/>
              <w:jc w:val="both"/>
            </w:pPr>
            <w:r w:rsidRPr="000E33E8">
              <w:t>Иные доходы: добровольные пожертвования юридических и физических лиц:</w:t>
            </w:r>
          </w:p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25,5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D631DB">
              <w:rPr>
                <w:color w:val="000000"/>
              </w:rPr>
              <w:t>8,5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102AEF" w:rsidRPr="00677CBE" w:rsidTr="007A492A">
        <w:trPr>
          <w:trHeight w:val="301"/>
        </w:trPr>
        <w:tc>
          <w:tcPr>
            <w:tcW w:w="2129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Основное мероприятие 1.1.1.</w:t>
            </w:r>
          </w:p>
        </w:tc>
        <w:tc>
          <w:tcPr>
            <w:tcW w:w="4925" w:type="dxa"/>
            <w:vMerge w:val="restart"/>
            <w:hideMark/>
          </w:tcPr>
          <w:p w:rsidR="00102AEF" w:rsidRPr="000E33E8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0E33E8">
              <w:t>Проведение собраний граждан и отбор проектов в сфере благоустройства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0E33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301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484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507"/>
        </w:trPr>
        <w:tc>
          <w:tcPr>
            <w:tcW w:w="2129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Основное мероприятие 1.1.2.</w:t>
            </w:r>
          </w:p>
        </w:tc>
        <w:tc>
          <w:tcPr>
            <w:tcW w:w="4925" w:type="dxa"/>
            <w:vMerge w:val="restart"/>
            <w:hideMark/>
          </w:tcPr>
          <w:p w:rsidR="00102AEF" w:rsidRPr="000E33E8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0E33E8">
              <w:t>Подача заявок в сфере благоустройства на конкурсный отбор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0E33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433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438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767"/>
        </w:trPr>
        <w:tc>
          <w:tcPr>
            <w:tcW w:w="2129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</w:p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Основное мероприятие 1.1.3.</w:t>
            </w:r>
          </w:p>
        </w:tc>
        <w:tc>
          <w:tcPr>
            <w:tcW w:w="4925" w:type="dxa"/>
            <w:vMerge w:val="restart"/>
            <w:hideMark/>
          </w:tcPr>
          <w:p w:rsidR="00102AEF" w:rsidRPr="00CE55D2" w:rsidRDefault="00102AEF" w:rsidP="001C6511">
            <w:pPr>
              <w:numPr>
                <w:ilvl w:val="0"/>
                <w:numId w:val="8"/>
              </w:numPr>
              <w:tabs>
                <w:tab w:val="left" w:pos="423"/>
                <w:tab w:val="left" w:pos="916"/>
              </w:tabs>
              <w:spacing w:after="0" w:line="200" w:lineRule="atLeast"/>
              <w:ind w:left="0" w:right="283" w:firstLine="139"/>
              <w:jc w:val="both"/>
              <w:rPr>
                <w:b/>
                <w:color w:val="000000"/>
              </w:rPr>
            </w:pPr>
            <w:r w:rsidRPr="000E33E8">
              <w:t>Реализация народных проектов в сфере благоустройства, прошедших отбор в рамках проекта «Народный бюджет»</w:t>
            </w:r>
            <w:r>
              <w:t xml:space="preserve">: </w:t>
            </w:r>
            <w:r w:rsidRPr="00CE55D2">
              <w:rPr>
                <w:color w:val="000000"/>
                <w:shd w:val="clear" w:color="auto" w:fill="FFFFFF"/>
              </w:rPr>
              <w:t>«Установка арт-объектов "Чужан му вылын миян шуд» (2022 год);</w:t>
            </w:r>
            <w:r w:rsidRPr="00CE55D2">
              <w:rPr>
                <w:color w:val="000000"/>
              </w:rPr>
              <w:t xml:space="preserve"> 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0E33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9D0498">
              <w:rPr>
                <w:b/>
                <w:color w:val="000000"/>
              </w:rPr>
              <w:t>2348,07</w:t>
            </w:r>
          </w:p>
        </w:tc>
        <w:tc>
          <w:tcPr>
            <w:tcW w:w="1276" w:type="dxa"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9D0498">
              <w:rPr>
                <w:b/>
                <w:color w:val="000000"/>
              </w:rPr>
              <w:t>600,0</w:t>
            </w:r>
          </w:p>
        </w:tc>
        <w:tc>
          <w:tcPr>
            <w:tcW w:w="1134" w:type="dxa"/>
            <w:hideMark/>
          </w:tcPr>
          <w:p w:rsidR="00102AEF" w:rsidRPr="009D0498" w:rsidRDefault="00102AEF" w:rsidP="00102AEF">
            <w:pPr>
              <w:spacing w:after="0"/>
              <w:rPr>
                <w:b/>
                <w:color w:val="000000"/>
              </w:rPr>
            </w:pPr>
            <w:r w:rsidRPr="009D0498">
              <w:rPr>
                <w:b/>
                <w:color w:val="000000"/>
              </w:rPr>
              <w:t>1748,07</w:t>
            </w:r>
          </w:p>
        </w:tc>
        <w:tc>
          <w:tcPr>
            <w:tcW w:w="1134" w:type="dxa"/>
            <w:noWrap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9D0498">
              <w:rPr>
                <w:b/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618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533,4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533,4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D631DB">
              <w:rPr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02AEF" w:rsidRPr="00677CBE" w:rsidTr="007A492A">
        <w:trPr>
          <w:trHeight w:val="618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66,6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66,6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D631DB">
              <w:rPr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668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 w:val="restart"/>
            <w:hideMark/>
          </w:tcPr>
          <w:p w:rsidR="00102AEF" w:rsidRPr="0039102A" w:rsidRDefault="00102AEF" w:rsidP="00102AEF">
            <w:pPr>
              <w:tabs>
                <w:tab w:val="left" w:pos="139"/>
                <w:tab w:val="left" w:pos="565"/>
              </w:tabs>
              <w:spacing w:after="0" w:line="200" w:lineRule="atLeast"/>
              <w:jc w:val="both"/>
              <w:rPr>
                <w:color w:val="000000"/>
              </w:rPr>
            </w:pPr>
            <w:r w:rsidRPr="0039102A">
              <w:t xml:space="preserve">   2.Ремонт памятника «Варяг» и благоустройство спуска к реке (2023);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754,97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533,4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rPr>
                <w:color w:val="000000"/>
              </w:rPr>
            </w:pPr>
            <w:r w:rsidRPr="00D631DB">
              <w:rPr>
                <w:color w:val="000000"/>
              </w:rPr>
              <w:t xml:space="preserve">  221,57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668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39102A" w:rsidRDefault="00102AEF" w:rsidP="00102AEF">
            <w:pPr>
              <w:tabs>
                <w:tab w:val="left" w:pos="139"/>
                <w:tab w:val="left" w:pos="565"/>
              </w:tabs>
              <w:spacing w:after="0" w:line="200" w:lineRule="atLeast"/>
              <w:jc w:val="both"/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29,5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rPr>
                <w:color w:val="000000"/>
              </w:rPr>
            </w:pPr>
            <w:r w:rsidRPr="00D631DB">
              <w:rPr>
                <w:color w:val="000000"/>
              </w:rPr>
              <w:t xml:space="preserve">   29,5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02AEF" w:rsidRPr="00677CBE" w:rsidTr="007A492A">
        <w:trPr>
          <w:trHeight w:val="767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hideMark/>
          </w:tcPr>
          <w:p w:rsidR="00102AEF" w:rsidRPr="0039102A" w:rsidRDefault="00102AEF" w:rsidP="00102AEF">
            <w:pPr>
              <w:tabs>
                <w:tab w:val="left" w:pos="314"/>
              </w:tabs>
              <w:spacing w:after="0" w:line="200" w:lineRule="atLeast"/>
              <w:jc w:val="both"/>
              <w:rPr>
                <w:b/>
              </w:rPr>
            </w:pPr>
            <w:r w:rsidRPr="0039102A">
              <w:rPr>
                <w:b/>
              </w:rPr>
              <w:t>3.</w:t>
            </w:r>
            <w:r w:rsidRPr="0039102A">
              <w:t xml:space="preserve"> Реализация народных проектов в сфере благоустройства в рамках народных инициатив.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1497,00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1497,0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350"/>
        </w:trPr>
        <w:tc>
          <w:tcPr>
            <w:tcW w:w="2129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  <w:highlight w:val="yellow"/>
              </w:rPr>
            </w:pPr>
            <w:r w:rsidRPr="000E33E8">
              <w:rPr>
                <w:color w:val="000000"/>
              </w:rPr>
              <w:t>Основное мероприятие 1.1.4.</w:t>
            </w:r>
          </w:p>
        </w:tc>
        <w:tc>
          <w:tcPr>
            <w:tcW w:w="4925" w:type="dxa"/>
            <w:hideMark/>
          </w:tcPr>
          <w:p w:rsidR="00102AEF" w:rsidRPr="000E33E8" w:rsidRDefault="00102AEF" w:rsidP="001C6511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b/>
                <w:color w:val="000000"/>
              </w:rPr>
            </w:pPr>
            <w:r w:rsidRPr="000E33E8">
              <w:t>Реализация народных проектов в сфере  обустройства источников холодного водоснабжения, прошедших отбор в рамках проекта «Народный бюджет»:</w:t>
            </w:r>
            <w:r w:rsidRPr="000E33E8">
              <w:rPr>
                <w:b/>
                <w:color w:val="000000"/>
              </w:rPr>
              <w:t xml:space="preserve">  </w:t>
            </w:r>
          </w:p>
        </w:tc>
        <w:tc>
          <w:tcPr>
            <w:tcW w:w="2268" w:type="dxa"/>
            <w:hideMark/>
          </w:tcPr>
          <w:p w:rsidR="00102AEF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0E33E8">
              <w:rPr>
                <w:b/>
                <w:bCs/>
                <w:color w:val="000000"/>
              </w:rPr>
              <w:t>Всего</w:t>
            </w:r>
          </w:p>
          <w:p w:rsidR="00102AEF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  <w:p w:rsidR="00102AEF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  <w:p w:rsidR="00102AEF" w:rsidRPr="000E33E8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979,057</w:t>
            </w:r>
          </w:p>
        </w:tc>
        <w:tc>
          <w:tcPr>
            <w:tcW w:w="1276" w:type="dxa"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9D0498">
              <w:rPr>
                <w:b/>
                <w:color w:val="000000"/>
              </w:rPr>
              <w:t>300,00</w:t>
            </w:r>
          </w:p>
        </w:tc>
        <w:tc>
          <w:tcPr>
            <w:tcW w:w="1134" w:type="dxa"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9D0498">
              <w:rPr>
                <w:b/>
                <w:color w:val="000000"/>
              </w:rPr>
              <w:t>339,53</w:t>
            </w:r>
          </w:p>
        </w:tc>
        <w:tc>
          <w:tcPr>
            <w:tcW w:w="1134" w:type="dxa"/>
            <w:noWrap/>
            <w:hideMark/>
          </w:tcPr>
          <w:p w:rsidR="00102AEF" w:rsidRPr="009D049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339,527</w:t>
            </w:r>
          </w:p>
        </w:tc>
      </w:tr>
      <w:tr w:rsidR="00102AEF" w:rsidRPr="00677CBE" w:rsidTr="007A492A">
        <w:trPr>
          <w:trHeight w:val="450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925" w:type="dxa"/>
            <w:vMerge w:val="restart"/>
            <w:hideMark/>
          </w:tcPr>
          <w:p w:rsidR="00102AEF" w:rsidRPr="002622BD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rPr>
                <w:highlight w:val="yellow"/>
              </w:rPr>
            </w:pPr>
            <w:r w:rsidRPr="002622BD">
              <w:rPr>
                <w:color w:val="000000"/>
                <w:shd w:val="clear" w:color="auto" w:fill="FFFFFF"/>
              </w:rPr>
              <w:t>«Ремонт колодцев для питьевой воды в д. Лихачёвская и пст. Чекша» (2022 г.);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E33E8">
              <w:rPr>
                <w:color w:val="000000"/>
              </w:rPr>
              <w:t>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33,0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33,0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D631DB">
              <w:rPr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743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925" w:type="dxa"/>
            <w:vMerge/>
            <w:hideMark/>
          </w:tcPr>
          <w:p w:rsidR="00102AEF" w:rsidRPr="002622BD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rPr>
                <w:highlight w:val="yellow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E33E8">
              <w:rPr>
                <w:color w:val="000000"/>
              </w:rPr>
              <w:t>юджет Республики Коми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267,0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267,0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   0,00</w:t>
            </w:r>
          </w:p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750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925" w:type="dxa"/>
            <w:vMerge w:val="restart"/>
            <w:hideMark/>
          </w:tcPr>
          <w:p w:rsidR="00102AEF" w:rsidRPr="002622BD" w:rsidRDefault="00102AEF" w:rsidP="00102AEF">
            <w:pPr>
              <w:tabs>
                <w:tab w:val="left" w:pos="2490"/>
              </w:tabs>
              <w:spacing w:after="0"/>
              <w:ind w:firstLine="360"/>
              <w:rPr>
                <w:color w:val="000000"/>
                <w:shd w:val="clear" w:color="auto" w:fill="FFFFFF"/>
              </w:rPr>
            </w:pPr>
            <w:r w:rsidRPr="002622BD">
              <w:rPr>
                <w:color w:val="000000"/>
                <w:shd w:val="clear" w:color="auto" w:fill="FFFFFF"/>
              </w:rPr>
              <w:t>2.Ремонт колодца для питьевой воды в деревне Оньмесь (2023 г.)</w:t>
            </w:r>
          </w:p>
          <w:p w:rsidR="00102AEF" w:rsidRPr="002622BD" w:rsidRDefault="00102AEF" w:rsidP="00102AEF">
            <w:pPr>
              <w:widowControl w:val="0"/>
              <w:autoSpaceDE w:val="0"/>
              <w:autoSpaceDN w:val="0"/>
              <w:adjustRightInd w:val="0"/>
              <w:spacing w:after="0"/>
              <w:rPr>
                <w:highlight w:val="yellow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301,03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jc w:val="center"/>
              <w:rPr>
                <w:color w:val="000000"/>
              </w:rPr>
            </w:pPr>
          </w:p>
          <w:p w:rsidR="00102AEF" w:rsidRPr="00D631DB" w:rsidRDefault="00102AEF" w:rsidP="00102AEF">
            <w:pPr>
              <w:spacing w:after="0"/>
              <w:jc w:val="center"/>
              <w:rPr>
                <w:color w:val="000000"/>
                <w:highlight w:val="yellow"/>
              </w:rPr>
            </w:pPr>
            <w:r w:rsidRPr="00D631DB">
              <w:rPr>
                <w:color w:val="000000"/>
              </w:rPr>
              <w:t>301,03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02AEF" w:rsidRPr="00677CBE" w:rsidTr="007A492A">
        <w:trPr>
          <w:trHeight w:val="750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925" w:type="dxa"/>
            <w:vMerge/>
            <w:hideMark/>
          </w:tcPr>
          <w:p w:rsidR="00102AEF" w:rsidRPr="002622BD" w:rsidRDefault="00102AEF" w:rsidP="00102AEF">
            <w:pPr>
              <w:tabs>
                <w:tab w:val="left" w:pos="2490"/>
              </w:tabs>
              <w:spacing w:after="0"/>
              <w:ind w:firstLine="360"/>
              <w:rPr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D631DB">
              <w:rPr>
                <w:color w:val="000000"/>
              </w:rPr>
              <w:t>38,50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02AEF" w:rsidRPr="00677CBE" w:rsidTr="007A492A">
        <w:trPr>
          <w:trHeight w:val="435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925" w:type="dxa"/>
            <w:vMerge w:val="restart"/>
            <w:hideMark/>
          </w:tcPr>
          <w:p w:rsidR="00102AEF" w:rsidRPr="002622BD" w:rsidRDefault="00102AEF" w:rsidP="00102AEF">
            <w:pPr>
              <w:tabs>
                <w:tab w:val="left" w:pos="2490"/>
              </w:tabs>
              <w:spacing w:after="0"/>
              <w:rPr>
                <w:color w:val="000000"/>
                <w:shd w:val="clear" w:color="auto" w:fill="FFFFFF"/>
              </w:rPr>
            </w:pPr>
            <w:r w:rsidRPr="002622BD">
              <w:rPr>
                <w:color w:val="000000"/>
                <w:shd w:val="clear" w:color="auto" w:fill="FFFFFF"/>
              </w:rPr>
              <w:t>3 Ремонт колодца для питьевой воды в с.Верхолузье (2024 г.)</w:t>
            </w:r>
          </w:p>
        </w:tc>
        <w:tc>
          <w:tcPr>
            <w:tcW w:w="2268" w:type="dxa"/>
            <w:hideMark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</w:p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Республики Коми</w:t>
            </w:r>
          </w:p>
        </w:tc>
        <w:tc>
          <w:tcPr>
            <w:tcW w:w="1843" w:type="dxa"/>
            <w:hideMark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301,027</w:t>
            </w:r>
          </w:p>
        </w:tc>
        <w:tc>
          <w:tcPr>
            <w:tcW w:w="1276" w:type="dxa"/>
            <w:hideMark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D631DB">
              <w:rPr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301,027</w:t>
            </w:r>
          </w:p>
        </w:tc>
      </w:tr>
      <w:tr w:rsidR="00102AEF" w:rsidRPr="00677CBE" w:rsidTr="007A492A">
        <w:trPr>
          <w:trHeight w:val="570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tabs>
                <w:tab w:val="left" w:pos="2490"/>
              </w:tabs>
              <w:spacing w:after="0"/>
              <w:ind w:firstLine="360"/>
              <w:rPr>
                <w:b/>
                <w:color w:val="000000"/>
                <w:shd w:val="clear" w:color="auto" w:fill="FFFFFF"/>
              </w:rPr>
            </w:pPr>
          </w:p>
        </w:tc>
        <w:tc>
          <w:tcPr>
            <w:tcW w:w="2268" w:type="dxa"/>
            <w:hideMark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hideMark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  <w:tc>
          <w:tcPr>
            <w:tcW w:w="1276" w:type="dxa"/>
            <w:hideMark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hideMark/>
          </w:tcPr>
          <w:p w:rsidR="00102AEF" w:rsidRPr="00D631DB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D631DB">
              <w:rPr>
                <w:color w:val="000000"/>
              </w:rPr>
              <w:t>0,00</w:t>
            </w:r>
          </w:p>
        </w:tc>
        <w:tc>
          <w:tcPr>
            <w:tcW w:w="1134" w:type="dxa"/>
            <w:noWrap/>
            <w:hideMark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38,5</w:t>
            </w:r>
          </w:p>
        </w:tc>
      </w:tr>
      <w:tr w:rsidR="00102AEF" w:rsidRPr="00677CBE" w:rsidTr="007A492A">
        <w:trPr>
          <w:trHeight w:val="408"/>
        </w:trPr>
        <w:tc>
          <w:tcPr>
            <w:tcW w:w="2129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Основное мероприятие 1.2.1</w:t>
            </w:r>
          </w:p>
        </w:tc>
        <w:tc>
          <w:tcPr>
            <w:tcW w:w="4925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both"/>
            </w:pPr>
            <w:r w:rsidRPr="000E33E8">
              <w:t>Проведение собраний граждан и отбор проектов в сфере занятости населения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0E33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540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jc w:val="both"/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E33E8">
              <w:rPr>
                <w:color w:val="000000"/>
              </w:rPr>
              <w:t>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540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jc w:val="both"/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E33E8">
              <w:rPr>
                <w:color w:val="000000"/>
              </w:rPr>
              <w:t>юджет Республики Коми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448"/>
        </w:trPr>
        <w:tc>
          <w:tcPr>
            <w:tcW w:w="2129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Основное мероприятие 1.2.2.</w:t>
            </w:r>
          </w:p>
        </w:tc>
        <w:tc>
          <w:tcPr>
            <w:tcW w:w="4925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both"/>
              <w:rPr>
                <w:color w:val="000000"/>
              </w:rPr>
            </w:pPr>
            <w:r w:rsidRPr="000E33E8">
              <w:t>Подача заявок в сфере занятости населения на конкурсный отбор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rPr>
                <w:b/>
                <w:bCs/>
                <w:color w:val="000000"/>
              </w:rPr>
            </w:pPr>
            <w:r w:rsidRPr="000E33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412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E33E8">
              <w:rPr>
                <w:color w:val="000000"/>
              </w:rPr>
              <w:t>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276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E33E8">
              <w:rPr>
                <w:color w:val="000000"/>
              </w:rPr>
              <w:t>юджет Республики Коми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Х</w:t>
            </w:r>
          </w:p>
        </w:tc>
      </w:tr>
      <w:tr w:rsidR="00102AEF" w:rsidRPr="00677CBE" w:rsidTr="007A492A">
        <w:trPr>
          <w:trHeight w:val="946"/>
        </w:trPr>
        <w:tc>
          <w:tcPr>
            <w:tcW w:w="2129" w:type="dxa"/>
            <w:vMerge w:val="restart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Основное мероприятие 1.2.3.</w:t>
            </w:r>
          </w:p>
        </w:tc>
        <w:tc>
          <w:tcPr>
            <w:tcW w:w="4925" w:type="dxa"/>
            <w:vMerge w:val="restart"/>
            <w:hideMark/>
          </w:tcPr>
          <w:p w:rsidR="00102AEF" w:rsidRPr="000E33E8" w:rsidRDefault="00102AEF" w:rsidP="007A492A">
            <w:pPr>
              <w:spacing w:after="0" w:line="240" w:lineRule="auto"/>
              <w:jc w:val="both"/>
            </w:pPr>
            <w:r w:rsidRPr="000E33E8">
              <w:t>Реализация народных проектов в сфере занятости населения, прошедших отбор в рамках проекта «Народный бюджет»:</w:t>
            </w:r>
          </w:p>
          <w:p w:rsidR="00102AEF" w:rsidRPr="000E33E8" w:rsidRDefault="00102AEF" w:rsidP="007A492A">
            <w:pPr>
              <w:spacing w:after="0" w:line="240" w:lineRule="auto"/>
              <w:ind w:left="139"/>
              <w:jc w:val="both"/>
              <w:rPr>
                <w:color w:val="000000"/>
              </w:rPr>
            </w:pPr>
            <w:r w:rsidRPr="000E33E8">
              <w:rPr>
                <w:color w:val="000000"/>
                <w:shd w:val="clear" w:color="auto" w:fill="FFFFFF"/>
              </w:rPr>
              <w:t>1) «Покраска фасадов многоквартирных домов»;(2022)</w:t>
            </w:r>
            <w:r w:rsidRPr="000E33E8">
              <w:rPr>
                <w:color w:val="000000"/>
              </w:rPr>
              <w:br/>
            </w:r>
            <w:r w:rsidRPr="000E33E8">
              <w:rPr>
                <w:rFonts w:eastAsia="Calibri"/>
              </w:rPr>
              <w:t>2) «</w:t>
            </w:r>
            <w:r w:rsidRPr="000E33E8">
              <w:rPr>
                <w:color w:val="000000"/>
                <w:shd w:val="clear" w:color="auto" w:fill="FFFFFF"/>
              </w:rPr>
              <w:t>Снос аварийных объектов на территории сельского поселения» (2022)</w:t>
            </w: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rPr>
                <w:b/>
                <w:bCs/>
                <w:color w:val="000000"/>
              </w:rPr>
            </w:pPr>
            <w:r w:rsidRPr="000E33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0E33E8">
              <w:rPr>
                <w:b/>
                <w:color w:val="000000"/>
              </w:rPr>
              <w:t>1030,64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0E33E8">
              <w:rPr>
                <w:b/>
                <w:color w:val="000000"/>
              </w:rPr>
              <w:t>1030,64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0E33E8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0E33E8">
              <w:rPr>
                <w:b/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490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E33E8">
              <w:rPr>
                <w:color w:val="000000"/>
              </w:rPr>
              <w:t>естный бюджет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115,64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115,64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430"/>
        </w:trPr>
        <w:tc>
          <w:tcPr>
            <w:tcW w:w="2129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  <w:hideMark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2268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E33E8">
              <w:rPr>
                <w:color w:val="000000"/>
              </w:rPr>
              <w:t>юджет Республики Коми</w:t>
            </w:r>
          </w:p>
        </w:tc>
        <w:tc>
          <w:tcPr>
            <w:tcW w:w="1843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915,00</w:t>
            </w:r>
          </w:p>
        </w:tc>
        <w:tc>
          <w:tcPr>
            <w:tcW w:w="1276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915,00</w:t>
            </w:r>
          </w:p>
        </w:tc>
        <w:tc>
          <w:tcPr>
            <w:tcW w:w="1134" w:type="dxa"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618"/>
        </w:trPr>
        <w:tc>
          <w:tcPr>
            <w:tcW w:w="2129" w:type="dxa"/>
            <w:vMerge w:val="restart"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  <w:r w:rsidRPr="000E33E8">
              <w:rPr>
                <w:color w:val="000000"/>
              </w:rPr>
              <w:t>Основное мероприятие 1.2.4.</w:t>
            </w:r>
          </w:p>
        </w:tc>
        <w:tc>
          <w:tcPr>
            <w:tcW w:w="4925" w:type="dxa"/>
            <w:vMerge w:val="restart"/>
          </w:tcPr>
          <w:p w:rsidR="00102AEF" w:rsidRPr="000E33E8" w:rsidRDefault="00102AEF" w:rsidP="007A492A">
            <w:pPr>
              <w:spacing w:after="0" w:line="240" w:lineRule="auto"/>
              <w:jc w:val="both"/>
              <w:rPr>
                <w:color w:val="000000"/>
                <w:shd w:val="clear" w:color="auto" w:fill="FFFFFF"/>
              </w:rPr>
            </w:pPr>
            <w:r w:rsidRPr="000E33E8">
              <w:t xml:space="preserve">Реализация народных проектов в сфере </w:t>
            </w:r>
            <w:r w:rsidRPr="000E33E8">
              <w:rPr>
                <w:color w:val="000000"/>
                <w:shd w:val="clear" w:color="auto" w:fill="FFFFFF"/>
              </w:rPr>
              <w:t xml:space="preserve"> физической культуры и спорта «Установка детской площадки в с. Ношуль»</w:t>
            </w:r>
            <w:r w:rsidRPr="000E33E8">
              <w:rPr>
                <w:color w:val="000000"/>
              </w:rPr>
              <w:br/>
            </w:r>
          </w:p>
        </w:tc>
        <w:tc>
          <w:tcPr>
            <w:tcW w:w="2268" w:type="dxa"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  <w:r w:rsidRPr="000E33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0E33E8">
              <w:rPr>
                <w:b/>
                <w:color w:val="000000"/>
              </w:rPr>
              <w:t>450,0</w:t>
            </w:r>
          </w:p>
        </w:tc>
        <w:tc>
          <w:tcPr>
            <w:tcW w:w="1276" w:type="dxa"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0E33E8">
              <w:rPr>
                <w:b/>
                <w:color w:val="000000"/>
              </w:rPr>
              <w:t>450,0</w:t>
            </w:r>
          </w:p>
        </w:tc>
        <w:tc>
          <w:tcPr>
            <w:tcW w:w="1134" w:type="dxa"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0E33E8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102AEF" w:rsidRPr="000E33E8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0E33E8">
              <w:rPr>
                <w:b/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273"/>
        </w:trPr>
        <w:tc>
          <w:tcPr>
            <w:tcW w:w="2129" w:type="dxa"/>
            <w:vMerge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</w:tcPr>
          <w:p w:rsidR="00102AEF" w:rsidRPr="000E33E8" w:rsidRDefault="00102AEF" w:rsidP="00102AEF">
            <w:pPr>
              <w:spacing w:after="0"/>
            </w:pPr>
          </w:p>
        </w:tc>
        <w:tc>
          <w:tcPr>
            <w:tcW w:w="2268" w:type="dxa"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0E33E8">
              <w:rPr>
                <w:color w:val="000000"/>
              </w:rPr>
              <w:t>естный бюджет</w:t>
            </w:r>
          </w:p>
        </w:tc>
        <w:tc>
          <w:tcPr>
            <w:tcW w:w="1843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50,0</w:t>
            </w:r>
          </w:p>
        </w:tc>
        <w:tc>
          <w:tcPr>
            <w:tcW w:w="1276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50,0</w:t>
            </w:r>
          </w:p>
        </w:tc>
        <w:tc>
          <w:tcPr>
            <w:tcW w:w="1134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426"/>
        </w:trPr>
        <w:tc>
          <w:tcPr>
            <w:tcW w:w="2129" w:type="dxa"/>
            <w:vMerge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</w:tcPr>
          <w:p w:rsidR="00102AEF" w:rsidRPr="000E33E8" w:rsidRDefault="00102AEF" w:rsidP="00102AEF">
            <w:pPr>
              <w:spacing w:after="0"/>
            </w:pPr>
          </w:p>
        </w:tc>
        <w:tc>
          <w:tcPr>
            <w:tcW w:w="2268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0E33E8">
              <w:rPr>
                <w:color w:val="000000"/>
              </w:rPr>
              <w:t>юджет Республики Коми</w:t>
            </w:r>
          </w:p>
        </w:tc>
        <w:tc>
          <w:tcPr>
            <w:tcW w:w="1843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400,0</w:t>
            </w:r>
          </w:p>
        </w:tc>
        <w:tc>
          <w:tcPr>
            <w:tcW w:w="1276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400,0</w:t>
            </w:r>
          </w:p>
        </w:tc>
        <w:tc>
          <w:tcPr>
            <w:tcW w:w="1134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0E33E8"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426"/>
        </w:trPr>
        <w:tc>
          <w:tcPr>
            <w:tcW w:w="2129" w:type="dxa"/>
            <w:vMerge w:val="restart"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  <w:r w:rsidRPr="00CF5AC6">
              <w:rPr>
                <w:color w:val="000000"/>
              </w:rPr>
              <w:t>Основное мероприятие 1.2.5</w:t>
            </w:r>
          </w:p>
        </w:tc>
        <w:tc>
          <w:tcPr>
            <w:tcW w:w="4925" w:type="dxa"/>
            <w:vMerge w:val="restart"/>
          </w:tcPr>
          <w:p w:rsidR="00102AEF" w:rsidRPr="00150037" w:rsidRDefault="00102AEF" w:rsidP="007A492A">
            <w:pPr>
              <w:spacing w:after="0" w:line="240" w:lineRule="auto"/>
            </w:pPr>
            <w:r w:rsidRPr="00150037">
              <w:rPr>
                <w:bCs/>
                <w:shd w:val="clear" w:color="auto" w:fill="FFFFFF"/>
              </w:rPr>
              <w:t>Реализация мероприятий по содержанию незаселенного (свободного от проживания) муниципального жилого фонда, включая оплату предъявленных исполнительных документов по содержанию незаселенного (свободного от проживания) муниципального жилого фонда.</w:t>
            </w:r>
          </w:p>
        </w:tc>
        <w:tc>
          <w:tcPr>
            <w:tcW w:w="2268" w:type="dxa"/>
          </w:tcPr>
          <w:p w:rsidR="00102AEF" w:rsidRPr="0074645A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74645A">
              <w:rPr>
                <w:b/>
                <w:color w:val="000000"/>
              </w:rPr>
              <w:t>Всего</w:t>
            </w:r>
          </w:p>
        </w:tc>
        <w:tc>
          <w:tcPr>
            <w:tcW w:w="1843" w:type="dxa"/>
          </w:tcPr>
          <w:p w:rsidR="00102AEF" w:rsidRPr="0074645A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74645A">
              <w:rPr>
                <w:b/>
                <w:color w:val="000000"/>
              </w:rPr>
              <w:t>137,75</w:t>
            </w:r>
          </w:p>
        </w:tc>
        <w:tc>
          <w:tcPr>
            <w:tcW w:w="1276" w:type="dxa"/>
          </w:tcPr>
          <w:p w:rsidR="00102AEF" w:rsidRPr="0074645A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74645A">
              <w:rPr>
                <w:b/>
                <w:color w:val="000000"/>
              </w:rPr>
              <w:t>137,75</w:t>
            </w:r>
          </w:p>
        </w:tc>
        <w:tc>
          <w:tcPr>
            <w:tcW w:w="1134" w:type="dxa"/>
          </w:tcPr>
          <w:p w:rsidR="00102AEF" w:rsidRPr="0074645A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74645A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102AEF" w:rsidRPr="0074645A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74645A">
              <w:rPr>
                <w:b/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426"/>
        </w:trPr>
        <w:tc>
          <w:tcPr>
            <w:tcW w:w="2129" w:type="dxa"/>
            <w:vMerge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</w:tcPr>
          <w:p w:rsidR="00102AEF" w:rsidRPr="000E33E8" w:rsidRDefault="00102AEF" w:rsidP="00102AEF">
            <w:pPr>
              <w:spacing w:after="0"/>
            </w:pPr>
          </w:p>
        </w:tc>
        <w:tc>
          <w:tcPr>
            <w:tcW w:w="2268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</w:tcPr>
          <w:p w:rsidR="00102AEF" w:rsidRPr="00CF5AC6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1276" w:type="dxa"/>
          </w:tcPr>
          <w:p w:rsidR="00102AEF" w:rsidRPr="00CF5AC6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CF5AC6">
              <w:rPr>
                <w:color w:val="000000"/>
              </w:rPr>
              <w:t>0,1</w:t>
            </w:r>
            <w:r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426"/>
        </w:trPr>
        <w:tc>
          <w:tcPr>
            <w:tcW w:w="2129" w:type="dxa"/>
            <w:vMerge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</w:tcPr>
          <w:p w:rsidR="00102AEF" w:rsidRPr="000E33E8" w:rsidRDefault="00102AEF" w:rsidP="00102AEF">
            <w:pPr>
              <w:spacing w:after="0"/>
            </w:pPr>
          </w:p>
        </w:tc>
        <w:tc>
          <w:tcPr>
            <w:tcW w:w="2268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Республики Коми</w:t>
            </w:r>
          </w:p>
        </w:tc>
        <w:tc>
          <w:tcPr>
            <w:tcW w:w="1843" w:type="dxa"/>
          </w:tcPr>
          <w:p w:rsidR="00102AEF" w:rsidRPr="00CF5AC6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137,61</w:t>
            </w:r>
          </w:p>
        </w:tc>
        <w:tc>
          <w:tcPr>
            <w:tcW w:w="1276" w:type="dxa"/>
          </w:tcPr>
          <w:p w:rsidR="00102AEF" w:rsidRPr="00CF5AC6" w:rsidRDefault="00102AEF" w:rsidP="00102AEF">
            <w:pPr>
              <w:spacing w:after="0"/>
              <w:jc w:val="center"/>
              <w:rPr>
                <w:color w:val="000000"/>
              </w:rPr>
            </w:pPr>
            <w:r w:rsidRPr="00CF5AC6">
              <w:rPr>
                <w:color w:val="000000"/>
              </w:rPr>
              <w:t>137,</w:t>
            </w:r>
            <w:r>
              <w:rPr>
                <w:color w:val="000000"/>
              </w:rPr>
              <w:t>61</w:t>
            </w:r>
          </w:p>
        </w:tc>
        <w:tc>
          <w:tcPr>
            <w:tcW w:w="1134" w:type="dxa"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noWrap/>
          </w:tcPr>
          <w:p w:rsidR="00102AEF" w:rsidRPr="000E33E8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02AEF" w:rsidRPr="00677CBE" w:rsidTr="007A492A">
        <w:trPr>
          <w:trHeight w:val="425"/>
        </w:trPr>
        <w:tc>
          <w:tcPr>
            <w:tcW w:w="2129" w:type="dxa"/>
            <w:vMerge w:val="restart"/>
          </w:tcPr>
          <w:p w:rsidR="00102AEF" w:rsidRPr="000E33E8" w:rsidRDefault="00102AEF" w:rsidP="00102AE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Основное мероприятие 1.5.6</w:t>
            </w:r>
          </w:p>
        </w:tc>
        <w:tc>
          <w:tcPr>
            <w:tcW w:w="4925" w:type="dxa"/>
            <w:vMerge w:val="restart"/>
          </w:tcPr>
          <w:p w:rsidR="00102AEF" w:rsidRPr="007A492A" w:rsidRDefault="00102AEF" w:rsidP="00102AEF">
            <w:pPr>
              <w:spacing w:after="0"/>
              <w:rPr>
                <w:szCs w:val="24"/>
              </w:rPr>
            </w:pPr>
            <w:r w:rsidRPr="0074645A">
              <w:rPr>
                <w:szCs w:val="24"/>
              </w:rPr>
              <w:t>Реализация мероприятия по обеспечению первичных мер пожарной безопасности (обустройство и (или) ремонт пожарных водоемов).</w:t>
            </w:r>
          </w:p>
        </w:tc>
        <w:tc>
          <w:tcPr>
            <w:tcW w:w="2268" w:type="dxa"/>
          </w:tcPr>
          <w:p w:rsidR="00102AEF" w:rsidRPr="0074645A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74645A">
              <w:rPr>
                <w:b/>
                <w:color w:val="000000"/>
              </w:rPr>
              <w:t>Всего</w:t>
            </w:r>
          </w:p>
        </w:tc>
        <w:tc>
          <w:tcPr>
            <w:tcW w:w="1843" w:type="dxa"/>
          </w:tcPr>
          <w:p w:rsidR="00102AEF" w:rsidRPr="0074645A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74645A">
              <w:rPr>
                <w:b/>
                <w:color w:val="000000"/>
              </w:rPr>
              <w:t>1200,00</w:t>
            </w:r>
          </w:p>
        </w:tc>
        <w:tc>
          <w:tcPr>
            <w:tcW w:w="1276" w:type="dxa"/>
          </w:tcPr>
          <w:p w:rsidR="00102AEF" w:rsidRPr="0074645A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74645A"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</w:tcPr>
          <w:p w:rsidR="00102AEF" w:rsidRPr="0074645A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74645A">
              <w:rPr>
                <w:b/>
                <w:color w:val="000000"/>
              </w:rPr>
              <w:t>0,00</w:t>
            </w:r>
          </w:p>
        </w:tc>
        <w:tc>
          <w:tcPr>
            <w:tcW w:w="1134" w:type="dxa"/>
            <w:noWrap/>
          </w:tcPr>
          <w:p w:rsidR="00102AEF" w:rsidRPr="0074645A" w:rsidRDefault="00102AEF" w:rsidP="00102AEF">
            <w:pPr>
              <w:spacing w:after="0"/>
              <w:jc w:val="center"/>
              <w:rPr>
                <w:b/>
                <w:color w:val="000000"/>
              </w:rPr>
            </w:pPr>
            <w:r w:rsidRPr="0074645A">
              <w:rPr>
                <w:b/>
                <w:color w:val="000000"/>
              </w:rPr>
              <w:t>1200,00</w:t>
            </w:r>
          </w:p>
        </w:tc>
      </w:tr>
      <w:tr w:rsidR="00102AEF" w:rsidRPr="00677CBE" w:rsidTr="007A492A">
        <w:trPr>
          <w:trHeight w:val="510"/>
        </w:trPr>
        <w:tc>
          <w:tcPr>
            <w:tcW w:w="2129" w:type="dxa"/>
            <w:vMerge/>
          </w:tcPr>
          <w:p w:rsidR="00102AEF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</w:tcPr>
          <w:p w:rsidR="00102AEF" w:rsidRDefault="00102AEF" w:rsidP="00102AEF">
            <w:pPr>
              <w:spacing w:after="0"/>
            </w:pPr>
          </w:p>
        </w:tc>
        <w:tc>
          <w:tcPr>
            <w:tcW w:w="2268" w:type="dxa"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</w:tcPr>
          <w:p w:rsidR="00102AEF" w:rsidRPr="00CF5AC6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noWrap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02AEF" w:rsidRPr="00677CBE" w:rsidTr="007A492A">
        <w:trPr>
          <w:trHeight w:val="300"/>
        </w:trPr>
        <w:tc>
          <w:tcPr>
            <w:tcW w:w="2129" w:type="dxa"/>
            <w:vMerge/>
          </w:tcPr>
          <w:p w:rsidR="00102AEF" w:rsidRDefault="00102AEF" w:rsidP="00102AEF">
            <w:pPr>
              <w:spacing w:after="0"/>
              <w:rPr>
                <w:color w:val="000000"/>
              </w:rPr>
            </w:pPr>
          </w:p>
        </w:tc>
        <w:tc>
          <w:tcPr>
            <w:tcW w:w="4925" w:type="dxa"/>
            <w:vMerge/>
          </w:tcPr>
          <w:p w:rsidR="00102AEF" w:rsidRDefault="00102AEF" w:rsidP="00102AEF">
            <w:pPr>
              <w:spacing w:after="0"/>
            </w:pPr>
          </w:p>
        </w:tc>
        <w:tc>
          <w:tcPr>
            <w:tcW w:w="2268" w:type="dxa"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Республики Коми</w:t>
            </w:r>
          </w:p>
        </w:tc>
        <w:tc>
          <w:tcPr>
            <w:tcW w:w="1843" w:type="dxa"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1200,00</w:t>
            </w:r>
          </w:p>
        </w:tc>
        <w:tc>
          <w:tcPr>
            <w:tcW w:w="1276" w:type="dxa"/>
          </w:tcPr>
          <w:p w:rsidR="00102AEF" w:rsidRPr="00CF5AC6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noWrap/>
          </w:tcPr>
          <w:p w:rsidR="00102AEF" w:rsidRDefault="00102AEF" w:rsidP="00102AEF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1200,00</w:t>
            </w:r>
          </w:p>
        </w:tc>
      </w:tr>
    </w:tbl>
    <w:p w:rsidR="007A492A" w:rsidRDefault="007A492A" w:rsidP="00102AEF">
      <w:pPr>
        <w:spacing w:after="0"/>
        <w:rPr>
          <w:szCs w:val="24"/>
        </w:rPr>
        <w:sectPr w:rsidR="007A492A" w:rsidSect="007A492A">
          <w:pgSz w:w="16838" w:h="11906" w:orient="landscape" w:code="9"/>
          <w:pgMar w:top="567" w:right="678" w:bottom="709" w:left="851" w:header="0" w:footer="0" w:gutter="0"/>
          <w:cols w:space="708"/>
          <w:docGrid w:linePitch="360"/>
        </w:sectPr>
      </w:pPr>
    </w:p>
    <w:p w:rsidR="00102AEF" w:rsidRPr="003A4C10" w:rsidRDefault="00102AEF" w:rsidP="00102AEF">
      <w:pPr>
        <w:spacing w:after="0"/>
        <w:rPr>
          <w:szCs w:val="24"/>
        </w:rPr>
      </w:pPr>
    </w:p>
    <w:p w:rsidR="00102AEF" w:rsidRPr="003A4C10" w:rsidRDefault="00102AEF" w:rsidP="00102AEF">
      <w:pPr>
        <w:spacing w:after="0"/>
        <w:rPr>
          <w:szCs w:val="24"/>
        </w:rPr>
      </w:pPr>
    </w:p>
    <w:p w:rsidR="007A492A" w:rsidRPr="008A1336" w:rsidRDefault="007A492A" w:rsidP="007A492A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sz w:val="24"/>
          <w:szCs w:val="24"/>
        </w:rPr>
      </w:pPr>
      <w:r w:rsidRPr="008A1336">
        <w:rPr>
          <w:rFonts w:ascii="Times New Roman" w:hAnsi="Times New Roman"/>
          <w:b/>
          <w:bCs/>
        </w:rPr>
        <w:t>Иные официальные сообщения и материалы</w:t>
      </w:r>
    </w:p>
    <w:p w:rsidR="00102AEF" w:rsidRDefault="00102AEF" w:rsidP="00102AEF">
      <w:pPr>
        <w:spacing w:after="0"/>
        <w:rPr>
          <w:szCs w:val="24"/>
        </w:rPr>
      </w:pPr>
    </w:p>
    <w:p w:rsidR="007A492A" w:rsidRPr="007A492A" w:rsidRDefault="00655FA1" w:rsidP="007A492A">
      <w:pPr>
        <w:tabs>
          <w:tab w:val="left" w:pos="14295"/>
        </w:tabs>
        <w:spacing w:after="0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НАПОМИНИЕМ ВАМ О СВОЕВРЕМЕННОМ СКАШИВАНИИ БОРЩЕВИКА!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40" name="Рисунок 4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Администрация сельского поселения "Ношуль" напоминает жителям о надлежащем содержании при домовых территорий. Особое внимание уделяйте наличию борщевика как на территории своего участка, так и прилегающей к вашему участку территории.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Для борьбы с борщевиком проводятся механические (обрезка цветов, скашивание, сжигание), агротехнические (выкапывание, вспашка, замещающие посадки), химические (обработка гербицидами) мероприятия, а также использование затеняющих укрывных материалов (черной полиэтиленовой пленки или геополотна).</w:t>
      </w:r>
    </w:p>
    <w:p w:rsidR="007A492A" w:rsidRPr="007A492A" w:rsidRDefault="007A492A" w:rsidP="007A492A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492A" w:rsidRDefault="007A492A" w:rsidP="007A492A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правилах поведения при обнаружении подозрительных предметов.</w:t>
      </w:r>
    </w:p>
    <w:p w:rsidR="007A492A" w:rsidRPr="00655FA1" w:rsidRDefault="007A492A" w:rsidP="007A492A">
      <w:pPr>
        <w:pStyle w:val="ae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2AEF" w:rsidRPr="003A4C10" w:rsidRDefault="007A492A" w:rsidP="007A492A">
      <w:pPr>
        <w:tabs>
          <w:tab w:val="left" w:pos="14295"/>
        </w:tabs>
        <w:spacing w:after="0"/>
        <w:jc w:val="center"/>
        <w:rPr>
          <w:szCs w:val="24"/>
        </w:rPr>
        <w:sectPr w:rsidR="00102AEF" w:rsidRPr="003A4C10" w:rsidSect="007A492A">
          <w:pgSz w:w="11906" w:h="16838" w:code="9"/>
          <w:pgMar w:top="851" w:right="567" w:bottom="680" w:left="709" w:header="0" w:footer="0" w:gutter="0"/>
          <w:cols w:space="708"/>
          <w:docGrid w:linePitch="360"/>
        </w:sectPr>
      </w:pPr>
      <w:r w:rsidRPr="007A492A">
        <w:rPr>
          <w:szCs w:val="24"/>
        </w:rPr>
        <w:drawing>
          <wp:inline distT="0" distB="0" distL="0" distR="0">
            <wp:extent cx="6115050" cy="6115050"/>
            <wp:effectExtent l="19050" t="0" r="0" b="0"/>
            <wp:docPr id="2" name="Рисунок 59" descr="C:\Users\Пользователь\Desktop\VLdPIYWVp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Пользователь\Desktop\VLdPIYWVpK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070" cy="611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57C" w:rsidRDefault="00F3657C" w:rsidP="00341520">
      <w:pPr>
        <w:tabs>
          <w:tab w:val="left" w:pos="9255"/>
        </w:tabs>
      </w:pPr>
    </w:p>
    <w:p w:rsidR="008179AE" w:rsidRDefault="00F3657C" w:rsidP="00F3657C">
      <w:pPr>
        <w:tabs>
          <w:tab w:val="left" w:pos="9135"/>
        </w:tabs>
      </w:pPr>
      <w:r>
        <w:tab/>
      </w:r>
    </w:p>
    <w:p w:rsidR="008179AE" w:rsidRDefault="00F3657C" w:rsidP="008179AE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198755</wp:posOffset>
            </wp:positionV>
            <wp:extent cx="3009900" cy="2143125"/>
            <wp:effectExtent l="0" t="0" r="0" b="0"/>
            <wp:wrapNone/>
            <wp:docPr id="28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9233DA" w:rsidRPr="009233DA" w:rsidRDefault="009233DA" w:rsidP="009233DA">
      <w:pPr>
        <w:rPr>
          <w:rFonts w:ascii="Times New Roman" w:hAnsi="Times New Roman" w:cs="Times New Roman"/>
          <w:sz w:val="24"/>
          <w:szCs w:val="24"/>
        </w:rPr>
      </w:pPr>
    </w:p>
    <w:p w:rsidR="009233DA" w:rsidRPr="009233DA" w:rsidRDefault="009233DA" w:rsidP="009233DA">
      <w:pPr>
        <w:rPr>
          <w:rFonts w:ascii="Times New Roman" w:hAnsi="Times New Roman" w:cs="Times New Roman"/>
          <w:sz w:val="24"/>
          <w:szCs w:val="24"/>
        </w:rPr>
      </w:pPr>
    </w:p>
    <w:p w:rsidR="009233DA" w:rsidRPr="009233DA" w:rsidRDefault="009233DA" w:rsidP="009233DA">
      <w:pPr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rPr>
          <w:rFonts w:ascii="Times New Roman" w:hAnsi="Times New Roman" w:cs="Times New Roman"/>
          <w:sz w:val="24"/>
          <w:szCs w:val="24"/>
        </w:rPr>
      </w:pPr>
    </w:p>
    <w:p w:rsidR="009233DA" w:rsidRPr="009233DA" w:rsidRDefault="009233DA" w:rsidP="009233DA">
      <w:pPr>
        <w:rPr>
          <w:rFonts w:ascii="Times New Roman" w:hAnsi="Times New Roman" w:cs="Times New Roman"/>
          <w:sz w:val="24"/>
          <w:szCs w:val="24"/>
        </w:rPr>
      </w:pPr>
    </w:p>
    <w:p w:rsidR="009233DA" w:rsidRPr="009233DA" w:rsidRDefault="009233DA" w:rsidP="009233DA">
      <w:pPr>
        <w:rPr>
          <w:rFonts w:ascii="Times New Roman" w:hAnsi="Times New Roman" w:cs="Times New Roman"/>
          <w:sz w:val="24"/>
          <w:szCs w:val="24"/>
        </w:rPr>
      </w:pPr>
    </w:p>
    <w:p w:rsidR="009233DA" w:rsidRPr="009233DA" w:rsidRDefault="009233DA" w:rsidP="009233DA">
      <w:pPr>
        <w:rPr>
          <w:rFonts w:ascii="Times New Roman" w:hAnsi="Times New Roman" w:cs="Times New Roman"/>
          <w:sz w:val="24"/>
          <w:szCs w:val="24"/>
        </w:rPr>
      </w:pPr>
    </w:p>
    <w:p w:rsidR="009233DA" w:rsidRPr="009233DA" w:rsidRDefault="009233DA" w:rsidP="009233DA">
      <w:pPr>
        <w:rPr>
          <w:rFonts w:ascii="Times New Roman" w:hAnsi="Times New Roman" w:cs="Times New Roman"/>
          <w:sz w:val="24"/>
          <w:szCs w:val="24"/>
        </w:rPr>
      </w:pPr>
    </w:p>
    <w:p w:rsidR="009233DA" w:rsidRPr="00F3657C" w:rsidRDefault="00F3657C" w:rsidP="009233DA">
      <w:pP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F3657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Состав редакционной коллегии:</w:t>
      </w:r>
    </w:p>
    <w:p w:rsidR="009233DA" w:rsidRPr="009233DA" w:rsidRDefault="009233DA" w:rsidP="009233DA">
      <w:pPr>
        <w:rPr>
          <w:rFonts w:ascii="Times New Roman" w:hAnsi="Times New Roman" w:cs="Times New Roman"/>
          <w:sz w:val="24"/>
          <w:szCs w:val="24"/>
        </w:rPr>
      </w:pPr>
    </w:p>
    <w:p w:rsidR="00F3657C" w:rsidRPr="00D9069E" w:rsidRDefault="00F3657C" w:rsidP="00F3657C">
      <w:pPr>
        <w:pStyle w:val="ae"/>
        <w:numPr>
          <w:ilvl w:val="0"/>
          <w:numId w:val="1"/>
        </w:numPr>
        <w:spacing w:after="0" w:line="192" w:lineRule="auto"/>
        <w:textAlignment w:val="baseline"/>
        <w:rPr>
          <w:rFonts w:ascii="Times New Roman" w:hAnsi="Times New Roman"/>
          <w:sz w:val="28"/>
        </w:rPr>
      </w:pPr>
      <w:r w:rsidRPr="00D9069E">
        <w:rPr>
          <w:rFonts w:ascii="Times New Roman" w:hAnsi="Times New Roman"/>
          <w:color w:val="000000" w:themeColor="text1"/>
          <w:sz w:val="28"/>
          <w:szCs w:val="28"/>
        </w:rPr>
        <w:t>Чукилева Марина Николаевна, заместитель руководителя администрации сельского поселения «Ношуль», руководитель редколлегии;</w:t>
      </w:r>
    </w:p>
    <w:p w:rsidR="00F3657C" w:rsidRPr="00D9069E" w:rsidRDefault="00F3657C" w:rsidP="00F3657C">
      <w:pPr>
        <w:pStyle w:val="ae"/>
        <w:spacing w:after="0" w:line="192" w:lineRule="auto"/>
        <w:textAlignment w:val="baseline"/>
        <w:rPr>
          <w:rFonts w:ascii="Times New Roman" w:hAnsi="Times New Roman"/>
          <w:sz w:val="28"/>
        </w:rPr>
      </w:pPr>
    </w:p>
    <w:p w:rsidR="00F3657C" w:rsidRPr="00D9069E" w:rsidRDefault="00F3657C" w:rsidP="00F3657C">
      <w:pPr>
        <w:pStyle w:val="ae"/>
        <w:numPr>
          <w:ilvl w:val="0"/>
          <w:numId w:val="1"/>
        </w:numPr>
        <w:spacing w:after="0" w:line="192" w:lineRule="auto"/>
        <w:textAlignment w:val="baseline"/>
        <w:rPr>
          <w:rFonts w:ascii="Times New Roman" w:hAnsi="Times New Roman"/>
          <w:sz w:val="28"/>
        </w:rPr>
      </w:pPr>
      <w:r w:rsidRPr="00D9069E">
        <w:rPr>
          <w:rFonts w:ascii="Times New Roman" w:hAnsi="Times New Roman"/>
          <w:color w:val="000000" w:themeColor="text1"/>
          <w:sz w:val="28"/>
          <w:szCs w:val="28"/>
        </w:rPr>
        <w:t>Драган Людмила Михайловна, старший эксперт администрации сельского поселения «Ношуль», заместитель руководителя редколлегии.</w:t>
      </w:r>
    </w:p>
    <w:p w:rsidR="009233DA" w:rsidRDefault="009233DA" w:rsidP="009233DA">
      <w:pPr>
        <w:rPr>
          <w:rFonts w:ascii="Times New Roman" w:hAnsi="Times New Roman" w:cs="Times New Roman"/>
          <w:sz w:val="24"/>
          <w:szCs w:val="24"/>
        </w:rPr>
      </w:pPr>
    </w:p>
    <w:p w:rsidR="00F3657C" w:rsidRDefault="00F3657C" w:rsidP="009233DA">
      <w:pPr>
        <w:rPr>
          <w:rFonts w:ascii="Times New Roman" w:hAnsi="Times New Roman" w:cs="Times New Roman"/>
          <w:sz w:val="24"/>
          <w:szCs w:val="24"/>
        </w:rPr>
      </w:pPr>
    </w:p>
    <w:p w:rsidR="00F3657C" w:rsidRDefault="00F3657C" w:rsidP="009233DA">
      <w:pPr>
        <w:rPr>
          <w:rFonts w:ascii="Times New Roman" w:hAnsi="Times New Roman" w:cs="Times New Roman"/>
          <w:sz w:val="24"/>
          <w:szCs w:val="24"/>
        </w:rPr>
      </w:pPr>
    </w:p>
    <w:p w:rsidR="00F3657C" w:rsidRPr="00F3657C" w:rsidRDefault="00F3657C" w:rsidP="00F3657C">
      <w:pPr>
        <w:ind w:left="360"/>
        <w:jc w:val="both"/>
        <w:rPr>
          <w:rFonts w:ascii="Times New Roman" w:hAnsi="Times New Roman"/>
          <w:b/>
          <w:color w:val="365F91" w:themeColor="accent1" w:themeShade="BF"/>
          <w:sz w:val="28"/>
          <w:szCs w:val="28"/>
        </w:rPr>
      </w:pPr>
      <w:r w:rsidRPr="00F3657C">
        <w:rPr>
          <w:rFonts w:ascii="Times New Roman" w:hAnsi="Times New Roman"/>
          <w:b/>
          <w:color w:val="365F91" w:themeColor="accent1" w:themeShade="BF"/>
          <w:sz w:val="28"/>
          <w:szCs w:val="28"/>
        </w:rPr>
        <w:t>Учредитель периодического печатного издания – Администрация сельского поселения «Ношуль».</w:t>
      </w:r>
    </w:p>
    <w:p w:rsidR="00F3657C" w:rsidRPr="003059CA" w:rsidRDefault="00F3657C" w:rsidP="00F3657C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</w:p>
    <w:p w:rsidR="00F3657C" w:rsidRPr="003059CA" w:rsidRDefault="00F3657C" w:rsidP="00F3657C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 выпуска - Чукилева М.Н., тел. 31-1-59, 31-1-45</w:t>
      </w:r>
    </w:p>
    <w:p w:rsidR="00F3657C" w:rsidRPr="003059CA" w:rsidRDefault="00F3657C" w:rsidP="00F3657C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3657C" w:rsidRPr="003059CA" w:rsidRDefault="00F3657C" w:rsidP="00F3657C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F3657C" w:rsidRPr="003B6961" w:rsidRDefault="00F3657C" w:rsidP="00F3657C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в печать 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</w:t>
      </w:r>
      <w:r w:rsidR="005234B1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0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5234B1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мая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4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  <w:r w:rsidRPr="003059CA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.</w:t>
      </w:r>
    </w:p>
    <w:p w:rsidR="008179AE" w:rsidRPr="009233DA" w:rsidRDefault="008179AE" w:rsidP="008179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tabs>
          <w:tab w:val="left" w:pos="42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79AE" w:rsidRPr="009233DA" w:rsidRDefault="008179AE" w:rsidP="008179AE">
      <w:pPr>
        <w:jc w:val="center"/>
        <w:rPr>
          <w:rStyle w:val="af0"/>
          <w:rFonts w:ascii="Times New Roman" w:hAnsi="Times New Roman" w:cs="Times New Roman"/>
          <w:sz w:val="24"/>
          <w:szCs w:val="24"/>
          <w:shd w:val="clear" w:color="auto" w:fill="FFFFFF"/>
        </w:rPr>
        <w:sectPr w:rsidR="008179AE" w:rsidRPr="009233DA" w:rsidSect="007A492A">
          <w:footerReference w:type="default" r:id="rId14"/>
          <w:pgSz w:w="11906" w:h="16838" w:code="9"/>
          <w:pgMar w:top="851" w:right="567" w:bottom="680" w:left="709" w:header="0" w:footer="0" w:gutter="0"/>
          <w:cols w:space="708"/>
          <w:docGrid w:linePitch="360"/>
        </w:sectPr>
      </w:pPr>
    </w:p>
    <w:p w:rsidR="008179AE" w:rsidRPr="009233DA" w:rsidRDefault="0026184A" w:rsidP="008179AE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26184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179AE" w:rsidRPr="009233DA" w:rsidRDefault="0026184A" w:rsidP="008179A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184A">
        <w:rPr>
          <w:rFonts w:ascii="Times New Roman" w:hAnsi="Times New Roman" w:cs="Times New Roman"/>
          <w:sz w:val="24"/>
          <w:szCs w:val="24"/>
        </w:rPr>
        <w:pict>
          <v:shape id="_x0000_i1026" type="#_x0000_t75" alt="" style="width:24pt;height:24pt"/>
        </w:pict>
      </w:r>
    </w:p>
    <w:p w:rsidR="008179AE" w:rsidRPr="009233DA" w:rsidRDefault="008179AE" w:rsidP="008179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tabs>
          <w:tab w:val="left" w:pos="4575"/>
        </w:tabs>
        <w:rPr>
          <w:rFonts w:ascii="Times New Roman" w:hAnsi="Times New Roman" w:cs="Times New Roman"/>
          <w:sz w:val="24"/>
          <w:szCs w:val="24"/>
        </w:rPr>
      </w:pPr>
      <w:r w:rsidRPr="009233DA">
        <w:rPr>
          <w:rFonts w:ascii="Times New Roman" w:hAnsi="Times New Roman" w:cs="Times New Roman"/>
          <w:sz w:val="24"/>
          <w:szCs w:val="24"/>
        </w:rPr>
        <w:tab/>
      </w:r>
      <w:r w:rsidR="0026184A" w:rsidRPr="0026184A">
        <w:rPr>
          <w:rFonts w:ascii="Times New Roman" w:hAnsi="Times New Roman" w:cs="Times New Roman"/>
          <w:sz w:val="24"/>
          <w:szCs w:val="24"/>
        </w:rPr>
        <w:pict>
          <v:shape id="_x0000_i1027" type="#_x0000_t75" alt="" style="width:24pt;height:24pt"/>
        </w:pict>
      </w:r>
    </w:p>
    <w:p w:rsidR="008179AE" w:rsidRPr="009233DA" w:rsidRDefault="0026184A" w:rsidP="008179AE">
      <w:pPr>
        <w:tabs>
          <w:tab w:val="left" w:pos="19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6184A">
        <w:rPr>
          <w:rFonts w:ascii="Times New Roman" w:hAnsi="Times New Roman" w:cs="Times New Roman"/>
          <w:sz w:val="24"/>
          <w:szCs w:val="24"/>
        </w:rPr>
        <w:pict>
          <v:shape id="_x0000_i1028" type="#_x0000_t75" alt="" style="width:24pt;height:24pt"/>
        </w:pict>
      </w:r>
      <w:r w:rsidRPr="0026184A">
        <w:rPr>
          <w:rFonts w:ascii="Times New Roman" w:hAnsi="Times New Roman" w:cs="Times New Roman"/>
          <w:sz w:val="24"/>
          <w:szCs w:val="24"/>
        </w:rPr>
        <w:pict>
          <v:shape id="_x0000_i1029" type="#_x0000_t75" alt="" style="width:24pt;height:24pt"/>
        </w:pict>
      </w:r>
    </w:p>
    <w:p w:rsidR="008179AE" w:rsidRPr="009233DA" w:rsidRDefault="008179AE" w:rsidP="008179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79AE" w:rsidRPr="009233DA" w:rsidRDefault="008179AE" w:rsidP="008179AE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79AE" w:rsidRPr="009233DA" w:rsidRDefault="008179AE" w:rsidP="008179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79AE" w:rsidRPr="009233DA" w:rsidRDefault="008179AE" w:rsidP="008179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449B8" w:rsidRDefault="003449B8" w:rsidP="00F3657C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3657C" w:rsidRDefault="00F3657C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3657C" w:rsidRDefault="00F3657C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3657C" w:rsidRDefault="00F3657C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3657C" w:rsidRDefault="00F3657C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F3657C" w:rsidRDefault="00F3657C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F3657C" w:rsidP="003449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522B1" w:rsidRPr="002215EC" w:rsidRDefault="00C522B1" w:rsidP="00F8791C">
      <w:pPr>
        <w:rPr>
          <w:szCs w:val="24"/>
        </w:rPr>
      </w:pPr>
    </w:p>
    <w:sectPr w:rsidR="00C522B1" w:rsidRPr="002215EC" w:rsidSect="007A492A">
      <w:footerReference w:type="default" r:id="rId15"/>
      <w:pgSz w:w="11906" w:h="16838" w:code="9"/>
      <w:pgMar w:top="851" w:right="567" w:bottom="680" w:left="70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511" w:rsidRDefault="001C6511" w:rsidP="00982F74">
      <w:pPr>
        <w:spacing w:after="0" w:line="240" w:lineRule="auto"/>
      </w:pPr>
      <w:r>
        <w:separator/>
      </w:r>
    </w:p>
  </w:endnote>
  <w:endnote w:type="continuationSeparator" w:id="0">
    <w:p w:rsidR="001C6511" w:rsidRDefault="001C6511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EF" w:rsidRDefault="00102AEF">
    <w:pPr>
      <w:pStyle w:val="afc"/>
      <w:jc w:val="right"/>
    </w:pPr>
    <w:fldSimple w:instr=" PAGE   \* MERGEFORMAT ">
      <w:r w:rsidR="001C6511">
        <w:rPr>
          <w:noProof/>
        </w:rPr>
        <w:t>1</w:t>
      </w:r>
    </w:fldSimple>
  </w:p>
  <w:p w:rsidR="00102AEF" w:rsidRDefault="00102AEF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9AE" w:rsidRPr="00F3657C" w:rsidRDefault="008179AE" w:rsidP="00F3657C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3DA" w:rsidRDefault="009233DA">
    <w:pPr>
      <w:pStyle w:val="afc"/>
    </w:pPr>
  </w:p>
  <w:p w:rsidR="009233DA" w:rsidRDefault="009233DA">
    <w:pPr>
      <w:pStyle w:val="afc"/>
    </w:pPr>
  </w:p>
  <w:p w:rsidR="009233DA" w:rsidRDefault="009233DA">
    <w:pPr>
      <w:pStyle w:val="afc"/>
    </w:pPr>
  </w:p>
  <w:p w:rsidR="009233DA" w:rsidRDefault="009233DA"/>
  <w:p w:rsidR="009233DA" w:rsidRDefault="009233D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511" w:rsidRDefault="001C6511" w:rsidP="00982F74">
      <w:pPr>
        <w:spacing w:after="0" w:line="240" w:lineRule="auto"/>
      </w:pPr>
      <w:r>
        <w:separator/>
      </w:r>
    </w:p>
  </w:footnote>
  <w:footnote w:type="continuationSeparator" w:id="0">
    <w:p w:rsidR="001C6511" w:rsidRDefault="001C6511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3">
    <w:nsid w:val="2A22258C"/>
    <w:multiLevelType w:val="hybridMultilevel"/>
    <w:tmpl w:val="70EE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45679A8"/>
    <w:multiLevelType w:val="hybridMultilevel"/>
    <w:tmpl w:val="EB5CBB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70862E4"/>
    <w:multiLevelType w:val="hybridMultilevel"/>
    <w:tmpl w:val="1EE49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168A3"/>
    <w:multiLevelType w:val="hybridMultilevel"/>
    <w:tmpl w:val="BE2C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10"/>
  <w:displayHorizontalDrawingGridEvery w:val="2"/>
  <w:characterSpacingControl w:val="doNotCompress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57A1C"/>
    <w:rsid w:val="0006041A"/>
    <w:rsid w:val="00060E0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6282"/>
    <w:rsid w:val="000D19E7"/>
    <w:rsid w:val="000D3DAA"/>
    <w:rsid w:val="000D45AD"/>
    <w:rsid w:val="000D495D"/>
    <w:rsid w:val="000E33B7"/>
    <w:rsid w:val="000E370F"/>
    <w:rsid w:val="000F2D55"/>
    <w:rsid w:val="001003FF"/>
    <w:rsid w:val="00102AEF"/>
    <w:rsid w:val="00112B41"/>
    <w:rsid w:val="001222F1"/>
    <w:rsid w:val="00123437"/>
    <w:rsid w:val="001373E1"/>
    <w:rsid w:val="00140391"/>
    <w:rsid w:val="0014459B"/>
    <w:rsid w:val="00146C66"/>
    <w:rsid w:val="00147936"/>
    <w:rsid w:val="00154D1F"/>
    <w:rsid w:val="001550FD"/>
    <w:rsid w:val="00161AB9"/>
    <w:rsid w:val="0017269E"/>
    <w:rsid w:val="00172905"/>
    <w:rsid w:val="0017328E"/>
    <w:rsid w:val="00175643"/>
    <w:rsid w:val="00175C1D"/>
    <w:rsid w:val="001775C6"/>
    <w:rsid w:val="00184043"/>
    <w:rsid w:val="00191B27"/>
    <w:rsid w:val="001A117D"/>
    <w:rsid w:val="001C116B"/>
    <w:rsid w:val="001C3352"/>
    <w:rsid w:val="001C390B"/>
    <w:rsid w:val="001C6511"/>
    <w:rsid w:val="001C6962"/>
    <w:rsid w:val="001D0E32"/>
    <w:rsid w:val="001D571F"/>
    <w:rsid w:val="001E79EB"/>
    <w:rsid w:val="001F592F"/>
    <w:rsid w:val="001F687E"/>
    <w:rsid w:val="00203C5C"/>
    <w:rsid w:val="00210443"/>
    <w:rsid w:val="00216511"/>
    <w:rsid w:val="002215EC"/>
    <w:rsid w:val="00227372"/>
    <w:rsid w:val="00233E1B"/>
    <w:rsid w:val="0023429F"/>
    <w:rsid w:val="00250667"/>
    <w:rsid w:val="0026184A"/>
    <w:rsid w:val="00267E6F"/>
    <w:rsid w:val="0028233C"/>
    <w:rsid w:val="002843E2"/>
    <w:rsid w:val="00285CD2"/>
    <w:rsid w:val="00293480"/>
    <w:rsid w:val="002935B9"/>
    <w:rsid w:val="00294938"/>
    <w:rsid w:val="002A0F2F"/>
    <w:rsid w:val="002A6440"/>
    <w:rsid w:val="002A6E1D"/>
    <w:rsid w:val="002C53B4"/>
    <w:rsid w:val="002C5C1E"/>
    <w:rsid w:val="002C752D"/>
    <w:rsid w:val="002D397C"/>
    <w:rsid w:val="002D61BB"/>
    <w:rsid w:val="002E5094"/>
    <w:rsid w:val="002E7C2A"/>
    <w:rsid w:val="002F4AE8"/>
    <w:rsid w:val="002F7CEB"/>
    <w:rsid w:val="00302C17"/>
    <w:rsid w:val="00302D7F"/>
    <w:rsid w:val="0030522A"/>
    <w:rsid w:val="00307725"/>
    <w:rsid w:val="00311050"/>
    <w:rsid w:val="00313B0F"/>
    <w:rsid w:val="00314186"/>
    <w:rsid w:val="00314605"/>
    <w:rsid w:val="00314CF5"/>
    <w:rsid w:val="00315CA0"/>
    <w:rsid w:val="00316CFD"/>
    <w:rsid w:val="00320D16"/>
    <w:rsid w:val="00324706"/>
    <w:rsid w:val="0032607B"/>
    <w:rsid w:val="00327416"/>
    <w:rsid w:val="00336C79"/>
    <w:rsid w:val="00341520"/>
    <w:rsid w:val="003449B8"/>
    <w:rsid w:val="00351B1E"/>
    <w:rsid w:val="00357959"/>
    <w:rsid w:val="00371BF7"/>
    <w:rsid w:val="003734C3"/>
    <w:rsid w:val="003770BA"/>
    <w:rsid w:val="00390A74"/>
    <w:rsid w:val="00392A6D"/>
    <w:rsid w:val="003A2470"/>
    <w:rsid w:val="003C0BA3"/>
    <w:rsid w:val="003C6F62"/>
    <w:rsid w:val="003D2E8A"/>
    <w:rsid w:val="003D3A03"/>
    <w:rsid w:val="003D5068"/>
    <w:rsid w:val="003E1701"/>
    <w:rsid w:val="003E1D8B"/>
    <w:rsid w:val="003F644B"/>
    <w:rsid w:val="00407352"/>
    <w:rsid w:val="00430D17"/>
    <w:rsid w:val="00432AA8"/>
    <w:rsid w:val="00461C37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34B1"/>
    <w:rsid w:val="00525AAB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CF4"/>
    <w:rsid w:val="005F7D12"/>
    <w:rsid w:val="00600BD3"/>
    <w:rsid w:val="00601C3B"/>
    <w:rsid w:val="00601F23"/>
    <w:rsid w:val="0061184D"/>
    <w:rsid w:val="006167D0"/>
    <w:rsid w:val="00633793"/>
    <w:rsid w:val="00637DB4"/>
    <w:rsid w:val="00647436"/>
    <w:rsid w:val="0064790A"/>
    <w:rsid w:val="00647EF6"/>
    <w:rsid w:val="00652EAA"/>
    <w:rsid w:val="00655FA1"/>
    <w:rsid w:val="00663441"/>
    <w:rsid w:val="006774E9"/>
    <w:rsid w:val="00691DB4"/>
    <w:rsid w:val="006A0A98"/>
    <w:rsid w:val="006A1117"/>
    <w:rsid w:val="006A57EA"/>
    <w:rsid w:val="006C196F"/>
    <w:rsid w:val="006C5BDC"/>
    <w:rsid w:val="006D0297"/>
    <w:rsid w:val="006D58D0"/>
    <w:rsid w:val="006E36F6"/>
    <w:rsid w:val="006E3822"/>
    <w:rsid w:val="006F114E"/>
    <w:rsid w:val="00704015"/>
    <w:rsid w:val="00704ED3"/>
    <w:rsid w:val="00707A91"/>
    <w:rsid w:val="007146C0"/>
    <w:rsid w:val="00715D80"/>
    <w:rsid w:val="007166AB"/>
    <w:rsid w:val="0071747F"/>
    <w:rsid w:val="00727F98"/>
    <w:rsid w:val="00732E1A"/>
    <w:rsid w:val="007443D7"/>
    <w:rsid w:val="00744B48"/>
    <w:rsid w:val="00747C50"/>
    <w:rsid w:val="00751904"/>
    <w:rsid w:val="00751AD5"/>
    <w:rsid w:val="00763F09"/>
    <w:rsid w:val="00771464"/>
    <w:rsid w:val="00772A65"/>
    <w:rsid w:val="00774B42"/>
    <w:rsid w:val="00774F5B"/>
    <w:rsid w:val="00780D54"/>
    <w:rsid w:val="007904FE"/>
    <w:rsid w:val="007A069A"/>
    <w:rsid w:val="007A2884"/>
    <w:rsid w:val="007A3B71"/>
    <w:rsid w:val="007A492A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8024D4"/>
    <w:rsid w:val="00802841"/>
    <w:rsid w:val="0080374A"/>
    <w:rsid w:val="008044BE"/>
    <w:rsid w:val="008045D3"/>
    <w:rsid w:val="00810849"/>
    <w:rsid w:val="00815488"/>
    <w:rsid w:val="008176F9"/>
    <w:rsid w:val="008179AE"/>
    <w:rsid w:val="0083288B"/>
    <w:rsid w:val="00832899"/>
    <w:rsid w:val="008359B5"/>
    <w:rsid w:val="00835E7F"/>
    <w:rsid w:val="00835FD5"/>
    <w:rsid w:val="008552CA"/>
    <w:rsid w:val="00855631"/>
    <w:rsid w:val="00856FC3"/>
    <w:rsid w:val="00857A29"/>
    <w:rsid w:val="00862008"/>
    <w:rsid w:val="00863E78"/>
    <w:rsid w:val="00867044"/>
    <w:rsid w:val="00872413"/>
    <w:rsid w:val="0087552A"/>
    <w:rsid w:val="0087704E"/>
    <w:rsid w:val="00892D40"/>
    <w:rsid w:val="00893ECF"/>
    <w:rsid w:val="008A1336"/>
    <w:rsid w:val="008A2895"/>
    <w:rsid w:val="008B0A84"/>
    <w:rsid w:val="008B5825"/>
    <w:rsid w:val="008C1589"/>
    <w:rsid w:val="008C22D4"/>
    <w:rsid w:val="008D60A0"/>
    <w:rsid w:val="008E5EFE"/>
    <w:rsid w:val="008E60CE"/>
    <w:rsid w:val="008E7250"/>
    <w:rsid w:val="008F5DD8"/>
    <w:rsid w:val="00900882"/>
    <w:rsid w:val="00902837"/>
    <w:rsid w:val="009072D1"/>
    <w:rsid w:val="009113BC"/>
    <w:rsid w:val="00921CA5"/>
    <w:rsid w:val="009233DA"/>
    <w:rsid w:val="00936C18"/>
    <w:rsid w:val="00945257"/>
    <w:rsid w:val="0096734D"/>
    <w:rsid w:val="00975017"/>
    <w:rsid w:val="009802F8"/>
    <w:rsid w:val="00980E20"/>
    <w:rsid w:val="00982F74"/>
    <w:rsid w:val="009B3132"/>
    <w:rsid w:val="009C1825"/>
    <w:rsid w:val="009C2BE0"/>
    <w:rsid w:val="009C36CB"/>
    <w:rsid w:val="009C3C30"/>
    <w:rsid w:val="009C5CF5"/>
    <w:rsid w:val="009D409F"/>
    <w:rsid w:val="009D49EC"/>
    <w:rsid w:val="009E4559"/>
    <w:rsid w:val="009F31ED"/>
    <w:rsid w:val="009F4EC4"/>
    <w:rsid w:val="00A02975"/>
    <w:rsid w:val="00A0429F"/>
    <w:rsid w:val="00A15C7C"/>
    <w:rsid w:val="00A166CC"/>
    <w:rsid w:val="00A30597"/>
    <w:rsid w:val="00A32124"/>
    <w:rsid w:val="00A35889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041E"/>
    <w:rsid w:val="00A91E91"/>
    <w:rsid w:val="00A955C7"/>
    <w:rsid w:val="00AA0A03"/>
    <w:rsid w:val="00AA229A"/>
    <w:rsid w:val="00AA2627"/>
    <w:rsid w:val="00AA6688"/>
    <w:rsid w:val="00AA7EC9"/>
    <w:rsid w:val="00AC1140"/>
    <w:rsid w:val="00AC15E5"/>
    <w:rsid w:val="00AD2A9F"/>
    <w:rsid w:val="00AE38CC"/>
    <w:rsid w:val="00AE4200"/>
    <w:rsid w:val="00AE741C"/>
    <w:rsid w:val="00AF29FE"/>
    <w:rsid w:val="00AF5186"/>
    <w:rsid w:val="00B00576"/>
    <w:rsid w:val="00B00D16"/>
    <w:rsid w:val="00B040F1"/>
    <w:rsid w:val="00B076C3"/>
    <w:rsid w:val="00B10FF2"/>
    <w:rsid w:val="00B25A9C"/>
    <w:rsid w:val="00B25DC5"/>
    <w:rsid w:val="00B32C64"/>
    <w:rsid w:val="00B46C11"/>
    <w:rsid w:val="00B54814"/>
    <w:rsid w:val="00B57600"/>
    <w:rsid w:val="00B61EF4"/>
    <w:rsid w:val="00B70EF5"/>
    <w:rsid w:val="00B852B6"/>
    <w:rsid w:val="00B86D54"/>
    <w:rsid w:val="00B938AF"/>
    <w:rsid w:val="00BA60B4"/>
    <w:rsid w:val="00BA6297"/>
    <w:rsid w:val="00BA7F05"/>
    <w:rsid w:val="00BB171C"/>
    <w:rsid w:val="00BD4669"/>
    <w:rsid w:val="00BD7E16"/>
    <w:rsid w:val="00BE0A9A"/>
    <w:rsid w:val="00BE3B7E"/>
    <w:rsid w:val="00BE4D57"/>
    <w:rsid w:val="00BF2FB7"/>
    <w:rsid w:val="00C077D8"/>
    <w:rsid w:val="00C115C0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D075EE"/>
    <w:rsid w:val="00D12AE4"/>
    <w:rsid w:val="00D13637"/>
    <w:rsid w:val="00D15F79"/>
    <w:rsid w:val="00D17FEF"/>
    <w:rsid w:val="00D2232C"/>
    <w:rsid w:val="00D23657"/>
    <w:rsid w:val="00D305E3"/>
    <w:rsid w:val="00D32844"/>
    <w:rsid w:val="00D3474B"/>
    <w:rsid w:val="00D424BD"/>
    <w:rsid w:val="00D4660E"/>
    <w:rsid w:val="00D46CC4"/>
    <w:rsid w:val="00D472A8"/>
    <w:rsid w:val="00D551AB"/>
    <w:rsid w:val="00D556C3"/>
    <w:rsid w:val="00D60007"/>
    <w:rsid w:val="00D6122F"/>
    <w:rsid w:val="00D652BF"/>
    <w:rsid w:val="00D67265"/>
    <w:rsid w:val="00D744C8"/>
    <w:rsid w:val="00D86805"/>
    <w:rsid w:val="00D9069E"/>
    <w:rsid w:val="00D95ABE"/>
    <w:rsid w:val="00D96264"/>
    <w:rsid w:val="00DA4539"/>
    <w:rsid w:val="00DB648D"/>
    <w:rsid w:val="00DD442C"/>
    <w:rsid w:val="00DE0A1A"/>
    <w:rsid w:val="00DE1409"/>
    <w:rsid w:val="00DF0FC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86E2C"/>
    <w:rsid w:val="00E906D4"/>
    <w:rsid w:val="00E930A8"/>
    <w:rsid w:val="00E938EE"/>
    <w:rsid w:val="00E94869"/>
    <w:rsid w:val="00E96C0A"/>
    <w:rsid w:val="00EC0156"/>
    <w:rsid w:val="00EC4016"/>
    <w:rsid w:val="00ED220B"/>
    <w:rsid w:val="00ED40D1"/>
    <w:rsid w:val="00EE05CD"/>
    <w:rsid w:val="00EE16A4"/>
    <w:rsid w:val="00EE38E0"/>
    <w:rsid w:val="00EE4C86"/>
    <w:rsid w:val="00EE5F7D"/>
    <w:rsid w:val="00EF4409"/>
    <w:rsid w:val="00F070EF"/>
    <w:rsid w:val="00F172D8"/>
    <w:rsid w:val="00F279DA"/>
    <w:rsid w:val="00F33C8F"/>
    <w:rsid w:val="00F3657C"/>
    <w:rsid w:val="00F40189"/>
    <w:rsid w:val="00F418C9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A1497"/>
    <w:rsid w:val="00FA28C6"/>
    <w:rsid w:val="00FA4F27"/>
    <w:rsid w:val="00FA6022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F2571"/>
    <w:rsid w:val="00FF2BB3"/>
    <w:rsid w:val="00FF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iPriority w:val="99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9233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9233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uiPriority w:val="99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uiPriority w:val="99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iPriority w:val="99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uiPriority w:val="99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iPriority w:val="9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99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iPriority w:val="99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99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uiPriority w:val="99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uiPriority w:val="99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uiPriority w:val="99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uiPriority w:val="99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uiPriority w:val="99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uiPriority w:val="99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uiPriority w:val="99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semiHidden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semiHidden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semiHidden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9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Обычный15"/>
    <w:rsid w:val="006A57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C11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923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2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923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a">
    <w:name w:val="Основной текст с отступом 2 Знак"/>
    <w:basedOn w:val="a1"/>
    <w:link w:val="29"/>
    <w:rsid w:val="00923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Стиль1"/>
    <w:basedOn w:val="a0"/>
    <w:next w:val="a0"/>
    <w:rsid w:val="009233DA"/>
    <w:pPr>
      <w:tabs>
        <w:tab w:val="center" w:pos="7655"/>
      </w:tabs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9233DA"/>
  </w:style>
  <w:style w:type="character" w:customStyle="1" w:styleId="apple-style-span">
    <w:name w:val="apple-style-span"/>
    <w:rsid w:val="009233DA"/>
  </w:style>
  <w:style w:type="paragraph" w:customStyle="1" w:styleId="11Char">
    <w:name w:val="Знак1 Знак Знак Знак Знак Знак Знак Знак Знак1 Char"/>
    <w:basedOn w:val="a0"/>
    <w:rsid w:val="00923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oint">
    <w:name w:val="Point"/>
    <w:basedOn w:val="a0"/>
    <w:link w:val="PointChar"/>
    <w:rsid w:val="009233D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9233DA"/>
    <w:rPr>
      <w:rFonts w:ascii="Times New Roman" w:eastAsia="Times New Roman" w:hAnsi="Times New Roman" w:cs="Times New Roman"/>
      <w:sz w:val="24"/>
      <w:szCs w:val="24"/>
    </w:rPr>
  </w:style>
  <w:style w:type="paragraph" w:customStyle="1" w:styleId="1d">
    <w:name w:val="Текст примечания1"/>
    <w:basedOn w:val="a0"/>
    <w:next w:val="aff7"/>
    <w:uiPriority w:val="99"/>
    <w:semiHidden/>
    <w:unhideWhenUsed/>
    <w:rsid w:val="009233DA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e">
    <w:name w:val="Тема примечания1"/>
    <w:basedOn w:val="aff7"/>
    <w:next w:val="aff7"/>
    <w:uiPriority w:val="99"/>
    <w:semiHidden/>
    <w:unhideWhenUsed/>
    <w:rsid w:val="009233DA"/>
    <w:rPr>
      <w:b/>
      <w:bCs/>
    </w:rPr>
  </w:style>
  <w:style w:type="character" w:customStyle="1" w:styleId="1f">
    <w:name w:val="Текст примечания Знак1"/>
    <w:basedOn w:val="a1"/>
    <w:uiPriority w:val="99"/>
    <w:rsid w:val="009233DA"/>
    <w:rPr>
      <w:rFonts w:ascii="Calibri" w:eastAsia="Times New Roman" w:hAnsi="Calibri" w:cs="Times New Roman"/>
      <w:sz w:val="20"/>
      <w:szCs w:val="20"/>
    </w:rPr>
  </w:style>
  <w:style w:type="character" w:customStyle="1" w:styleId="dropdown-user-namefirst-letter">
    <w:name w:val="dropdown-user-name__first-letter"/>
    <w:basedOn w:val="a1"/>
    <w:rsid w:val="009233DA"/>
  </w:style>
  <w:style w:type="table" w:customStyle="1" w:styleId="2b">
    <w:name w:val="Сетка таблицы2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indent">
    <w:name w:val="noindent"/>
    <w:uiPriority w:val="99"/>
    <w:rsid w:val="009233DA"/>
  </w:style>
  <w:style w:type="table" w:customStyle="1" w:styleId="42">
    <w:name w:val="Сетка таблицы4"/>
    <w:uiPriority w:val="99"/>
    <w:rsid w:val="009233D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9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9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9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92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233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9233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1"/>
    <w:rsid w:val="009233DA"/>
  </w:style>
  <w:style w:type="character" w:styleId="afff1">
    <w:name w:val="endnote reference"/>
    <w:basedOn w:val="a1"/>
    <w:uiPriority w:val="99"/>
    <w:unhideWhenUsed/>
    <w:rsid w:val="009233DA"/>
    <w:rPr>
      <w:vertAlign w:val="superscript"/>
    </w:rPr>
  </w:style>
  <w:style w:type="paragraph" w:customStyle="1" w:styleId="xl65">
    <w:name w:val="xl65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4A8D1-7A1F-4509-A4D2-0B6461E1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5651</TotalTime>
  <Pages>18</Pages>
  <Words>3854</Words>
  <Characters>21970</Characters>
  <Application>Microsoft Office Word</Application>
  <DocSecurity>0</DocSecurity>
  <Lines>183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Правовые акты администрации сельского поселения</vt:lpstr>
      <vt:lpstr>    </vt:lpstr>
      <vt:lpstr>    </vt:lpstr>
      <vt:lpstr/>
      <vt:lpstr/>
      <vt:lpstr/>
      <vt:lpstr>Глава сельского поселения «Ношуль» ____________________С.Н. Елдин</vt:lpstr>
    </vt:vector>
  </TitlesOfParts>
  <Company/>
  <LinksUpToDate>false</LinksUpToDate>
  <CharactersWithSpaces>25773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176</cp:revision>
  <dcterms:created xsi:type="dcterms:W3CDTF">2020-11-19T09:10:00Z</dcterms:created>
  <dcterms:modified xsi:type="dcterms:W3CDTF">2024-06-10T07:06:00Z</dcterms:modified>
</cp:coreProperties>
</file>