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D397C" w:rsidRDefault="00A9041E" w:rsidP="005C14D3">
      <w:pPr>
        <w:widowControl w:val="0"/>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noProof/>
          <w:sz w:val="24"/>
          <w:szCs w:val="24"/>
        </w:rPr>
        <w:pict>
          <v:rect id="Rectangle 4" o:spid="_x0000_s1026" style="position:absolute;left:0;text-align:left;margin-left:24.9pt;margin-top:-5.55pt;width:457.05pt;height:214.4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" filled="f" stroked="f">
            <o:lock v:ext="edit" rotation="t" grouping="t"/>
            <v:textbox style="mso-next-textbox:#Rectangle 4">
              <w:txbxContent>
                <w:p w:rsidR="009233DA" w:rsidRDefault="009233DA" w:rsidP="008E60CE">
                  <w:pPr>
                    <w:pStyle w:val="af8"/>
                    <w:spacing w:before="0" w:beforeAutospacing="0" w:after="0" w:afterAutospacing="0"/>
                    <w:jc w:val="center"/>
                    <w:textAlignment w:val="baseline"/>
                  </w:pPr>
                  <w:r w:rsidRPr="002D397C">
                    <w:rPr>
                      <w:rFonts w:asciiTheme="majorHAnsi" w:eastAsiaTheme="majorEastAsia" w:hAnsi="Cambria" w:cstheme="majorBidi"/>
                      <w:b/>
                      <w:bCs/>
                      <w:color w:val="1F497D" w:themeColor="text2"/>
                      <w:sz w:val="64"/>
                      <w:szCs w:val="64"/>
                    </w:rPr>
                    <w:br/>
                    <w:t xml:space="preserve">Информационный вестник </w:t>
                  </w:r>
                  <w:r w:rsidRPr="002D397C">
                    <w:rPr>
                      <w:rFonts w:asciiTheme="majorHAnsi" w:eastAsiaTheme="majorEastAsia" w:hAnsi="Cambria" w:cstheme="majorBidi"/>
                      <w:b/>
                      <w:bCs/>
                      <w:color w:val="1F497D" w:themeColor="text2"/>
                      <w:sz w:val="64"/>
                      <w:szCs w:val="64"/>
                    </w:rPr>
                    <w:br/>
                    <w:t xml:space="preserve">Совета и Администрации </w:t>
                  </w:r>
                  <w:r w:rsidRPr="002D397C">
                    <w:rPr>
                      <w:rFonts w:asciiTheme="majorHAnsi" w:eastAsiaTheme="majorEastAsia" w:hAnsi="Cambria" w:cstheme="majorBidi"/>
                      <w:b/>
                      <w:bCs/>
                      <w:color w:val="1F497D" w:themeColor="text2"/>
                      <w:sz w:val="64"/>
                      <w:szCs w:val="64"/>
                    </w:rPr>
                    <w:br/>
                    <w:t>сельского поселения «Ношуль»</w:t>
                  </w:r>
                </w:p>
              </w:txbxContent>
            </v:textbox>
          </v:rect>
        </w:pict>
      </w: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A9041E" w:rsidP="00FD79AB">
      <w:pPr>
        <w:widowControl w:val="0"/>
        <w:autoSpaceDE w:val="0"/>
        <w:autoSpaceDN w:val="0"/>
        <w:adjustRightInd w:val="0"/>
        <w:spacing w:after="0" w:line="240" w:lineRule="auto"/>
        <w:ind w:left="142"/>
        <w:rPr>
          <w:rFonts w:ascii="Times New Roman" w:hAnsi="Times New Roman"/>
          <w:b/>
          <w:bCs/>
          <w:sz w:val="24"/>
          <w:szCs w:val="24"/>
        </w:rPr>
      </w:pPr>
      <w:r>
        <w:rPr>
          <w:rFonts w:ascii="Times New Roman" w:hAnsi="Times New Roman"/>
          <w:b/>
          <w:bCs/>
          <w:noProof/>
          <w:sz w:val="24"/>
          <w:szCs w:val="24"/>
        </w:rPr>
        <w:pict>
          <v:rect id="Rectangle 6" o:spid="_x0000_s1027" style="position:absolute;left:0;text-align:left;margin-left:276.5pt;margin-top:11.25pt;width:225.65pt;height:409.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" filled="f" stroked="f">
            <o:lock v:ext="edit" rotation="t" grouping="t"/>
            <v:textbox style="mso-next-textbox:#Rectangle 6">
              <w:txbxContent>
                <w:p w:rsidR="009233DA" w:rsidRPr="00FD79AB" w:rsidRDefault="009233DA" w:rsidP="008E60CE">
                  <w:pPr>
                    <w:spacing w:after="0" w:line="240" w:lineRule="auto"/>
                    <w:ind w:left="360"/>
                    <w:jc w:val="center"/>
                    <w:textAlignment w:val="baseline"/>
                    <w:rPr>
                      <w:rFonts w:ascii="Times New Roman" w:eastAsia="Times New Roman" w:hAnsi="Times New Roman" w:cs="Times New Roman"/>
                      <w:sz w:val="48"/>
                      <w:szCs w:val="48"/>
                    </w:rPr>
                  </w:pPr>
                  <w:r w:rsidRPr="00FD79AB">
                    <w:rPr>
                      <w:rFonts w:ascii="Times New Roman" w:hAnsi="Times New Roman" w:cs="Times New Roman"/>
                      <w:sz w:val="48"/>
                      <w:szCs w:val="48"/>
                    </w:rPr>
                    <w:t>ВЫПУСК №</w:t>
                  </w:r>
                  <w:r>
                    <w:rPr>
                      <w:rFonts w:ascii="Times New Roman" w:hAnsi="Times New Roman" w:cs="Times New Roman"/>
                      <w:sz w:val="48"/>
                      <w:szCs w:val="48"/>
                    </w:rPr>
                    <w:t>5</w:t>
                  </w:r>
                </w:p>
                <w:p w:rsidR="009233DA" w:rsidRPr="00FD79AB" w:rsidRDefault="009233DA" w:rsidP="008E60CE">
                  <w:pPr>
                    <w:pStyle w:val="af8"/>
                    <w:spacing w:before="125" w:beforeAutospacing="0" w:after="0" w:afterAutospacing="0"/>
                    <w:ind w:left="547" w:hanging="547"/>
                    <w:jc w:val="center"/>
                    <w:textAlignment w:val="baseline"/>
                    <w:rPr>
                      <w:sz w:val="48"/>
                      <w:szCs w:val="48"/>
                    </w:rPr>
                  </w:pPr>
                  <w:r w:rsidRPr="00FD79AB">
                    <w:rPr>
                      <w:sz w:val="48"/>
                      <w:szCs w:val="48"/>
                    </w:rPr>
                    <w:t xml:space="preserve">от </w:t>
                  </w:r>
                  <w:r>
                    <w:rPr>
                      <w:sz w:val="48"/>
                      <w:szCs w:val="48"/>
                    </w:rPr>
                    <w:t>27</w:t>
                  </w:r>
                  <w:r w:rsidRPr="00FD79AB">
                    <w:rPr>
                      <w:sz w:val="48"/>
                      <w:szCs w:val="48"/>
                    </w:rPr>
                    <w:t>.</w:t>
                  </w:r>
                  <w:r>
                    <w:rPr>
                      <w:sz w:val="48"/>
                      <w:szCs w:val="48"/>
                    </w:rPr>
                    <w:t>04</w:t>
                  </w:r>
                  <w:r w:rsidRPr="00FD79AB">
                    <w:rPr>
                      <w:sz w:val="48"/>
                      <w:szCs w:val="48"/>
                    </w:rPr>
                    <w:t>.202</w:t>
                  </w:r>
                  <w:r>
                    <w:rPr>
                      <w:sz w:val="48"/>
                      <w:szCs w:val="48"/>
                    </w:rPr>
                    <w:t>4</w:t>
                  </w:r>
                  <w:r w:rsidRPr="00FD79AB">
                    <w:rPr>
                      <w:sz w:val="48"/>
                      <w:szCs w:val="48"/>
                    </w:rPr>
                    <w:t>г.</w:t>
                  </w:r>
                </w:p>
                <w:p w:rsidR="009233DA" w:rsidRDefault="009233DA" w:rsidP="00FD79AB">
                  <w:pPr>
                    <w:pStyle w:val="ae"/>
                    <w:spacing w:after="0" w:line="240" w:lineRule="auto"/>
                    <w:jc w:val="center"/>
                    <w:textAlignment w:val="baseline"/>
                    <w:rPr>
                      <w:rFonts w:ascii="Times New Roman" w:hAnsi="Times New Roman"/>
                      <w:sz w:val="40"/>
                    </w:rPr>
                  </w:pPr>
                  <w:r>
                    <w:rPr>
                      <w:rFonts w:ascii="Times New Roman" w:hAnsi="Times New Roman"/>
                      <w:sz w:val="40"/>
                      <w:szCs w:val="40"/>
                    </w:rPr>
                    <w:t>Официальное периодическое издание, утверждённое решением Совета</w:t>
                  </w:r>
                </w:p>
                <w:p w:rsidR="009233DA" w:rsidRDefault="009233DA" w:rsidP="00FD79AB">
                  <w:pPr>
                    <w:pStyle w:val="ae"/>
                    <w:spacing w:after="0" w:line="240" w:lineRule="auto"/>
                    <w:jc w:val="center"/>
                    <w:textAlignment w:val="baseline"/>
                    <w:rPr>
                      <w:rFonts w:ascii="Times New Roman" w:hAnsi="Times New Roman"/>
                      <w:sz w:val="40"/>
                    </w:rPr>
                  </w:pPr>
                  <w:r>
                    <w:rPr>
                      <w:rFonts w:ascii="Times New Roman" w:hAnsi="Times New Roman"/>
                      <w:sz w:val="40"/>
                      <w:szCs w:val="40"/>
                    </w:rPr>
                    <w:t>от 24.10.2023</w:t>
                  </w:r>
                </w:p>
                <w:p w:rsidR="009233DA" w:rsidRDefault="009233DA" w:rsidP="00FD79AB">
                  <w:pPr>
                    <w:pStyle w:val="ae"/>
                    <w:spacing w:after="0" w:line="240" w:lineRule="auto"/>
                    <w:jc w:val="center"/>
                    <w:textAlignment w:val="baseline"/>
                    <w:rPr>
                      <w:rFonts w:ascii="Times New Roman" w:hAnsi="Times New Roman"/>
                      <w:sz w:val="40"/>
                    </w:rPr>
                  </w:pPr>
                  <w:r>
                    <w:rPr>
                      <w:rFonts w:ascii="Times New Roman" w:hAnsi="Times New Roman"/>
                      <w:sz w:val="40"/>
                      <w:szCs w:val="40"/>
                    </w:rPr>
                    <w:t>за №2-20/03</w:t>
                  </w:r>
                </w:p>
                <w:p w:rsidR="009233DA" w:rsidRPr="008E60CE" w:rsidRDefault="009233DA" w:rsidP="00FD79AB">
                  <w:pPr>
                    <w:pStyle w:val="ae"/>
                    <w:spacing w:after="0" w:line="240" w:lineRule="auto"/>
                    <w:jc w:val="center"/>
                    <w:textAlignment w:val="baseline"/>
                    <w:rPr>
                      <w:sz w:val="40"/>
                    </w:rPr>
                  </w:pPr>
                </w:p>
              </w:txbxContent>
            </v:textbox>
          </v:rect>
        </w:pict>
      </w:r>
      <w:r w:rsidR="00B86D54" w:rsidRPr="008E60CE">
        <w:rPr>
          <w:rFonts w:ascii="Times New Roman" w:hAnsi="Times New Roman"/>
          <w:b/>
          <w:bCs/>
          <w:noProof/>
          <w:sz w:val="24"/>
          <w:szCs w:val="24"/>
        </w:rPr>
        <w:drawing>
          <wp:inline distT="0" distB="0" distL="0" distR="0">
            <wp:extent cx="2209202" cy="3772861"/>
            <wp:effectExtent l="19050" t="0" r="598" b="0"/>
            <wp:docPr id="10" name="Рисунок 1" descr="C:\Users\Пользователь\Desktop\Documents\Администрация общее\разное\Ношуль - герб с коро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uments\Администрация общее\разное\Ношуль - герб с короной.jpg"/>
                    <pic:cNvPicPr>
                      <a:picLocks noChangeAspect="1" noChangeArrowheads="1"/>
                    </pic:cNvPicPr>
                  </pic:nvPicPr>
                  <pic:blipFill>
                    <a:blip r:embed="rId8" cstate="print"/>
                    <a:srcRect/>
                    <a:stretch>
                      <a:fillRect/>
                    </a:stretch>
                  </pic:blipFill>
                  <pic:spPr bwMode="auto">
                    <a:xfrm>
                      <a:off x="0" y="0"/>
                      <a:ext cx="2209202" cy="3772861"/>
                    </a:xfrm>
                    <a:prstGeom prst="rect">
                      <a:avLst/>
                    </a:prstGeom>
                    <a:noFill/>
                    <a:ln w="9525">
                      <a:noFill/>
                      <a:miter lim="800000"/>
                      <a:headEnd/>
                      <a:tailEnd/>
                    </a:ln>
                  </pic:spPr>
                </pic:pic>
              </a:graphicData>
            </a:graphic>
          </wp:inline>
        </w:drawing>
      </w: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8E60CE">
      <w:pPr>
        <w:widowControl w:val="0"/>
        <w:autoSpaceDE w:val="0"/>
        <w:autoSpaceDN w:val="0"/>
        <w:adjustRightInd w:val="0"/>
        <w:spacing w:after="0" w:line="240" w:lineRule="auto"/>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85CD2" w:rsidRDefault="00285CD2" w:rsidP="005C14D3">
      <w:pPr>
        <w:widowControl w:val="0"/>
        <w:autoSpaceDE w:val="0"/>
        <w:autoSpaceDN w:val="0"/>
        <w:adjustRightInd w:val="0"/>
        <w:spacing w:after="0" w:line="240" w:lineRule="auto"/>
        <w:ind w:firstLine="709"/>
        <w:rPr>
          <w:rFonts w:ascii="Times New Roman" w:hAnsi="Times New Roman"/>
          <w:b/>
          <w:bCs/>
          <w:sz w:val="24"/>
          <w:szCs w:val="24"/>
        </w:rPr>
      </w:pPr>
    </w:p>
    <w:p w:rsidR="00285CD2" w:rsidRDefault="00285CD2"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314186">
      <w:pPr>
        <w:widowControl w:val="0"/>
        <w:autoSpaceDE w:val="0"/>
        <w:autoSpaceDN w:val="0"/>
        <w:adjustRightInd w:val="0"/>
        <w:spacing w:after="0" w:line="240" w:lineRule="auto"/>
        <w:rPr>
          <w:rFonts w:ascii="Times New Roman" w:hAnsi="Times New Roman"/>
          <w:b/>
          <w:bCs/>
          <w:sz w:val="24"/>
          <w:szCs w:val="24"/>
        </w:rPr>
      </w:pPr>
    </w:p>
    <w:p w:rsidR="005A3402" w:rsidRDefault="005A3402" w:rsidP="00314186">
      <w:pPr>
        <w:widowControl w:val="0"/>
        <w:autoSpaceDE w:val="0"/>
        <w:autoSpaceDN w:val="0"/>
        <w:adjustRightInd w:val="0"/>
        <w:spacing w:after="0" w:line="240" w:lineRule="auto"/>
        <w:rPr>
          <w:rFonts w:ascii="Times New Roman" w:hAnsi="Times New Roman"/>
          <w:b/>
          <w:bCs/>
          <w:sz w:val="24"/>
          <w:szCs w:val="24"/>
        </w:rPr>
      </w:pPr>
    </w:p>
    <w:p w:rsidR="005A3402" w:rsidRDefault="005A3402" w:rsidP="00314186">
      <w:pPr>
        <w:widowControl w:val="0"/>
        <w:autoSpaceDE w:val="0"/>
        <w:autoSpaceDN w:val="0"/>
        <w:adjustRightInd w:val="0"/>
        <w:spacing w:after="0" w:line="240" w:lineRule="auto"/>
        <w:rPr>
          <w:rFonts w:ascii="Times New Roman" w:hAnsi="Times New Roman"/>
          <w:b/>
          <w:bCs/>
          <w:sz w:val="24"/>
          <w:szCs w:val="24"/>
        </w:rPr>
      </w:pPr>
    </w:p>
    <w:p w:rsidR="005A3402" w:rsidRDefault="005A3402" w:rsidP="00314186">
      <w:pPr>
        <w:widowControl w:val="0"/>
        <w:autoSpaceDE w:val="0"/>
        <w:autoSpaceDN w:val="0"/>
        <w:adjustRightInd w:val="0"/>
        <w:spacing w:after="0" w:line="240" w:lineRule="auto"/>
        <w:rPr>
          <w:rFonts w:ascii="Times New Roman" w:hAnsi="Times New Roman"/>
          <w:b/>
          <w:bCs/>
          <w:sz w:val="24"/>
          <w:szCs w:val="24"/>
        </w:rPr>
      </w:pPr>
    </w:p>
    <w:p w:rsidR="00FC5844" w:rsidRDefault="00FC5844" w:rsidP="00314186">
      <w:pPr>
        <w:widowControl w:val="0"/>
        <w:autoSpaceDE w:val="0"/>
        <w:autoSpaceDN w:val="0"/>
        <w:adjustRightInd w:val="0"/>
        <w:spacing w:after="0" w:line="240" w:lineRule="auto"/>
        <w:rPr>
          <w:rFonts w:ascii="Times New Roman" w:hAnsi="Times New Roman"/>
          <w:b/>
          <w:bCs/>
          <w:sz w:val="24"/>
          <w:szCs w:val="24"/>
        </w:rPr>
      </w:pPr>
    </w:p>
    <w:p w:rsidR="00FC5844" w:rsidRDefault="00FC5844" w:rsidP="00314186">
      <w:pPr>
        <w:widowControl w:val="0"/>
        <w:autoSpaceDE w:val="0"/>
        <w:autoSpaceDN w:val="0"/>
        <w:adjustRightInd w:val="0"/>
        <w:spacing w:after="0" w:line="240" w:lineRule="auto"/>
        <w:rPr>
          <w:rFonts w:ascii="Times New Roman" w:hAnsi="Times New Roman"/>
          <w:b/>
          <w:bCs/>
          <w:sz w:val="24"/>
          <w:szCs w:val="24"/>
        </w:rPr>
      </w:pPr>
    </w:p>
    <w:p w:rsidR="002D397C" w:rsidRDefault="00327416" w:rsidP="00327416">
      <w:pPr>
        <w:widowControl w:val="0"/>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rPr>
        <w:t>Содержание</w:t>
      </w:r>
    </w:p>
    <w:p w:rsidR="00327416" w:rsidRDefault="00327416" w:rsidP="008E60CE">
      <w:pPr>
        <w:widowControl w:val="0"/>
        <w:autoSpaceDE w:val="0"/>
        <w:autoSpaceDN w:val="0"/>
        <w:adjustRightInd w:val="0"/>
        <w:spacing w:after="0" w:line="240" w:lineRule="auto"/>
        <w:ind w:firstLine="709"/>
        <w:jc w:val="center"/>
        <w:rPr>
          <w:rFonts w:ascii="Times New Roman" w:hAnsi="Times New Roman"/>
          <w:b/>
          <w:bCs/>
          <w:sz w:val="24"/>
          <w:szCs w:val="24"/>
        </w:rPr>
      </w:pPr>
    </w:p>
    <w:p w:rsidR="00E34677" w:rsidRDefault="00327416" w:rsidP="00E34677">
      <w:pPr>
        <w:widowControl w:val="0"/>
        <w:autoSpaceDE w:val="0"/>
        <w:autoSpaceDN w:val="0"/>
        <w:adjustRightInd w:val="0"/>
        <w:spacing w:after="0" w:line="240" w:lineRule="auto"/>
        <w:ind w:firstLine="709"/>
        <w:jc w:val="center"/>
        <w:rPr>
          <w:rFonts w:ascii="Times New Roman" w:hAnsi="Times New Roman"/>
          <w:b/>
          <w:bCs/>
          <w:sz w:val="24"/>
          <w:szCs w:val="24"/>
        </w:rPr>
      </w:pPr>
      <w:r w:rsidRPr="00327416">
        <w:rPr>
          <w:rFonts w:ascii="Times New Roman" w:hAnsi="Times New Roman"/>
          <w:b/>
          <w:bCs/>
          <w:sz w:val="24"/>
          <w:szCs w:val="24"/>
        </w:rPr>
        <w:t>Решения Совета сельского поселения «Ношуль»</w:t>
      </w:r>
    </w:p>
    <w:p w:rsidR="00B86D54" w:rsidRDefault="00B86D54" w:rsidP="00E34677">
      <w:pPr>
        <w:widowControl w:val="0"/>
        <w:autoSpaceDE w:val="0"/>
        <w:autoSpaceDN w:val="0"/>
        <w:adjustRightInd w:val="0"/>
        <w:spacing w:after="0" w:line="240" w:lineRule="auto"/>
        <w:ind w:firstLine="709"/>
        <w:jc w:val="center"/>
        <w:rPr>
          <w:rFonts w:ascii="Times New Roman" w:hAnsi="Times New Roman"/>
          <w:b/>
          <w:bCs/>
          <w:sz w:val="24"/>
          <w:szCs w:val="24"/>
        </w:rPr>
      </w:pPr>
    </w:p>
    <w:p w:rsidR="000A37EA" w:rsidRPr="001F687E" w:rsidRDefault="000A37EA" w:rsidP="00771464">
      <w:pPr>
        <w:pStyle w:val="ae"/>
        <w:keepNext/>
        <w:numPr>
          <w:ilvl w:val="0"/>
          <w:numId w:val="4"/>
        </w:numPr>
        <w:spacing w:after="0"/>
        <w:jc w:val="both"/>
        <w:outlineLvl w:val="1"/>
        <w:rPr>
          <w:rFonts w:ascii="Times New Roman" w:hAnsi="Times New Roman"/>
          <w:bCs/>
          <w:sz w:val="24"/>
          <w:szCs w:val="24"/>
        </w:rPr>
      </w:pPr>
      <w:r w:rsidRPr="001F687E">
        <w:rPr>
          <w:rFonts w:ascii="Times New Roman" w:hAnsi="Times New Roman"/>
          <w:bCs/>
          <w:sz w:val="24"/>
          <w:szCs w:val="24"/>
        </w:rPr>
        <w:t>«</w:t>
      </w:r>
      <w:r w:rsidR="001F687E" w:rsidRPr="001F687E">
        <w:rPr>
          <w:rFonts w:ascii="Times New Roman" w:hAnsi="Times New Roman"/>
          <w:bCs/>
          <w:sz w:val="24"/>
          <w:szCs w:val="24"/>
        </w:rPr>
        <w:t>Об утверждении отчета об исполнении бюджета</w:t>
      </w:r>
      <w:r w:rsidR="00057A1C">
        <w:rPr>
          <w:rFonts w:ascii="Times New Roman" w:hAnsi="Times New Roman"/>
          <w:bCs/>
          <w:sz w:val="24"/>
          <w:szCs w:val="24"/>
        </w:rPr>
        <w:t xml:space="preserve"> </w:t>
      </w:r>
      <w:r w:rsidR="001F687E" w:rsidRPr="001F687E">
        <w:rPr>
          <w:rFonts w:ascii="Times New Roman" w:hAnsi="Times New Roman"/>
          <w:bCs/>
          <w:sz w:val="24"/>
          <w:szCs w:val="24"/>
        </w:rPr>
        <w:t>сельского поселения «Ношуль» муниципального района</w:t>
      </w:r>
      <w:r w:rsidR="001F687E">
        <w:rPr>
          <w:rFonts w:ascii="Times New Roman" w:hAnsi="Times New Roman"/>
          <w:bCs/>
          <w:sz w:val="24"/>
          <w:szCs w:val="24"/>
        </w:rPr>
        <w:t xml:space="preserve"> </w:t>
      </w:r>
      <w:r w:rsidR="001F687E" w:rsidRPr="001F687E">
        <w:rPr>
          <w:rFonts w:ascii="Times New Roman" w:hAnsi="Times New Roman"/>
          <w:bCs/>
          <w:sz w:val="24"/>
          <w:szCs w:val="24"/>
        </w:rPr>
        <w:t>«Прилузский» Республики Коми за 2023 год</w:t>
      </w:r>
      <w:r w:rsidRPr="001F687E">
        <w:rPr>
          <w:rFonts w:ascii="Times New Roman" w:hAnsi="Times New Roman"/>
          <w:bCs/>
          <w:sz w:val="24"/>
          <w:szCs w:val="24"/>
        </w:rPr>
        <w:t>» от</w:t>
      </w:r>
      <w:r w:rsidRPr="001F687E">
        <w:rPr>
          <w:b/>
          <w:sz w:val="24"/>
          <w:szCs w:val="24"/>
        </w:rPr>
        <w:t xml:space="preserve"> </w:t>
      </w:r>
      <w:r w:rsidR="001F687E">
        <w:rPr>
          <w:rFonts w:ascii="Times New Roman" w:hAnsi="Times New Roman"/>
          <w:sz w:val="24"/>
          <w:szCs w:val="24"/>
        </w:rPr>
        <w:t>2</w:t>
      </w:r>
      <w:r w:rsidRPr="001F687E">
        <w:rPr>
          <w:rFonts w:ascii="Times New Roman" w:hAnsi="Times New Roman"/>
          <w:sz w:val="24"/>
          <w:szCs w:val="24"/>
        </w:rPr>
        <w:t xml:space="preserve">2 </w:t>
      </w:r>
      <w:r w:rsidR="001F687E">
        <w:rPr>
          <w:rFonts w:ascii="Times New Roman" w:hAnsi="Times New Roman"/>
          <w:sz w:val="24"/>
          <w:szCs w:val="24"/>
        </w:rPr>
        <w:t>апре</w:t>
      </w:r>
      <w:r w:rsidRPr="001F687E">
        <w:rPr>
          <w:rFonts w:ascii="Times New Roman" w:hAnsi="Times New Roman"/>
          <w:sz w:val="24"/>
          <w:szCs w:val="24"/>
        </w:rPr>
        <w:t>ля 2024 года  № 2-2</w:t>
      </w:r>
      <w:r w:rsidR="001F687E">
        <w:rPr>
          <w:rFonts w:ascii="Times New Roman" w:hAnsi="Times New Roman"/>
          <w:sz w:val="24"/>
          <w:szCs w:val="24"/>
        </w:rPr>
        <w:t>5</w:t>
      </w:r>
      <w:r w:rsidRPr="001F687E">
        <w:rPr>
          <w:rFonts w:ascii="Times New Roman" w:hAnsi="Times New Roman"/>
          <w:sz w:val="24"/>
          <w:szCs w:val="24"/>
        </w:rPr>
        <w:t>/01;</w:t>
      </w:r>
    </w:p>
    <w:p w:rsidR="000A37EA" w:rsidRDefault="000A37EA" w:rsidP="00771464">
      <w:pPr>
        <w:pStyle w:val="2"/>
        <w:numPr>
          <w:ilvl w:val="0"/>
          <w:numId w:val="4"/>
        </w:numPr>
        <w:jc w:val="both"/>
        <w:rPr>
          <w:b w:val="0"/>
          <w:sz w:val="24"/>
          <w:szCs w:val="24"/>
        </w:rPr>
      </w:pPr>
      <w:r w:rsidRPr="000A37EA">
        <w:rPr>
          <w:sz w:val="24"/>
          <w:szCs w:val="24"/>
        </w:rPr>
        <w:t>«</w:t>
      </w:r>
      <w:r w:rsidR="0017328E" w:rsidRPr="0017328E">
        <w:rPr>
          <w:b w:val="0"/>
          <w:sz w:val="24"/>
          <w:szCs w:val="24"/>
        </w:rPr>
        <w:t>Об утверждении отчета об исполнении бюджета</w:t>
      </w:r>
      <w:r w:rsidR="0017328E">
        <w:rPr>
          <w:b w:val="0"/>
          <w:sz w:val="24"/>
          <w:szCs w:val="24"/>
        </w:rPr>
        <w:t xml:space="preserve"> </w:t>
      </w:r>
      <w:r w:rsidR="0017328E" w:rsidRPr="0017328E">
        <w:rPr>
          <w:b w:val="0"/>
          <w:sz w:val="24"/>
          <w:szCs w:val="24"/>
        </w:rPr>
        <w:t>сельского поселения «Ношуль» муниципального района «Прилузский» Республики Коми  за 1 квартал 2024</w:t>
      </w:r>
      <w:r w:rsidR="0017328E">
        <w:rPr>
          <w:b w:val="0"/>
          <w:sz w:val="24"/>
          <w:szCs w:val="24"/>
        </w:rPr>
        <w:t xml:space="preserve"> года</w:t>
      </w:r>
      <w:r w:rsidRPr="0017328E">
        <w:rPr>
          <w:sz w:val="24"/>
          <w:szCs w:val="24"/>
        </w:rPr>
        <w:t xml:space="preserve">» </w:t>
      </w:r>
      <w:r w:rsidRPr="0017328E">
        <w:rPr>
          <w:b w:val="0"/>
          <w:sz w:val="24"/>
          <w:szCs w:val="24"/>
        </w:rPr>
        <w:t xml:space="preserve">от </w:t>
      </w:r>
      <w:r w:rsidR="0017328E">
        <w:rPr>
          <w:b w:val="0"/>
          <w:sz w:val="24"/>
          <w:szCs w:val="24"/>
        </w:rPr>
        <w:t>2</w:t>
      </w:r>
      <w:r w:rsidRPr="0017328E">
        <w:rPr>
          <w:b w:val="0"/>
          <w:sz w:val="24"/>
          <w:szCs w:val="24"/>
        </w:rPr>
        <w:t xml:space="preserve">2 </w:t>
      </w:r>
      <w:r w:rsidR="0017328E">
        <w:rPr>
          <w:b w:val="0"/>
          <w:sz w:val="24"/>
          <w:szCs w:val="24"/>
        </w:rPr>
        <w:t>апреля</w:t>
      </w:r>
      <w:r w:rsidRPr="0017328E">
        <w:rPr>
          <w:b w:val="0"/>
          <w:sz w:val="24"/>
          <w:szCs w:val="24"/>
        </w:rPr>
        <w:t xml:space="preserve"> 2024 года  № 2-2</w:t>
      </w:r>
      <w:r w:rsidR="0017328E">
        <w:rPr>
          <w:b w:val="0"/>
          <w:sz w:val="24"/>
          <w:szCs w:val="24"/>
        </w:rPr>
        <w:t>5/02;</w:t>
      </w:r>
    </w:p>
    <w:p w:rsidR="0017328E" w:rsidRDefault="0017328E" w:rsidP="00771464">
      <w:pPr>
        <w:pStyle w:val="2"/>
        <w:numPr>
          <w:ilvl w:val="0"/>
          <w:numId w:val="4"/>
        </w:numPr>
        <w:jc w:val="both"/>
        <w:rPr>
          <w:b w:val="0"/>
          <w:sz w:val="24"/>
          <w:szCs w:val="24"/>
        </w:rPr>
      </w:pPr>
      <w:r>
        <w:rPr>
          <w:sz w:val="24"/>
          <w:szCs w:val="24"/>
        </w:rPr>
        <w:t>«</w:t>
      </w:r>
      <w:r w:rsidRPr="0017328E">
        <w:rPr>
          <w:b w:val="0"/>
          <w:sz w:val="24"/>
          <w:szCs w:val="24"/>
        </w:rPr>
        <w:t>Об  отчёте главы сельского поселения «Ношуль» о результатах своей деятельности и  деятельности администрации сельского поселения «Ношуль»  Прилузского района Республики Коми за  2023 год» от 22 апреля 2024 года  № 2-2</w:t>
      </w:r>
      <w:r>
        <w:rPr>
          <w:b w:val="0"/>
          <w:sz w:val="24"/>
          <w:szCs w:val="24"/>
        </w:rPr>
        <w:t>5/03</w:t>
      </w:r>
      <w:r w:rsidRPr="0017328E">
        <w:rPr>
          <w:b w:val="0"/>
          <w:sz w:val="24"/>
          <w:szCs w:val="24"/>
        </w:rPr>
        <w:t>;</w:t>
      </w:r>
    </w:p>
    <w:p w:rsidR="0017328E" w:rsidRPr="0017328E" w:rsidRDefault="0017328E" w:rsidP="00771464">
      <w:pPr>
        <w:pStyle w:val="ae"/>
        <w:numPr>
          <w:ilvl w:val="0"/>
          <w:numId w:val="4"/>
        </w:numPr>
        <w:spacing w:after="0"/>
        <w:jc w:val="both"/>
        <w:rPr>
          <w:rFonts w:ascii="Times New Roman" w:hAnsi="Times New Roman"/>
          <w:sz w:val="24"/>
          <w:szCs w:val="24"/>
        </w:rPr>
      </w:pPr>
      <w:r>
        <w:rPr>
          <w:rFonts w:ascii="Times New Roman" w:hAnsi="Times New Roman"/>
          <w:sz w:val="24"/>
          <w:szCs w:val="24"/>
        </w:rPr>
        <w:t>«</w:t>
      </w:r>
      <w:r w:rsidRPr="0017328E">
        <w:rPr>
          <w:rFonts w:ascii="Times New Roman" w:hAnsi="Times New Roman"/>
          <w:bCs/>
          <w:sz w:val="24"/>
          <w:szCs w:val="24"/>
        </w:rPr>
        <w:t xml:space="preserve">О внесении изменения в решение Совета сельского поселения «Ношуль»                               от 25 ноября 2014 года № </w:t>
      </w:r>
      <w:r w:rsidRPr="0017328E">
        <w:rPr>
          <w:rFonts w:ascii="Times New Roman" w:hAnsi="Times New Roman"/>
          <w:bCs/>
          <w:sz w:val="24"/>
          <w:szCs w:val="24"/>
          <w:lang w:val="en-US"/>
        </w:rPr>
        <w:t>III</w:t>
      </w:r>
      <w:r w:rsidRPr="0017328E">
        <w:rPr>
          <w:rFonts w:ascii="Times New Roman" w:hAnsi="Times New Roman"/>
          <w:bCs/>
          <w:sz w:val="24"/>
          <w:szCs w:val="24"/>
        </w:rPr>
        <w:t>- 27/01  «Об установлении земельного налога»</w:t>
      </w:r>
      <w:r>
        <w:rPr>
          <w:rFonts w:ascii="Times New Roman" w:hAnsi="Times New Roman"/>
          <w:bCs/>
          <w:sz w:val="24"/>
          <w:szCs w:val="24"/>
        </w:rPr>
        <w:t xml:space="preserve"> </w:t>
      </w:r>
      <w:r w:rsidRPr="0017328E">
        <w:rPr>
          <w:rFonts w:ascii="Times New Roman" w:hAnsi="Times New Roman"/>
          <w:bCs/>
          <w:sz w:val="24"/>
          <w:szCs w:val="24"/>
        </w:rPr>
        <w:t>от</w:t>
      </w:r>
      <w:r w:rsidRPr="0017328E">
        <w:rPr>
          <w:rFonts w:ascii="Times New Roman" w:hAnsi="Times New Roman"/>
          <w:sz w:val="24"/>
          <w:szCs w:val="24"/>
        </w:rPr>
        <w:t xml:space="preserve"> 22 апреля 2024 года  № 2-2</w:t>
      </w:r>
      <w:r>
        <w:rPr>
          <w:rFonts w:ascii="Times New Roman" w:hAnsi="Times New Roman"/>
          <w:sz w:val="24"/>
          <w:szCs w:val="24"/>
        </w:rPr>
        <w:t>5/04</w:t>
      </w:r>
      <w:r w:rsidRPr="0017328E">
        <w:rPr>
          <w:rFonts w:ascii="Times New Roman" w:hAnsi="Times New Roman"/>
          <w:sz w:val="24"/>
          <w:szCs w:val="24"/>
        </w:rPr>
        <w:t>;</w:t>
      </w:r>
    </w:p>
    <w:p w:rsidR="00057A1C" w:rsidRPr="00057A1C" w:rsidRDefault="00057A1C" w:rsidP="008179AE">
      <w:pPr>
        <w:pStyle w:val="ConsPlusTitle"/>
        <w:widowControl/>
        <w:numPr>
          <w:ilvl w:val="0"/>
          <w:numId w:val="4"/>
        </w:numPr>
        <w:jc w:val="both"/>
        <w:rPr>
          <w:rFonts w:ascii="Times New Roman" w:hAnsi="Times New Roman" w:cs="Times New Roman"/>
          <w:b w:val="0"/>
          <w:bCs w:val="0"/>
          <w:sz w:val="24"/>
          <w:szCs w:val="24"/>
        </w:rPr>
      </w:pPr>
      <w:r w:rsidRPr="00057A1C">
        <w:rPr>
          <w:rFonts w:ascii="Times New Roman" w:hAnsi="Times New Roman" w:cs="Times New Roman"/>
          <w:b w:val="0"/>
          <w:bCs w:val="0"/>
          <w:sz w:val="24"/>
          <w:szCs w:val="24"/>
        </w:rPr>
        <w:t>Об утверждении Положения о деятельности старост сельских населенных пунктов</w:t>
      </w:r>
      <w:r w:rsidRPr="00057A1C">
        <w:rPr>
          <w:rFonts w:ascii="Times New Roman" w:hAnsi="Times New Roman" w:cs="Times New Roman"/>
          <w:b w:val="0"/>
          <w:sz w:val="24"/>
          <w:szCs w:val="24"/>
        </w:rPr>
        <w:t xml:space="preserve"> сельского поселения «Ношуль»</w:t>
      </w:r>
      <w:r w:rsidRPr="00057A1C">
        <w:rPr>
          <w:rFonts w:ascii="Times New Roman" w:hAnsi="Times New Roman" w:cs="Times New Roman"/>
          <w:b w:val="0"/>
          <w:bCs w:val="0"/>
          <w:sz w:val="24"/>
          <w:szCs w:val="24"/>
        </w:rPr>
        <w:t xml:space="preserve"> </w:t>
      </w:r>
      <w:r w:rsidRPr="00057A1C">
        <w:rPr>
          <w:rFonts w:ascii="Times New Roman" w:hAnsi="Times New Roman" w:cs="Times New Roman"/>
          <w:b w:val="0"/>
          <w:sz w:val="24"/>
          <w:szCs w:val="24"/>
        </w:rPr>
        <w:t>муниципального района «Прилузский» Республики Коми</w:t>
      </w:r>
      <w:r>
        <w:rPr>
          <w:rFonts w:ascii="Times New Roman" w:hAnsi="Times New Roman" w:cs="Times New Roman"/>
          <w:b w:val="0"/>
          <w:sz w:val="24"/>
          <w:szCs w:val="24"/>
        </w:rPr>
        <w:t>;</w:t>
      </w:r>
    </w:p>
    <w:p w:rsidR="0017328E" w:rsidRPr="0017328E" w:rsidRDefault="0017328E" w:rsidP="00771464">
      <w:pPr>
        <w:pStyle w:val="ae"/>
        <w:numPr>
          <w:ilvl w:val="0"/>
          <w:numId w:val="4"/>
        </w:numPr>
        <w:spacing w:after="0"/>
        <w:jc w:val="both"/>
        <w:rPr>
          <w:rFonts w:ascii="Times New Roman" w:hAnsi="Times New Roman"/>
          <w:sz w:val="24"/>
          <w:szCs w:val="24"/>
        </w:rPr>
      </w:pPr>
      <w:r>
        <w:t>«</w:t>
      </w:r>
      <w:r w:rsidRPr="0017328E">
        <w:rPr>
          <w:rFonts w:ascii="Times New Roman" w:hAnsi="Times New Roman"/>
          <w:sz w:val="24"/>
          <w:szCs w:val="24"/>
        </w:rPr>
        <w:t xml:space="preserve">О назначении </w:t>
      </w:r>
      <w:r w:rsidRPr="0017328E">
        <w:rPr>
          <w:rFonts w:ascii="Times New Roman" w:hAnsi="Times New Roman"/>
          <w:bCs/>
          <w:sz w:val="24"/>
          <w:szCs w:val="24"/>
        </w:rPr>
        <w:t xml:space="preserve">старосты сельского населенного пункта сельского поселения </w:t>
      </w:r>
      <w:r w:rsidRPr="0017328E">
        <w:rPr>
          <w:rFonts w:ascii="Times New Roman" w:hAnsi="Times New Roman"/>
          <w:sz w:val="24"/>
          <w:szCs w:val="24"/>
        </w:rPr>
        <w:t>«Ношуль» муниципального района «Прилузский» Республики Коми</w:t>
      </w:r>
      <w:r>
        <w:rPr>
          <w:rFonts w:ascii="Times New Roman" w:hAnsi="Times New Roman"/>
          <w:sz w:val="24"/>
          <w:szCs w:val="24"/>
        </w:rPr>
        <w:t xml:space="preserve">» </w:t>
      </w:r>
      <w:r w:rsidRPr="0017328E">
        <w:rPr>
          <w:rFonts w:ascii="Times New Roman" w:hAnsi="Times New Roman"/>
          <w:bCs/>
          <w:sz w:val="24"/>
          <w:szCs w:val="24"/>
        </w:rPr>
        <w:t>от</w:t>
      </w:r>
      <w:r w:rsidRPr="0017328E">
        <w:rPr>
          <w:rFonts w:ascii="Times New Roman" w:hAnsi="Times New Roman"/>
          <w:sz w:val="24"/>
          <w:szCs w:val="24"/>
        </w:rPr>
        <w:t xml:space="preserve"> 22 апреля 2024 года  № 2-2</w:t>
      </w:r>
      <w:r>
        <w:rPr>
          <w:rFonts w:ascii="Times New Roman" w:hAnsi="Times New Roman"/>
          <w:sz w:val="24"/>
          <w:szCs w:val="24"/>
        </w:rPr>
        <w:t>5/06</w:t>
      </w:r>
    </w:p>
    <w:p w:rsidR="0017328E" w:rsidRPr="0017328E" w:rsidRDefault="0017328E" w:rsidP="0017328E">
      <w:pPr>
        <w:pStyle w:val="ae"/>
        <w:tabs>
          <w:tab w:val="left" w:pos="4290"/>
          <w:tab w:val="left" w:pos="8565"/>
        </w:tabs>
        <w:spacing w:after="0"/>
        <w:jc w:val="both"/>
        <w:rPr>
          <w:rFonts w:ascii="Times New Roman" w:hAnsi="Times New Roman"/>
          <w:bCs/>
          <w:sz w:val="24"/>
          <w:szCs w:val="24"/>
        </w:rPr>
      </w:pPr>
    </w:p>
    <w:p w:rsidR="0017328E" w:rsidRPr="0017328E" w:rsidRDefault="0017328E" w:rsidP="0017328E">
      <w:pPr>
        <w:pStyle w:val="ae"/>
      </w:pPr>
    </w:p>
    <w:p w:rsidR="00327416" w:rsidRPr="00867044" w:rsidRDefault="00327416" w:rsidP="000A37EA">
      <w:pPr>
        <w:widowControl w:val="0"/>
        <w:autoSpaceDE w:val="0"/>
        <w:autoSpaceDN w:val="0"/>
        <w:adjustRightInd w:val="0"/>
        <w:spacing w:after="0" w:line="240" w:lineRule="auto"/>
        <w:rPr>
          <w:rFonts w:ascii="Times New Roman" w:hAnsi="Times New Roman"/>
          <w:b/>
          <w:bCs/>
        </w:rPr>
      </w:pPr>
    </w:p>
    <w:p w:rsidR="00285CD2" w:rsidRDefault="008024D4" w:rsidP="00285CD2">
      <w:pPr>
        <w:pStyle w:val="2"/>
        <w:ind w:left="1134"/>
        <w:jc w:val="center"/>
        <w:rPr>
          <w:sz w:val="22"/>
          <w:szCs w:val="22"/>
        </w:rPr>
      </w:pPr>
      <w:r w:rsidRPr="00285CD2">
        <w:rPr>
          <w:sz w:val="22"/>
          <w:szCs w:val="22"/>
        </w:rPr>
        <w:t>Правовые акты администрации сельского поселения</w:t>
      </w:r>
    </w:p>
    <w:p w:rsidR="007F119D" w:rsidRPr="007F119D" w:rsidRDefault="007F119D" w:rsidP="007F119D"/>
    <w:p w:rsidR="008A1336" w:rsidRDefault="0017328E" w:rsidP="00771464">
      <w:pPr>
        <w:pStyle w:val="ae"/>
        <w:widowControl w:val="0"/>
        <w:numPr>
          <w:ilvl w:val="0"/>
          <w:numId w:val="5"/>
        </w:numPr>
        <w:autoSpaceDE w:val="0"/>
        <w:autoSpaceDN w:val="0"/>
        <w:adjustRightInd w:val="0"/>
        <w:spacing w:after="0"/>
        <w:jc w:val="both"/>
        <w:rPr>
          <w:rFonts w:ascii="Times New Roman" w:hAnsi="Times New Roman"/>
          <w:sz w:val="24"/>
          <w:szCs w:val="24"/>
        </w:rPr>
      </w:pPr>
      <w:r w:rsidRPr="008A1336">
        <w:rPr>
          <w:rFonts w:ascii="Times New Roman" w:hAnsi="Times New Roman"/>
          <w:sz w:val="24"/>
          <w:szCs w:val="24"/>
        </w:rPr>
        <w:t xml:space="preserve">Постановление №14 от 11 апреля 2024 года «Об  утверждении муниципальной программы </w:t>
      </w:r>
      <w:r w:rsidR="008A1336" w:rsidRPr="008A1336">
        <w:rPr>
          <w:rFonts w:ascii="Times New Roman" w:hAnsi="Times New Roman"/>
          <w:sz w:val="24"/>
          <w:szCs w:val="24"/>
        </w:rPr>
        <w:t>«Формирование комфортной городской среды на территории сельского поселения «Ношуль» муниципального района «Прилузский» Республики Коми  на 2025 -2030 годы</w:t>
      </w:r>
      <w:r w:rsidR="008A1336">
        <w:rPr>
          <w:rFonts w:ascii="Times New Roman" w:hAnsi="Times New Roman"/>
          <w:sz w:val="24"/>
          <w:szCs w:val="24"/>
        </w:rPr>
        <w:t>»</w:t>
      </w:r>
    </w:p>
    <w:p w:rsidR="008A1336" w:rsidRDefault="008A1336" w:rsidP="008A1336">
      <w:pPr>
        <w:pStyle w:val="ae"/>
        <w:widowControl w:val="0"/>
        <w:autoSpaceDE w:val="0"/>
        <w:autoSpaceDN w:val="0"/>
        <w:adjustRightInd w:val="0"/>
        <w:spacing w:after="0"/>
        <w:ind w:left="1069"/>
        <w:jc w:val="both"/>
        <w:rPr>
          <w:rFonts w:ascii="Times New Roman" w:hAnsi="Times New Roman"/>
          <w:sz w:val="24"/>
          <w:szCs w:val="24"/>
        </w:rPr>
      </w:pPr>
    </w:p>
    <w:p w:rsidR="008A1336" w:rsidRDefault="008A1336" w:rsidP="008A1336">
      <w:pPr>
        <w:pStyle w:val="ae"/>
        <w:widowControl w:val="0"/>
        <w:autoSpaceDE w:val="0"/>
        <w:autoSpaceDN w:val="0"/>
        <w:adjustRightInd w:val="0"/>
        <w:spacing w:after="0"/>
        <w:ind w:left="1069"/>
        <w:jc w:val="both"/>
        <w:rPr>
          <w:rFonts w:ascii="Times New Roman" w:hAnsi="Times New Roman"/>
          <w:sz w:val="24"/>
          <w:szCs w:val="24"/>
        </w:rPr>
      </w:pPr>
    </w:p>
    <w:p w:rsidR="008A1336" w:rsidRDefault="008A1336" w:rsidP="008A1336">
      <w:pPr>
        <w:pStyle w:val="ae"/>
        <w:widowControl w:val="0"/>
        <w:autoSpaceDE w:val="0"/>
        <w:autoSpaceDN w:val="0"/>
        <w:adjustRightInd w:val="0"/>
        <w:spacing w:after="0"/>
        <w:ind w:left="1069"/>
        <w:jc w:val="center"/>
        <w:rPr>
          <w:rFonts w:ascii="Times New Roman" w:hAnsi="Times New Roman"/>
          <w:sz w:val="24"/>
          <w:szCs w:val="24"/>
        </w:rPr>
      </w:pPr>
    </w:p>
    <w:p w:rsidR="00BB171C" w:rsidRPr="008A1336" w:rsidRDefault="00BB171C" w:rsidP="008A1336">
      <w:pPr>
        <w:pStyle w:val="ae"/>
        <w:widowControl w:val="0"/>
        <w:autoSpaceDE w:val="0"/>
        <w:autoSpaceDN w:val="0"/>
        <w:adjustRightInd w:val="0"/>
        <w:spacing w:after="0"/>
        <w:ind w:left="1069"/>
        <w:jc w:val="center"/>
        <w:rPr>
          <w:rFonts w:ascii="Times New Roman" w:hAnsi="Times New Roman"/>
          <w:sz w:val="24"/>
          <w:szCs w:val="24"/>
        </w:rPr>
      </w:pPr>
      <w:r w:rsidRPr="008A1336">
        <w:rPr>
          <w:rFonts w:ascii="Times New Roman" w:hAnsi="Times New Roman"/>
          <w:b/>
          <w:bCs/>
        </w:rPr>
        <w:t>Иные официальные сообщения и материалы</w:t>
      </w:r>
    </w:p>
    <w:p w:rsidR="00285CD2" w:rsidRPr="00285CD2" w:rsidRDefault="00285CD2" w:rsidP="00BB171C">
      <w:pPr>
        <w:pStyle w:val="ae"/>
        <w:keepNext/>
        <w:jc w:val="center"/>
        <w:outlineLvl w:val="1"/>
        <w:rPr>
          <w:rFonts w:ascii="Times New Roman" w:hAnsi="Times New Roman"/>
          <w:b/>
          <w:bCs/>
        </w:rPr>
      </w:pPr>
    </w:p>
    <w:p w:rsidR="00FC5844" w:rsidRPr="00F3657C" w:rsidRDefault="008179AE" w:rsidP="008179AE">
      <w:pPr>
        <w:pStyle w:val="ae"/>
        <w:numPr>
          <w:ilvl w:val="0"/>
          <w:numId w:val="40"/>
        </w:numPr>
        <w:spacing w:after="0" w:line="240" w:lineRule="auto"/>
        <w:rPr>
          <w:rFonts w:ascii="Times New Roman" w:hAnsi="Times New Roman"/>
          <w:b/>
          <w:sz w:val="24"/>
          <w:szCs w:val="24"/>
        </w:rPr>
      </w:pPr>
      <w:r w:rsidRPr="008179AE">
        <w:rPr>
          <w:rFonts w:ascii="Times New Roman" w:hAnsi="Times New Roman"/>
          <w:bCs/>
          <w:sz w:val="24"/>
          <w:szCs w:val="24"/>
        </w:rPr>
        <w:t>Рекомендации</w:t>
      </w:r>
      <w:r w:rsidRPr="008179AE">
        <w:rPr>
          <w:rFonts w:ascii="Times New Roman" w:hAnsi="Times New Roman"/>
          <w:b/>
          <w:bCs/>
          <w:sz w:val="24"/>
          <w:szCs w:val="24"/>
        </w:rPr>
        <w:t xml:space="preserve">  </w:t>
      </w:r>
      <w:r w:rsidRPr="008179AE">
        <w:rPr>
          <w:rFonts w:ascii="Times New Roman" w:hAnsi="Times New Roman"/>
          <w:sz w:val="24"/>
          <w:szCs w:val="24"/>
        </w:rPr>
        <w:t xml:space="preserve">участников публичных слушаний по отчету об исполнении </w:t>
      </w:r>
      <w:r>
        <w:rPr>
          <w:rFonts w:ascii="Times New Roman" w:hAnsi="Times New Roman"/>
          <w:sz w:val="24"/>
          <w:szCs w:val="24"/>
        </w:rPr>
        <w:t xml:space="preserve"> </w:t>
      </w:r>
      <w:r w:rsidRPr="008179AE">
        <w:rPr>
          <w:rFonts w:ascii="Times New Roman" w:hAnsi="Times New Roman"/>
          <w:sz w:val="24"/>
          <w:szCs w:val="24"/>
        </w:rPr>
        <w:t>бюджета сельского поселения «Ношуль» муниципального района «Прилузский</w:t>
      </w:r>
      <w:r>
        <w:rPr>
          <w:rFonts w:ascii="Times New Roman" w:hAnsi="Times New Roman"/>
          <w:sz w:val="24"/>
          <w:szCs w:val="24"/>
        </w:rPr>
        <w:t>» республики Коми за 2023 год</w:t>
      </w:r>
      <w:r w:rsidR="00F3657C">
        <w:rPr>
          <w:rFonts w:ascii="Times New Roman" w:hAnsi="Times New Roman"/>
          <w:sz w:val="24"/>
          <w:szCs w:val="24"/>
        </w:rPr>
        <w:t>;</w:t>
      </w:r>
    </w:p>
    <w:p w:rsidR="00F3657C" w:rsidRPr="008179AE" w:rsidRDefault="00F3657C" w:rsidP="008179AE">
      <w:pPr>
        <w:pStyle w:val="ae"/>
        <w:numPr>
          <w:ilvl w:val="0"/>
          <w:numId w:val="40"/>
        </w:numPr>
        <w:spacing w:after="0" w:line="240" w:lineRule="auto"/>
        <w:rPr>
          <w:rFonts w:ascii="Times New Roman" w:hAnsi="Times New Roman"/>
          <w:b/>
          <w:sz w:val="24"/>
          <w:szCs w:val="24"/>
        </w:rPr>
      </w:pPr>
      <w:r>
        <w:rPr>
          <w:rFonts w:ascii="Times New Roman" w:hAnsi="Times New Roman"/>
          <w:sz w:val="24"/>
          <w:szCs w:val="24"/>
        </w:rPr>
        <w:t>Номера телефонов экстренных служб.</w:t>
      </w:r>
    </w:p>
    <w:p w:rsidR="00FC5844" w:rsidRPr="008179AE" w:rsidRDefault="00FC5844" w:rsidP="008179AE">
      <w:pPr>
        <w:keepNext/>
        <w:spacing w:after="0"/>
        <w:outlineLvl w:val="1"/>
        <w:rPr>
          <w:rFonts w:ascii="Times New Roman" w:hAnsi="Times New Roman" w:cs="Times New Roman"/>
          <w:b/>
          <w:bCs/>
          <w:sz w:val="24"/>
          <w:szCs w:val="24"/>
        </w:rPr>
      </w:pPr>
    </w:p>
    <w:p w:rsidR="000A37EA" w:rsidRDefault="000A37EA"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rPr>
      </w:pPr>
    </w:p>
    <w:p w:rsidR="008A1336" w:rsidRDefault="008A1336" w:rsidP="001775C6">
      <w:pPr>
        <w:widowControl w:val="0"/>
        <w:autoSpaceDE w:val="0"/>
        <w:autoSpaceDN w:val="0"/>
        <w:adjustRightInd w:val="0"/>
        <w:spacing w:after="0" w:line="240" w:lineRule="auto"/>
        <w:rPr>
          <w:rFonts w:ascii="Times New Roman" w:hAnsi="Times New Roman"/>
          <w:b/>
          <w:bCs/>
          <w:sz w:val="24"/>
          <w:szCs w:val="24"/>
        </w:rPr>
      </w:pPr>
    </w:p>
    <w:p w:rsidR="001A117D" w:rsidRDefault="001A117D" w:rsidP="001775C6">
      <w:pPr>
        <w:widowControl w:val="0"/>
        <w:autoSpaceDE w:val="0"/>
        <w:autoSpaceDN w:val="0"/>
        <w:adjustRightInd w:val="0"/>
        <w:spacing w:after="0" w:line="240" w:lineRule="auto"/>
        <w:rPr>
          <w:rFonts w:ascii="Times New Roman" w:hAnsi="Times New Roman"/>
          <w:b/>
          <w:bCs/>
          <w:sz w:val="24"/>
          <w:szCs w:val="24"/>
        </w:rPr>
      </w:pPr>
    </w:p>
    <w:p w:rsidR="00285CD2" w:rsidRDefault="00285CD2" w:rsidP="00285CD2">
      <w:pPr>
        <w:widowControl w:val="0"/>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lang w:val="en-US"/>
        </w:rPr>
        <w:t>I</w:t>
      </w:r>
      <w:r w:rsidRPr="00A51E07">
        <w:rPr>
          <w:rFonts w:ascii="Times New Roman" w:hAnsi="Times New Roman"/>
          <w:b/>
          <w:bCs/>
          <w:sz w:val="24"/>
          <w:szCs w:val="24"/>
        </w:rPr>
        <w:t xml:space="preserve"> </w:t>
      </w:r>
      <w:r>
        <w:rPr>
          <w:rFonts w:ascii="Times New Roman" w:hAnsi="Times New Roman"/>
          <w:b/>
          <w:bCs/>
          <w:sz w:val="24"/>
          <w:szCs w:val="24"/>
        </w:rPr>
        <w:t>РАЗДЕЛ</w:t>
      </w:r>
    </w:p>
    <w:p w:rsidR="00FC5844" w:rsidRDefault="00FC5844" w:rsidP="00285CD2">
      <w:pPr>
        <w:widowControl w:val="0"/>
        <w:autoSpaceDE w:val="0"/>
        <w:autoSpaceDN w:val="0"/>
        <w:adjustRightInd w:val="0"/>
        <w:spacing w:after="0" w:line="240" w:lineRule="auto"/>
        <w:ind w:firstLine="709"/>
        <w:jc w:val="center"/>
        <w:rPr>
          <w:rFonts w:ascii="Times New Roman" w:hAnsi="Times New Roman"/>
          <w:b/>
          <w:bCs/>
          <w:sz w:val="24"/>
          <w:szCs w:val="24"/>
        </w:rPr>
      </w:pPr>
    </w:p>
    <w:p w:rsidR="000A37EA" w:rsidRPr="000A37EA" w:rsidRDefault="000A37EA" w:rsidP="000A37EA">
      <w:pPr>
        <w:framePr w:w="3180" w:h="718" w:hSpace="141" w:wrap="around" w:vAnchor="text" w:hAnchor="page" w:x="4390" w:y="213"/>
        <w:spacing w:after="0"/>
        <w:jc w:val="center"/>
        <w:rPr>
          <w:rFonts w:ascii="Times New Roman" w:hAnsi="Times New Roman" w:cs="Times New Roman"/>
          <w:b/>
          <w:sz w:val="24"/>
          <w:szCs w:val="24"/>
        </w:rPr>
      </w:pPr>
      <w:r w:rsidRPr="000A37EA">
        <w:rPr>
          <w:rFonts w:ascii="Times New Roman" w:hAnsi="Times New Roman" w:cs="Times New Roman"/>
          <w:b/>
          <w:sz w:val="24"/>
          <w:szCs w:val="24"/>
        </w:rPr>
        <w:t>ПОМШУÖМ</w:t>
      </w:r>
    </w:p>
    <w:p w:rsidR="000A37EA" w:rsidRPr="000A37EA" w:rsidRDefault="000A37EA" w:rsidP="000A37EA">
      <w:pPr>
        <w:framePr w:w="3180" w:h="718" w:hSpace="141" w:wrap="around" w:vAnchor="text" w:hAnchor="page" w:x="4390" w:y="213"/>
        <w:spacing w:after="0"/>
        <w:jc w:val="center"/>
        <w:rPr>
          <w:rFonts w:ascii="Times New Roman" w:hAnsi="Times New Roman" w:cs="Times New Roman"/>
          <w:b/>
          <w:sz w:val="24"/>
          <w:szCs w:val="24"/>
        </w:rPr>
      </w:pPr>
      <w:r w:rsidRPr="000A37EA">
        <w:rPr>
          <w:rFonts w:ascii="Times New Roman" w:hAnsi="Times New Roman" w:cs="Times New Roman"/>
          <w:b/>
          <w:sz w:val="24"/>
          <w:szCs w:val="24"/>
        </w:rPr>
        <w:t>РЕШЕНИЕ</w:t>
      </w:r>
    </w:p>
    <w:p w:rsidR="000A37EA" w:rsidRPr="000A37EA" w:rsidRDefault="000A37EA" w:rsidP="000A37EA">
      <w:pPr>
        <w:pStyle w:val="a4"/>
        <w:rPr>
          <w:b/>
          <w:bCs/>
          <w:sz w:val="24"/>
          <w:szCs w:val="24"/>
        </w:rPr>
      </w:pPr>
    </w:p>
    <w:p w:rsidR="000A37EA" w:rsidRPr="000A37EA" w:rsidRDefault="000A37EA" w:rsidP="000A37EA">
      <w:pPr>
        <w:pStyle w:val="a4"/>
        <w:rPr>
          <w:b/>
          <w:bCs/>
          <w:sz w:val="24"/>
          <w:szCs w:val="24"/>
        </w:rPr>
      </w:pPr>
    </w:p>
    <w:p w:rsidR="000A37EA" w:rsidRPr="000A37EA" w:rsidRDefault="000A37EA" w:rsidP="000A37EA">
      <w:pPr>
        <w:rPr>
          <w:rFonts w:ascii="Times New Roman" w:hAnsi="Times New Roman" w:cs="Times New Roman"/>
          <w:sz w:val="24"/>
          <w:szCs w:val="24"/>
        </w:rPr>
      </w:pPr>
    </w:p>
    <w:p w:rsidR="000A37EA" w:rsidRPr="000A37EA" w:rsidRDefault="000A37EA" w:rsidP="000A37EA">
      <w:pPr>
        <w:rPr>
          <w:rFonts w:ascii="Times New Roman" w:hAnsi="Times New Roman" w:cs="Times New Roman"/>
          <w:sz w:val="24"/>
          <w:szCs w:val="24"/>
        </w:rPr>
      </w:pPr>
    </w:p>
    <w:p w:rsidR="008A1336" w:rsidRPr="008A1336" w:rsidRDefault="000A37EA" w:rsidP="008A1336">
      <w:pPr>
        <w:tabs>
          <w:tab w:val="left" w:pos="7267"/>
        </w:tabs>
        <w:rPr>
          <w:rFonts w:ascii="Times New Roman" w:hAnsi="Times New Roman" w:cs="Times New Roman"/>
          <w:b/>
          <w:bCs/>
          <w:sz w:val="24"/>
          <w:szCs w:val="24"/>
        </w:rPr>
      </w:pPr>
      <w:r w:rsidRPr="008A1336">
        <w:rPr>
          <w:rFonts w:ascii="Times New Roman" w:hAnsi="Times New Roman" w:cs="Times New Roman"/>
          <w:b/>
          <w:sz w:val="24"/>
          <w:szCs w:val="24"/>
        </w:rPr>
        <w:t xml:space="preserve">     </w:t>
      </w:r>
      <w:r w:rsidR="008A1336" w:rsidRPr="008A1336">
        <w:rPr>
          <w:rFonts w:ascii="Times New Roman" w:hAnsi="Times New Roman" w:cs="Times New Roman"/>
          <w:b/>
          <w:bCs/>
          <w:sz w:val="24"/>
          <w:szCs w:val="24"/>
        </w:rPr>
        <w:t xml:space="preserve">22 апреля  2024 года       </w:t>
      </w:r>
      <w:r w:rsidR="008A1336" w:rsidRPr="008A1336">
        <w:rPr>
          <w:rFonts w:ascii="Times New Roman" w:hAnsi="Times New Roman" w:cs="Times New Roman"/>
          <w:b/>
          <w:bCs/>
          <w:sz w:val="24"/>
          <w:szCs w:val="24"/>
        </w:rPr>
        <w:tab/>
        <w:t>№ 2-25/01</w:t>
      </w:r>
    </w:p>
    <w:p w:rsidR="008A1336" w:rsidRPr="008A1336" w:rsidRDefault="008A1336" w:rsidP="008A1336">
      <w:pPr>
        <w:jc w:val="center"/>
        <w:rPr>
          <w:rFonts w:ascii="Times New Roman" w:hAnsi="Times New Roman" w:cs="Times New Roman"/>
          <w:b/>
          <w:bCs/>
          <w:sz w:val="24"/>
          <w:szCs w:val="24"/>
        </w:rPr>
      </w:pPr>
    </w:p>
    <w:p w:rsidR="008A1336" w:rsidRPr="008A1336" w:rsidRDefault="008A1336" w:rsidP="008A1336">
      <w:pPr>
        <w:keepNext/>
        <w:spacing w:after="0"/>
        <w:outlineLvl w:val="1"/>
        <w:rPr>
          <w:rFonts w:ascii="Times New Roman" w:hAnsi="Times New Roman" w:cs="Times New Roman"/>
          <w:bCs/>
          <w:sz w:val="24"/>
          <w:szCs w:val="24"/>
        </w:rPr>
      </w:pPr>
      <w:r w:rsidRPr="008A1336">
        <w:rPr>
          <w:rFonts w:ascii="Times New Roman" w:hAnsi="Times New Roman" w:cs="Times New Roman"/>
          <w:bCs/>
          <w:sz w:val="24"/>
          <w:szCs w:val="24"/>
        </w:rPr>
        <w:t>Об утверждении отчета об исполнении бюджета</w:t>
      </w:r>
    </w:p>
    <w:p w:rsidR="008A1336" w:rsidRPr="008A1336" w:rsidRDefault="008A1336" w:rsidP="008A1336">
      <w:pPr>
        <w:keepNext/>
        <w:spacing w:after="0"/>
        <w:outlineLvl w:val="1"/>
        <w:rPr>
          <w:rFonts w:ascii="Times New Roman" w:hAnsi="Times New Roman" w:cs="Times New Roman"/>
          <w:bCs/>
          <w:sz w:val="24"/>
          <w:szCs w:val="24"/>
        </w:rPr>
      </w:pPr>
      <w:r w:rsidRPr="008A1336">
        <w:rPr>
          <w:rFonts w:ascii="Times New Roman" w:hAnsi="Times New Roman" w:cs="Times New Roman"/>
          <w:bCs/>
          <w:sz w:val="24"/>
          <w:szCs w:val="24"/>
        </w:rPr>
        <w:t>сельского поселения «Ношуль» муниципального района</w:t>
      </w:r>
    </w:p>
    <w:p w:rsidR="008A1336" w:rsidRPr="008A1336" w:rsidRDefault="008A1336" w:rsidP="008A1336">
      <w:pPr>
        <w:keepNext/>
        <w:spacing w:after="0"/>
        <w:outlineLvl w:val="1"/>
        <w:rPr>
          <w:rFonts w:ascii="Times New Roman" w:hAnsi="Times New Roman" w:cs="Times New Roman"/>
          <w:bCs/>
          <w:sz w:val="24"/>
          <w:szCs w:val="24"/>
        </w:rPr>
      </w:pPr>
      <w:r w:rsidRPr="008A1336">
        <w:rPr>
          <w:rFonts w:ascii="Times New Roman" w:hAnsi="Times New Roman" w:cs="Times New Roman"/>
          <w:bCs/>
          <w:sz w:val="24"/>
          <w:szCs w:val="24"/>
        </w:rPr>
        <w:t>«Прилузский» Республики Коми за 2023 год</w:t>
      </w:r>
    </w:p>
    <w:p w:rsidR="008A1336" w:rsidRPr="008A1336" w:rsidRDefault="008A1336" w:rsidP="008A1336">
      <w:pPr>
        <w:jc w:val="both"/>
        <w:rPr>
          <w:rFonts w:ascii="Times New Roman" w:hAnsi="Times New Roman" w:cs="Times New Roman"/>
          <w:sz w:val="24"/>
          <w:szCs w:val="24"/>
        </w:rPr>
      </w:pPr>
    </w:p>
    <w:p w:rsidR="008A1336" w:rsidRPr="008A1336" w:rsidRDefault="008A1336" w:rsidP="008A1336">
      <w:pPr>
        <w:jc w:val="both"/>
        <w:rPr>
          <w:rFonts w:ascii="Times New Roman" w:hAnsi="Times New Roman" w:cs="Times New Roman"/>
          <w:bCs/>
          <w:sz w:val="24"/>
          <w:szCs w:val="24"/>
        </w:rPr>
      </w:pPr>
      <w:r w:rsidRPr="008A1336">
        <w:rPr>
          <w:rFonts w:ascii="Times New Roman" w:hAnsi="Times New Roman" w:cs="Times New Roman"/>
          <w:sz w:val="24"/>
          <w:szCs w:val="24"/>
        </w:rPr>
        <w:t xml:space="preserve">              </w:t>
      </w:r>
      <w:r w:rsidRPr="008A1336">
        <w:rPr>
          <w:rFonts w:ascii="Times New Roman" w:hAnsi="Times New Roman" w:cs="Times New Roman"/>
          <w:bCs/>
          <w:sz w:val="24"/>
          <w:szCs w:val="24"/>
        </w:rPr>
        <w:t xml:space="preserve">В соответствии со статьей 264.6 Бюджетного Кодекса Российской Федерации, с п.2 статьи 35,статьей 36  главы 10 Положения о бюджетном процессе сельском поселения «Ношуль» муниципального района «Прилузский» Республики Коми, утвержденного Решением Совета сельского поселения «Ношуль» от 15 февраля 2021 года  № </w:t>
      </w:r>
      <w:r w:rsidRPr="008A1336">
        <w:rPr>
          <w:rFonts w:ascii="Times New Roman" w:hAnsi="Times New Roman" w:cs="Times New Roman"/>
          <w:bCs/>
          <w:sz w:val="24"/>
          <w:szCs w:val="24"/>
          <w:lang w:val="en-US"/>
        </w:rPr>
        <w:t>I</w:t>
      </w:r>
      <w:r w:rsidRPr="008A1336">
        <w:rPr>
          <w:rFonts w:ascii="Times New Roman" w:hAnsi="Times New Roman" w:cs="Times New Roman"/>
          <w:bCs/>
          <w:sz w:val="24"/>
          <w:szCs w:val="24"/>
        </w:rPr>
        <w:t>-48/03 «Об утверждении  Положения о бюджетном процессе в сельском поселении «Ношуль» муниципального района «Прилузский» Республики Коми»,</w:t>
      </w:r>
    </w:p>
    <w:p w:rsidR="008A1336" w:rsidRPr="008A1336" w:rsidRDefault="008A1336" w:rsidP="008A1336">
      <w:pPr>
        <w:ind w:firstLine="720"/>
        <w:jc w:val="both"/>
        <w:rPr>
          <w:rFonts w:ascii="Times New Roman" w:hAnsi="Times New Roman" w:cs="Times New Roman"/>
          <w:b/>
          <w:bCs/>
          <w:sz w:val="24"/>
          <w:szCs w:val="24"/>
        </w:rPr>
      </w:pPr>
      <w:r w:rsidRPr="008A1336">
        <w:rPr>
          <w:rFonts w:ascii="Times New Roman" w:hAnsi="Times New Roman" w:cs="Times New Roman"/>
          <w:b/>
          <w:bCs/>
          <w:sz w:val="24"/>
          <w:szCs w:val="24"/>
        </w:rPr>
        <w:t>Совет сель</w:t>
      </w:r>
      <w:r>
        <w:rPr>
          <w:rFonts w:ascii="Times New Roman" w:hAnsi="Times New Roman" w:cs="Times New Roman"/>
          <w:b/>
          <w:bCs/>
          <w:sz w:val="24"/>
          <w:szCs w:val="24"/>
        </w:rPr>
        <w:t>ского поселения «Ношуль» решил:</w:t>
      </w:r>
    </w:p>
    <w:p w:rsidR="008A1336" w:rsidRPr="008A1336" w:rsidRDefault="008A1336" w:rsidP="008A1336">
      <w:pPr>
        <w:widowControl w:val="0"/>
        <w:autoSpaceDE w:val="0"/>
        <w:autoSpaceDN w:val="0"/>
        <w:adjustRightInd w:val="0"/>
        <w:spacing w:after="0"/>
        <w:ind w:firstLine="540"/>
        <w:jc w:val="both"/>
        <w:outlineLvl w:val="1"/>
        <w:rPr>
          <w:rFonts w:ascii="Times New Roman" w:hAnsi="Times New Roman" w:cs="Times New Roman"/>
          <w:sz w:val="24"/>
          <w:szCs w:val="24"/>
        </w:rPr>
      </w:pPr>
      <w:r w:rsidRPr="008A1336">
        <w:rPr>
          <w:rFonts w:ascii="Times New Roman" w:hAnsi="Times New Roman" w:cs="Times New Roman"/>
          <w:b/>
          <w:sz w:val="24"/>
          <w:szCs w:val="24"/>
        </w:rPr>
        <w:t>1.</w:t>
      </w:r>
      <w:r w:rsidRPr="008A1336">
        <w:rPr>
          <w:rFonts w:ascii="Times New Roman" w:hAnsi="Times New Roman" w:cs="Times New Roman"/>
          <w:sz w:val="24"/>
          <w:szCs w:val="24"/>
        </w:rPr>
        <w:t xml:space="preserve"> Утвердить отчет об исполнении бюджета сельского поселения «Ношуль» муниципального района «Прилузский» Республики Коми за 2023 год по доходам в сумме 12671,363 тыс. рублей, по расходам в сумме 12733,808 тыс. рублей с превышением расходов над доходами (дефицитом) в сумме 62,445 тыс. рублей и со следующими показателями:</w:t>
      </w:r>
    </w:p>
    <w:p w:rsidR="008A1336" w:rsidRPr="008A1336" w:rsidRDefault="008A1336" w:rsidP="008A1336">
      <w:pPr>
        <w:widowControl w:val="0"/>
        <w:autoSpaceDE w:val="0"/>
        <w:autoSpaceDN w:val="0"/>
        <w:adjustRightInd w:val="0"/>
        <w:spacing w:after="0"/>
        <w:ind w:firstLine="540"/>
        <w:jc w:val="both"/>
        <w:rPr>
          <w:rFonts w:ascii="Times New Roman" w:hAnsi="Times New Roman" w:cs="Times New Roman"/>
          <w:sz w:val="24"/>
          <w:szCs w:val="24"/>
        </w:rPr>
      </w:pPr>
      <w:r w:rsidRPr="008A1336">
        <w:rPr>
          <w:rFonts w:ascii="Times New Roman" w:hAnsi="Times New Roman" w:cs="Times New Roman"/>
          <w:sz w:val="24"/>
          <w:szCs w:val="24"/>
        </w:rPr>
        <w:t xml:space="preserve">1) </w:t>
      </w:r>
      <w:hyperlink r:id="rId9" w:anchor="Par43" w:history="1">
        <w:r w:rsidRPr="008A1336">
          <w:rPr>
            <w:rStyle w:val="af1"/>
            <w:rFonts w:ascii="Times New Roman" w:hAnsi="Times New Roman" w:cs="Times New Roman"/>
            <w:sz w:val="24"/>
            <w:szCs w:val="24"/>
          </w:rPr>
          <w:t>доходов</w:t>
        </w:r>
      </w:hyperlink>
      <w:r w:rsidRPr="008A1336">
        <w:rPr>
          <w:rFonts w:ascii="Times New Roman" w:hAnsi="Times New Roman" w:cs="Times New Roman"/>
          <w:sz w:val="24"/>
          <w:szCs w:val="24"/>
        </w:rPr>
        <w:t xml:space="preserve"> бюджета сельского поселения «Ношуль» муниципального района «Прилузский» Республики Коми за 2023 год по кодам классификации доходов бюджетов, согласно приложению 1 к настоящему Решению;</w:t>
      </w:r>
    </w:p>
    <w:p w:rsidR="008A1336" w:rsidRPr="008A1336" w:rsidRDefault="008A1336" w:rsidP="008A1336">
      <w:pPr>
        <w:widowControl w:val="0"/>
        <w:autoSpaceDE w:val="0"/>
        <w:autoSpaceDN w:val="0"/>
        <w:adjustRightInd w:val="0"/>
        <w:spacing w:after="0"/>
        <w:ind w:firstLine="540"/>
        <w:jc w:val="both"/>
        <w:rPr>
          <w:rFonts w:ascii="Times New Roman" w:hAnsi="Times New Roman" w:cs="Times New Roman"/>
          <w:sz w:val="24"/>
          <w:szCs w:val="24"/>
        </w:rPr>
      </w:pPr>
      <w:r w:rsidRPr="008A1336">
        <w:rPr>
          <w:rFonts w:ascii="Times New Roman" w:hAnsi="Times New Roman" w:cs="Times New Roman"/>
          <w:sz w:val="24"/>
          <w:szCs w:val="24"/>
        </w:rPr>
        <w:t xml:space="preserve">2) </w:t>
      </w:r>
      <w:hyperlink r:id="rId10" w:anchor="Par3713" w:history="1">
        <w:r w:rsidRPr="008A1336">
          <w:rPr>
            <w:rStyle w:val="af1"/>
            <w:rFonts w:ascii="Times New Roman" w:hAnsi="Times New Roman" w:cs="Times New Roman"/>
            <w:sz w:val="24"/>
            <w:szCs w:val="24"/>
          </w:rPr>
          <w:t>расходов</w:t>
        </w:r>
      </w:hyperlink>
      <w:r w:rsidRPr="008A1336">
        <w:rPr>
          <w:rFonts w:ascii="Times New Roman" w:hAnsi="Times New Roman" w:cs="Times New Roman"/>
          <w:sz w:val="24"/>
          <w:szCs w:val="24"/>
        </w:rPr>
        <w:t xml:space="preserve"> бюджета сельского поселения «Ношуль» муниципального района «Прилузский» Республики Коми за 2023 год по ведомственной структуре расходов бюджетов, согласно приложению 2 к настоящему Решению;</w:t>
      </w:r>
    </w:p>
    <w:p w:rsidR="008A1336" w:rsidRPr="008A1336" w:rsidRDefault="008A1336" w:rsidP="008A1336">
      <w:pPr>
        <w:widowControl w:val="0"/>
        <w:autoSpaceDE w:val="0"/>
        <w:autoSpaceDN w:val="0"/>
        <w:adjustRightInd w:val="0"/>
        <w:spacing w:after="0"/>
        <w:ind w:firstLine="540"/>
        <w:jc w:val="both"/>
        <w:rPr>
          <w:rFonts w:ascii="Times New Roman" w:hAnsi="Times New Roman" w:cs="Times New Roman"/>
          <w:sz w:val="24"/>
          <w:szCs w:val="24"/>
        </w:rPr>
      </w:pPr>
      <w:r w:rsidRPr="008A1336">
        <w:rPr>
          <w:rFonts w:ascii="Times New Roman" w:hAnsi="Times New Roman" w:cs="Times New Roman"/>
          <w:sz w:val="24"/>
          <w:szCs w:val="24"/>
        </w:rPr>
        <w:t xml:space="preserve">3) </w:t>
      </w:r>
      <w:hyperlink r:id="rId11" w:anchor="Par8856" w:history="1">
        <w:r w:rsidRPr="008A1336">
          <w:rPr>
            <w:rStyle w:val="af1"/>
            <w:rFonts w:ascii="Times New Roman" w:hAnsi="Times New Roman" w:cs="Times New Roman"/>
            <w:sz w:val="24"/>
            <w:szCs w:val="24"/>
          </w:rPr>
          <w:t>расходов</w:t>
        </w:r>
      </w:hyperlink>
      <w:r w:rsidRPr="008A1336">
        <w:rPr>
          <w:rFonts w:ascii="Times New Roman" w:hAnsi="Times New Roman" w:cs="Times New Roman"/>
          <w:sz w:val="24"/>
          <w:szCs w:val="24"/>
        </w:rPr>
        <w:t xml:space="preserve"> бюджета сельского поселения «Ношуль» муниципального района «Прилузский» Республики Коми за 2023 год по разделам и подразделам классификации расходов бюджетов, согласно приложению 3 к настоящему Решению;</w:t>
      </w:r>
    </w:p>
    <w:p w:rsidR="008A1336" w:rsidRPr="008A1336" w:rsidRDefault="008A1336" w:rsidP="008A1336">
      <w:pPr>
        <w:widowControl w:val="0"/>
        <w:autoSpaceDE w:val="0"/>
        <w:autoSpaceDN w:val="0"/>
        <w:adjustRightInd w:val="0"/>
        <w:spacing w:after="0"/>
        <w:ind w:firstLine="540"/>
        <w:jc w:val="both"/>
        <w:rPr>
          <w:rFonts w:ascii="Times New Roman" w:hAnsi="Times New Roman" w:cs="Times New Roman"/>
          <w:sz w:val="24"/>
          <w:szCs w:val="24"/>
        </w:rPr>
      </w:pPr>
      <w:r w:rsidRPr="008A1336">
        <w:rPr>
          <w:rFonts w:ascii="Times New Roman" w:hAnsi="Times New Roman" w:cs="Times New Roman"/>
          <w:sz w:val="24"/>
          <w:szCs w:val="24"/>
        </w:rPr>
        <w:t xml:space="preserve">4) </w:t>
      </w:r>
      <w:hyperlink r:id="rId12" w:anchor="Par8985" w:history="1">
        <w:r w:rsidRPr="008A1336">
          <w:rPr>
            <w:rStyle w:val="af1"/>
            <w:rFonts w:ascii="Times New Roman" w:hAnsi="Times New Roman" w:cs="Times New Roman"/>
            <w:sz w:val="24"/>
            <w:szCs w:val="24"/>
          </w:rPr>
          <w:t>источников</w:t>
        </w:r>
      </w:hyperlink>
      <w:r w:rsidRPr="008A1336">
        <w:rPr>
          <w:rFonts w:ascii="Times New Roman" w:hAnsi="Times New Roman" w:cs="Times New Roman"/>
          <w:sz w:val="24"/>
          <w:szCs w:val="24"/>
        </w:rPr>
        <w:t xml:space="preserve"> финансирования дефицита бюджета сельского поселения «Ношуль» муниципального района «Прилузский» Республики Коми за 2023 год по кодам классификации источников финансирования дефицитов бюджетов, согласно приложению 4 к настоящему Решению;</w:t>
      </w:r>
    </w:p>
    <w:p w:rsidR="008A1336" w:rsidRPr="008A1336" w:rsidRDefault="008A1336" w:rsidP="008A1336">
      <w:pPr>
        <w:spacing w:after="0"/>
        <w:jc w:val="both"/>
        <w:rPr>
          <w:rFonts w:ascii="Times New Roman" w:hAnsi="Times New Roman" w:cs="Times New Roman"/>
          <w:bCs/>
          <w:sz w:val="24"/>
          <w:szCs w:val="24"/>
        </w:rPr>
      </w:pPr>
      <w:r w:rsidRPr="008A1336">
        <w:rPr>
          <w:rFonts w:ascii="Times New Roman" w:hAnsi="Times New Roman" w:cs="Times New Roman"/>
          <w:sz w:val="24"/>
          <w:szCs w:val="24"/>
        </w:rPr>
        <w:t xml:space="preserve">         </w:t>
      </w:r>
      <w:r w:rsidRPr="008A1336">
        <w:rPr>
          <w:rFonts w:ascii="Times New Roman" w:hAnsi="Times New Roman" w:cs="Times New Roman"/>
          <w:b/>
          <w:sz w:val="24"/>
          <w:szCs w:val="24"/>
        </w:rPr>
        <w:t xml:space="preserve"> 2.</w:t>
      </w:r>
      <w:r w:rsidRPr="008A1336">
        <w:rPr>
          <w:rFonts w:ascii="Times New Roman" w:hAnsi="Times New Roman" w:cs="Times New Roman"/>
          <w:sz w:val="24"/>
          <w:szCs w:val="24"/>
        </w:rPr>
        <w:t xml:space="preserve"> Настоящее решение подлежит официальному опубликованию в бюллетене «Информационный вестник Совета и администрации сельского поселения «Ношуль».</w:t>
      </w:r>
    </w:p>
    <w:p w:rsidR="008A1336" w:rsidRPr="008A1336" w:rsidRDefault="008A1336" w:rsidP="008A1336">
      <w:pPr>
        <w:pStyle w:val="1"/>
        <w:jc w:val="both"/>
        <w:rPr>
          <w:rFonts w:ascii="Times New Roman" w:hAnsi="Times New Roman" w:cs="Times New Roman"/>
          <w:sz w:val="24"/>
          <w:szCs w:val="24"/>
        </w:rPr>
      </w:pPr>
      <w:r w:rsidRPr="008A1336">
        <w:rPr>
          <w:rFonts w:ascii="Times New Roman" w:hAnsi="Times New Roman" w:cs="Times New Roman"/>
          <w:b w:val="0"/>
          <w:color w:val="auto"/>
          <w:sz w:val="24"/>
          <w:szCs w:val="24"/>
        </w:rPr>
        <w:t xml:space="preserve">    Глава сельского поселения «Ношуль»___________________    С.Н.Елдин</w:t>
      </w:r>
    </w:p>
    <w:p w:rsidR="0055661B" w:rsidRPr="008A1336" w:rsidRDefault="0055661B" w:rsidP="008A1336">
      <w:pPr>
        <w:rPr>
          <w:rFonts w:ascii="Times New Roman" w:hAnsi="Times New Roman" w:cs="Times New Roman"/>
          <w:sz w:val="28"/>
          <w:szCs w:val="28"/>
        </w:rPr>
      </w:pPr>
    </w:p>
    <w:tbl>
      <w:tblPr>
        <w:tblW w:w="13397" w:type="dxa"/>
        <w:tblInd w:w="93" w:type="dxa"/>
        <w:tblLayout w:type="fixed"/>
        <w:tblLook w:val="04A0"/>
      </w:tblPr>
      <w:tblGrid>
        <w:gridCol w:w="870"/>
        <w:gridCol w:w="2860"/>
        <w:gridCol w:w="3089"/>
        <w:gridCol w:w="1701"/>
        <w:gridCol w:w="709"/>
        <w:gridCol w:w="236"/>
        <w:gridCol w:w="439"/>
        <w:gridCol w:w="709"/>
        <w:gridCol w:w="44"/>
        <w:gridCol w:w="1336"/>
        <w:gridCol w:w="24"/>
        <w:gridCol w:w="1380"/>
      </w:tblGrid>
      <w:tr w:rsidR="002843E2" w:rsidRPr="002843E2" w:rsidTr="002843E2">
        <w:trPr>
          <w:trHeight w:val="300"/>
        </w:trPr>
        <w:tc>
          <w:tcPr>
            <w:tcW w:w="87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CYR" w:eastAsia="Times New Roman" w:hAnsi="Arial CYR" w:cs="Arial CYR"/>
                <w:sz w:val="16"/>
                <w:szCs w:val="16"/>
              </w:rPr>
            </w:pPr>
          </w:p>
        </w:tc>
        <w:tc>
          <w:tcPr>
            <w:tcW w:w="28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5499"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236"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1192"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Приложение 1</w:t>
            </w:r>
          </w:p>
        </w:tc>
        <w:tc>
          <w:tcPr>
            <w:tcW w:w="136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138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r>
      <w:tr w:rsidR="002843E2" w:rsidRPr="002843E2" w:rsidTr="002843E2">
        <w:trPr>
          <w:trHeight w:val="300"/>
        </w:trPr>
        <w:tc>
          <w:tcPr>
            <w:tcW w:w="87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b/>
                <w:bCs/>
              </w:rPr>
            </w:pPr>
          </w:p>
        </w:tc>
        <w:tc>
          <w:tcPr>
            <w:tcW w:w="28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p>
        </w:tc>
        <w:tc>
          <w:tcPr>
            <w:tcW w:w="5499"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ind w:right="635"/>
              <w:jc w:val="center"/>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p>
        </w:tc>
        <w:tc>
          <w:tcPr>
            <w:tcW w:w="1192"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к Решению Совета сельского поселения "Ношуль"</w:t>
            </w:r>
          </w:p>
        </w:tc>
        <w:tc>
          <w:tcPr>
            <w:tcW w:w="136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p>
        </w:tc>
        <w:tc>
          <w:tcPr>
            <w:tcW w:w="138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p>
        </w:tc>
      </w:tr>
      <w:tr w:rsidR="002843E2" w:rsidRPr="002843E2" w:rsidTr="002843E2">
        <w:trPr>
          <w:gridAfter w:val="2"/>
          <w:wAfter w:w="1404" w:type="dxa"/>
          <w:trHeight w:val="300"/>
        </w:trPr>
        <w:tc>
          <w:tcPr>
            <w:tcW w:w="87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9034"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 xml:space="preserve">"Об утверждении отчета об исполнении бюджета </w:t>
            </w:r>
          </w:p>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сельского поселения "Ношуль"</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8"/>
                <w:szCs w:val="18"/>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r>
      <w:tr w:rsidR="002843E2" w:rsidRPr="002843E2" w:rsidTr="002843E2">
        <w:trPr>
          <w:trHeight w:val="285"/>
        </w:trPr>
        <w:tc>
          <w:tcPr>
            <w:tcW w:w="87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7"/>
                <w:szCs w:val="17"/>
              </w:rPr>
            </w:pPr>
          </w:p>
        </w:tc>
        <w:tc>
          <w:tcPr>
            <w:tcW w:w="286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5499" w:type="dxa"/>
            <w:gridSpan w:val="3"/>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1192" w:type="dxa"/>
            <w:gridSpan w:val="3"/>
            <w:tcBorders>
              <w:top w:val="nil"/>
              <w:left w:val="nil"/>
              <w:bottom w:val="nil"/>
              <w:right w:val="nil"/>
            </w:tcBorders>
            <w:shd w:val="clear" w:color="auto" w:fill="auto"/>
            <w:noWrap/>
            <w:hideMark/>
          </w:tcPr>
          <w:p w:rsidR="002843E2" w:rsidRPr="002843E2" w:rsidRDefault="002843E2" w:rsidP="002843E2">
            <w:pPr>
              <w:spacing w:after="0" w:line="240" w:lineRule="auto"/>
              <w:ind w:left="-344" w:firstLine="344"/>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муниципального района "Прилузский" Республики Коми за 2023 год"</w:t>
            </w:r>
          </w:p>
        </w:tc>
        <w:tc>
          <w:tcPr>
            <w:tcW w:w="1360" w:type="dxa"/>
            <w:gridSpan w:val="2"/>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138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285"/>
        </w:trPr>
        <w:tc>
          <w:tcPr>
            <w:tcW w:w="87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7"/>
                <w:szCs w:val="17"/>
              </w:rPr>
            </w:pPr>
          </w:p>
        </w:tc>
        <w:tc>
          <w:tcPr>
            <w:tcW w:w="286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5499" w:type="dxa"/>
            <w:gridSpan w:val="3"/>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675" w:type="dxa"/>
            <w:gridSpan w:val="2"/>
            <w:tcBorders>
              <w:top w:val="nil"/>
              <w:left w:val="nil"/>
              <w:bottom w:val="nil"/>
              <w:right w:val="nil"/>
            </w:tcBorders>
            <w:shd w:val="clear" w:color="auto" w:fill="auto"/>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от 22 апреля 2024 года №2-25/01</w:t>
            </w:r>
          </w:p>
        </w:tc>
        <w:tc>
          <w:tcPr>
            <w:tcW w:w="709"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8"/>
                <w:szCs w:val="18"/>
              </w:rPr>
            </w:pPr>
          </w:p>
        </w:tc>
        <w:tc>
          <w:tcPr>
            <w:tcW w:w="1380" w:type="dxa"/>
            <w:gridSpan w:val="2"/>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255"/>
        </w:trPr>
        <w:tc>
          <w:tcPr>
            <w:tcW w:w="11993" w:type="dxa"/>
            <w:gridSpan w:val="10"/>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7"/>
                <w:szCs w:val="17"/>
              </w:rPr>
            </w:pPr>
          </w:p>
        </w:tc>
      </w:tr>
      <w:tr w:rsidR="002843E2" w:rsidRPr="002843E2" w:rsidTr="002843E2">
        <w:trPr>
          <w:gridAfter w:val="2"/>
          <w:wAfter w:w="1404" w:type="dxa"/>
          <w:trHeight w:val="375"/>
        </w:trPr>
        <w:tc>
          <w:tcPr>
            <w:tcW w:w="9904" w:type="dxa"/>
            <w:gridSpan w:val="7"/>
            <w:tcBorders>
              <w:top w:val="nil"/>
              <w:left w:val="nil"/>
              <w:bottom w:val="nil"/>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Доходы</w:t>
            </w:r>
          </w:p>
        </w:tc>
        <w:tc>
          <w:tcPr>
            <w:tcW w:w="709"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15"/>
        </w:trPr>
        <w:tc>
          <w:tcPr>
            <w:tcW w:w="870"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7"/>
                <w:szCs w:val="17"/>
              </w:rPr>
            </w:pPr>
          </w:p>
        </w:tc>
        <w:tc>
          <w:tcPr>
            <w:tcW w:w="9034" w:type="dxa"/>
            <w:gridSpan w:val="6"/>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бюджета  сельского поселения "Ношуль" муниципального района "Прилузский" Республики Коми за 2023 год по кодам классификации доходов бюджетов</w:t>
            </w:r>
          </w:p>
        </w:tc>
        <w:tc>
          <w:tcPr>
            <w:tcW w:w="709" w:type="dxa"/>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255"/>
        </w:trPr>
        <w:tc>
          <w:tcPr>
            <w:tcW w:w="11993" w:type="dxa"/>
            <w:gridSpan w:val="10"/>
            <w:tcBorders>
              <w:top w:val="nil"/>
              <w:left w:val="nil"/>
              <w:bottom w:val="nil"/>
              <w:right w:val="nil"/>
            </w:tcBorders>
            <w:shd w:val="clear" w:color="auto" w:fill="auto"/>
            <w:hideMark/>
          </w:tcPr>
          <w:p w:rsidR="002843E2" w:rsidRPr="002843E2" w:rsidRDefault="002843E2" w:rsidP="002843E2">
            <w:pPr>
              <w:spacing w:after="0" w:line="240" w:lineRule="auto"/>
              <w:rPr>
                <w:rFonts w:ascii="Arial" w:eastAsia="Times New Roman" w:hAnsi="Arial" w:cs="Arial"/>
                <w:sz w:val="17"/>
                <w:szCs w:val="17"/>
              </w:rPr>
            </w:pPr>
          </w:p>
        </w:tc>
      </w:tr>
      <w:tr w:rsidR="002843E2" w:rsidRPr="002843E2" w:rsidTr="002843E2">
        <w:trPr>
          <w:gridAfter w:val="2"/>
          <w:wAfter w:w="1404" w:type="dxa"/>
          <w:trHeight w:val="255"/>
        </w:trPr>
        <w:tc>
          <w:tcPr>
            <w:tcW w:w="87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28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308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1701"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1384"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b/>
                <w:bCs/>
                <w:sz w:val="18"/>
                <w:szCs w:val="18"/>
              </w:rPr>
            </w:pPr>
            <w:r w:rsidRPr="002843E2">
              <w:rPr>
                <w:rFonts w:ascii="Times New Roman" w:eastAsia="Times New Roman" w:hAnsi="Times New Roman" w:cs="Times New Roman"/>
                <w:b/>
                <w:bCs/>
                <w:sz w:val="18"/>
                <w:szCs w:val="18"/>
              </w:rPr>
              <w:t>тыс.рублей</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r>
      <w:tr w:rsidR="002843E2" w:rsidRPr="002843E2" w:rsidTr="002843E2">
        <w:trPr>
          <w:gridAfter w:val="2"/>
          <w:wAfter w:w="1404" w:type="dxa"/>
          <w:trHeight w:val="840"/>
        </w:trPr>
        <w:tc>
          <w:tcPr>
            <w:tcW w:w="37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Код бюджетной классификации</w:t>
            </w:r>
          </w:p>
        </w:tc>
        <w:tc>
          <w:tcPr>
            <w:tcW w:w="3089" w:type="dxa"/>
            <w:tcBorders>
              <w:top w:val="single" w:sz="4" w:space="0" w:color="auto"/>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Наименование кода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Бюджетные назначения</w:t>
            </w:r>
          </w:p>
        </w:tc>
        <w:tc>
          <w:tcPr>
            <w:tcW w:w="1384" w:type="dxa"/>
            <w:gridSpan w:val="3"/>
            <w:tcBorders>
              <w:top w:val="single" w:sz="4" w:space="0" w:color="auto"/>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Кассовое исполнение</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420"/>
        </w:trPr>
        <w:tc>
          <w:tcPr>
            <w:tcW w:w="6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182    Федеральная налоговая служба</w:t>
            </w:r>
          </w:p>
        </w:tc>
        <w:tc>
          <w:tcPr>
            <w:tcW w:w="1701" w:type="dxa"/>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838,600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783,257</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177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182</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1.01.02.01.0.01.0.000 110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464,100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417,456</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182</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1.06.01.03.0.10.0.000.110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Налог на имущество физических лиц, взимаемых по ставкам, применяемым к объектам налогообложения, расположенных в границах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174,500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188,019</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264"/>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182</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1.06.06.03.3.10.0.000.110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Земельный налог с организаций, обладающих земельным участком, расположенным в границах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38,000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21,902</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182</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1.06.06.04.3.10.0.000.110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Земельный налог с физических лиц, обладающих земельным участком, расположенным в границах сельского поселения</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162,000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155,880</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435"/>
        </w:trPr>
        <w:tc>
          <w:tcPr>
            <w:tcW w:w="6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925    Администрация сельского поселения "Ношуль"</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11882,959</w:t>
            </w:r>
          </w:p>
        </w:tc>
        <w:tc>
          <w:tcPr>
            <w:tcW w:w="1384" w:type="dxa"/>
            <w:gridSpan w:val="3"/>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11888,106</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15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1.08.04.02.0.01.0.000.110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14,000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12,470</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15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1.11.05.03.5.10.0.000.120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6,500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7,003</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76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1.13.02.99.5.10.0.000.130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Прочие доходы от компенсации затрат бюджетов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66,400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72,574</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2.02.16.00.1.10.0.000.150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Дотации бюджетам сельских  поселений на выравнивание бюджетной обеспеченности из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8141,300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8141,300</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31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2.02.29.99.9.10.0.000.150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Прочие субсидии бюджетам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522,594</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522,594</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4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2.02.30.02.4.10.0.000.150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Субвенции  бюджетам сельских поселений на выполнение передаваемых полномочий субъектов Российской Федерации</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26,212</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26,212</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126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2.02.35.11.8.10.0.000.150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Субвенции бюджетам сельских поселений на осуществление первичного вои</w:t>
            </w:r>
            <w:r>
              <w:rPr>
                <w:rFonts w:ascii="Times New Roman" w:eastAsia="Times New Roman" w:hAnsi="Times New Roman" w:cs="Times New Roman"/>
                <w:sz w:val="24"/>
                <w:szCs w:val="24"/>
              </w:rPr>
              <w:t>н</w:t>
            </w:r>
            <w:r w:rsidRPr="002843E2">
              <w:rPr>
                <w:rFonts w:ascii="Times New Roman" w:eastAsia="Times New Roman" w:hAnsi="Times New Roman" w:cs="Times New Roman"/>
                <w:sz w:val="24"/>
                <w:szCs w:val="24"/>
              </w:rPr>
              <w:t>ского учета органами местного самоуправления поселений, муниципальных и городских округов</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231,947</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231,947</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1605"/>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2.02.40.01 4.10.0.000.150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136,472</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136,472</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84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2.02.49.99.9.10.0.000.150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Прочие межбюджетные трансферты, передаваемые бюджетам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2724,034</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2724,034</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99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2.07.05.02.0.10.0.000.150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Поступления от денежных пожертвований, предоставляемых физическими лицами получателям средств бюджетов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6,500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6,500</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66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286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2.07.05.03.0.10.0.000.150</w:t>
            </w:r>
          </w:p>
        </w:tc>
        <w:tc>
          <w:tcPr>
            <w:tcW w:w="308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Прочие безвозмездные поступления в бюджеты сельских поселений</w:t>
            </w:r>
          </w:p>
        </w:tc>
        <w:tc>
          <w:tcPr>
            <w:tcW w:w="1701" w:type="dxa"/>
            <w:tcBorders>
              <w:top w:val="nil"/>
              <w:left w:val="nil"/>
              <w:bottom w:val="single" w:sz="4" w:space="0" w:color="auto"/>
              <w:right w:val="single" w:sz="4" w:space="0" w:color="auto"/>
            </w:tcBorders>
            <w:shd w:val="clear" w:color="000000" w:fill="FFFFFF"/>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7,000</w:t>
            </w:r>
          </w:p>
        </w:tc>
        <w:tc>
          <w:tcPr>
            <w:tcW w:w="1384" w:type="dxa"/>
            <w:gridSpan w:val="3"/>
            <w:tcBorders>
              <w:top w:val="nil"/>
              <w:left w:val="nil"/>
              <w:bottom w:val="single" w:sz="4" w:space="0" w:color="auto"/>
              <w:right w:val="single" w:sz="4" w:space="0" w:color="auto"/>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7,000</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r w:rsidR="002843E2" w:rsidRPr="002843E2" w:rsidTr="002843E2">
        <w:trPr>
          <w:gridAfter w:val="2"/>
          <w:wAfter w:w="1404" w:type="dxa"/>
          <w:trHeight w:val="42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Итого</w:t>
            </w:r>
          </w:p>
        </w:tc>
        <w:tc>
          <w:tcPr>
            <w:tcW w:w="2860"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w:t>
            </w:r>
          </w:p>
        </w:tc>
        <w:tc>
          <w:tcPr>
            <w:tcW w:w="3089"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12721,559</w:t>
            </w:r>
          </w:p>
        </w:tc>
        <w:tc>
          <w:tcPr>
            <w:tcW w:w="1384" w:type="dxa"/>
            <w:gridSpan w:val="3"/>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12671,363</w:t>
            </w:r>
          </w:p>
        </w:tc>
        <w:tc>
          <w:tcPr>
            <w:tcW w:w="70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r>
    </w:tbl>
    <w:p w:rsidR="0055661B" w:rsidRDefault="0055661B"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p w:rsidR="008A1336" w:rsidRDefault="008A1336" w:rsidP="0055661B">
      <w:pPr>
        <w:rPr>
          <w:sz w:val="28"/>
          <w:szCs w:val="28"/>
        </w:rPr>
      </w:pPr>
    </w:p>
    <w:tbl>
      <w:tblPr>
        <w:tblW w:w="10505" w:type="dxa"/>
        <w:tblInd w:w="93" w:type="dxa"/>
        <w:tblLayout w:type="fixed"/>
        <w:tblLook w:val="04A0"/>
      </w:tblPr>
      <w:tblGrid>
        <w:gridCol w:w="3984"/>
        <w:gridCol w:w="993"/>
        <w:gridCol w:w="1842"/>
        <w:gridCol w:w="993"/>
        <w:gridCol w:w="1134"/>
        <w:gridCol w:w="1559"/>
      </w:tblGrid>
      <w:tr w:rsidR="002843E2" w:rsidRPr="002843E2" w:rsidTr="002843E2">
        <w:trPr>
          <w:trHeight w:val="300"/>
        </w:trPr>
        <w:tc>
          <w:tcPr>
            <w:tcW w:w="10505"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Приложение №2</w:t>
            </w:r>
          </w:p>
        </w:tc>
      </w:tr>
      <w:tr w:rsidR="002843E2" w:rsidRPr="002843E2" w:rsidTr="002843E2">
        <w:trPr>
          <w:trHeight w:val="300"/>
        </w:trPr>
        <w:tc>
          <w:tcPr>
            <w:tcW w:w="10505"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к Решению Совета сельского поселения "Ношуль"</w:t>
            </w:r>
          </w:p>
        </w:tc>
      </w:tr>
      <w:tr w:rsidR="002843E2" w:rsidRPr="002843E2" w:rsidTr="002843E2">
        <w:trPr>
          <w:trHeight w:val="300"/>
        </w:trPr>
        <w:tc>
          <w:tcPr>
            <w:tcW w:w="10505"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от 22 апреля 2024 года № 2-25/01</w:t>
            </w:r>
          </w:p>
        </w:tc>
      </w:tr>
      <w:tr w:rsidR="002843E2" w:rsidRPr="002843E2" w:rsidTr="002843E2">
        <w:trPr>
          <w:trHeight w:val="300"/>
        </w:trPr>
        <w:tc>
          <w:tcPr>
            <w:tcW w:w="10505"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 xml:space="preserve">" Об утверждении отчета об исполнении бюджета  сельского поселения "Ношуль" </w:t>
            </w:r>
          </w:p>
        </w:tc>
      </w:tr>
      <w:tr w:rsidR="002843E2" w:rsidRPr="002843E2" w:rsidTr="002843E2">
        <w:trPr>
          <w:trHeight w:val="300"/>
        </w:trPr>
        <w:tc>
          <w:tcPr>
            <w:tcW w:w="10505"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муниципального района "Прилузский" Республики Коми за 2023 год "</w:t>
            </w:r>
          </w:p>
        </w:tc>
      </w:tr>
      <w:tr w:rsidR="002843E2" w:rsidRPr="002843E2" w:rsidTr="002843E2">
        <w:trPr>
          <w:trHeight w:val="75"/>
        </w:trPr>
        <w:tc>
          <w:tcPr>
            <w:tcW w:w="8946"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trHeight w:val="135"/>
        </w:trPr>
        <w:tc>
          <w:tcPr>
            <w:tcW w:w="8946" w:type="dxa"/>
            <w:gridSpan w:val="5"/>
            <w:tcBorders>
              <w:top w:val="nil"/>
              <w:left w:val="nil"/>
              <w:bottom w:val="nil"/>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trHeight w:val="360"/>
        </w:trPr>
        <w:tc>
          <w:tcPr>
            <w:tcW w:w="8946" w:type="dxa"/>
            <w:gridSpan w:val="5"/>
            <w:tcBorders>
              <w:top w:val="nil"/>
              <w:left w:val="nil"/>
              <w:bottom w:val="nil"/>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Расходы бюджета сельского поселения "Ношуль"</w:t>
            </w: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trHeight w:val="360"/>
        </w:trPr>
        <w:tc>
          <w:tcPr>
            <w:tcW w:w="8946" w:type="dxa"/>
            <w:gridSpan w:val="5"/>
            <w:tcBorders>
              <w:top w:val="nil"/>
              <w:left w:val="nil"/>
              <w:bottom w:val="nil"/>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муниципального района "Прилузский" Республики Коми  за 2023 год</w:t>
            </w: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trHeight w:val="480"/>
        </w:trPr>
        <w:tc>
          <w:tcPr>
            <w:tcW w:w="8946" w:type="dxa"/>
            <w:gridSpan w:val="5"/>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xml:space="preserve">по ведомственной структуре расходов бюджета </w:t>
            </w: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тыс.рублей</w:t>
            </w:r>
          </w:p>
        </w:tc>
      </w:tr>
      <w:tr w:rsidR="002843E2" w:rsidRPr="002843E2" w:rsidTr="002843E2">
        <w:trPr>
          <w:trHeight w:val="724"/>
        </w:trPr>
        <w:tc>
          <w:tcPr>
            <w:tcW w:w="3984" w:type="dxa"/>
            <w:vMerge w:val="restart"/>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Наименование целевой статьи</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Мин</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ЦСР</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ВР</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План на 2023 год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Исполнено за 2023 год</w:t>
            </w:r>
          </w:p>
        </w:tc>
      </w:tr>
      <w:tr w:rsidR="002843E2" w:rsidRPr="002843E2" w:rsidTr="002843E2">
        <w:trPr>
          <w:trHeight w:val="300"/>
        </w:trPr>
        <w:tc>
          <w:tcPr>
            <w:tcW w:w="3984" w:type="dxa"/>
            <w:vMerge/>
            <w:tcBorders>
              <w:top w:val="nil"/>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p>
        </w:tc>
        <w:tc>
          <w:tcPr>
            <w:tcW w:w="993" w:type="dxa"/>
            <w:vMerge/>
            <w:tcBorders>
              <w:top w:val="nil"/>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p>
        </w:tc>
        <w:tc>
          <w:tcPr>
            <w:tcW w:w="1842" w:type="dxa"/>
            <w:vMerge/>
            <w:tcBorders>
              <w:top w:val="nil"/>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p>
        </w:tc>
        <w:tc>
          <w:tcPr>
            <w:tcW w:w="993" w:type="dxa"/>
            <w:vMerge/>
            <w:tcBorders>
              <w:top w:val="nil"/>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r>
      <w:tr w:rsidR="002843E2" w:rsidRPr="002843E2" w:rsidTr="002843E2">
        <w:trPr>
          <w:trHeight w:val="48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ВСЕГО</w:t>
            </w:r>
          </w:p>
        </w:tc>
        <w:tc>
          <w:tcPr>
            <w:tcW w:w="993"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w:t>
            </w:r>
          </w:p>
        </w:tc>
        <w:tc>
          <w:tcPr>
            <w:tcW w:w="1842"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right"/>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13041,231</w:t>
            </w:r>
          </w:p>
        </w:tc>
        <w:tc>
          <w:tcPr>
            <w:tcW w:w="155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right"/>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12733,808</w:t>
            </w:r>
          </w:p>
        </w:tc>
      </w:tr>
      <w:tr w:rsidR="002843E2" w:rsidRPr="002843E2" w:rsidTr="002843E2">
        <w:trPr>
          <w:trHeight w:val="510"/>
        </w:trPr>
        <w:tc>
          <w:tcPr>
            <w:tcW w:w="3984" w:type="dxa"/>
            <w:tcBorders>
              <w:top w:val="nil"/>
              <w:left w:val="single" w:sz="4" w:space="0" w:color="auto"/>
              <w:bottom w:val="single" w:sz="4" w:space="0" w:color="auto"/>
              <w:right w:val="single" w:sz="4" w:space="0" w:color="auto"/>
            </w:tcBorders>
            <w:shd w:val="clear" w:color="000000" w:fill="F1F5F9"/>
            <w:hideMark/>
          </w:tcPr>
          <w:p w:rsidR="002843E2" w:rsidRPr="002843E2" w:rsidRDefault="002843E2" w:rsidP="002843E2">
            <w:pPr>
              <w:spacing w:after="0" w:line="240" w:lineRule="auto"/>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Администрация сельского поселения   " Ношуль"</w:t>
            </w:r>
          </w:p>
        </w:tc>
        <w:tc>
          <w:tcPr>
            <w:tcW w:w="993" w:type="dxa"/>
            <w:tcBorders>
              <w:top w:val="nil"/>
              <w:left w:val="nil"/>
              <w:bottom w:val="single" w:sz="4" w:space="0" w:color="auto"/>
              <w:right w:val="single" w:sz="4" w:space="0" w:color="auto"/>
            </w:tcBorders>
            <w:shd w:val="clear" w:color="000000" w:fill="F1F5F9"/>
            <w:noWrap/>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925</w:t>
            </w:r>
          </w:p>
        </w:tc>
        <w:tc>
          <w:tcPr>
            <w:tcW w:w="1842" w:type="dxa"/>
            <w:tcBorders>
              <w:top w:val="nil"/>
              <w:left w:val="nil"/>
              <w:bottom w:val="single" w:sz="4" w:space="0" w:color="auto"/>
              <w:right w:val="single" w:sz="4" w:space="0" w:color="auto"/>
            </w:tcBorders>
            <w:shd w:val="clear" w:color="000000" w:fill="F1F5F9"/>
            <w:noWrap/>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1F5F9"/>
            <w:noWrap/>
            <w:hideMark/>
          </w:tcPr>
          <w:p w:rsidR="002843E2" w:rsidRPr="002843E2" w:rsidRDefault="002843E2" w:rsidP="002843E2">
            <w:pPr>
              <w:spacing w:after="0" w:line="240" w:lineRule="auto"/>
              <w:jc w:val="center"/>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1F5F9"/>
            <w:noWrap/>
            <w:hideMark/>
          </w:tcPr>
          <w:p w:rsidR="002843E2" w:rsidRPr="002843E2" w:rsidRDefault="002843E2" w:rsidP="002843E2">
            <w:pPr>
              <w:spacing w:after="0" w:line="240" w:lineRule="auto"/>
              <w:jc w:val="right"/>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13041,231</w:t>
            </w:r>
          </w:p>
        </w:tc>
        <w:tc>
          <w:tcPr>
            <w:tcW w:w="1559" w:type="dxa"/>
            <w:tcBorders>
              <w:top w:val="nil"/>
              <w:left w:val="nil"/>
              <w:bottom w:val="single" w:sz="4" w:space="0" w:color="auto"/>
              <w:right w:val="single" w:sz="4" w:space="0" w:color="auto"/>
            </w:tcBorders>
            <w:shd w:val="clear" w:color="000000" w:fill="F1F5F9"/>
            <w:noWrap/>
            <w:hideMark/>
          </w:tcPr>
          <w:p w:rsidR="002843E2" w:rsidRPr="002843E2" w:rsidRDefault="002843E2" w:rsidP="002843E2">
            <w:pPr>
              <w:spacing w:after="0" w:line="240" w:lineRule="auto"/>
              <w:jc w:val="right"/>
              <w:rPr>
                <w:rFonts w:ascii="Times New Roman" w:eastAsia="Times New Roman" w:hAnsi="Times New Roman" w:cs="Times New Roman"/>
                <w:b/>
                <w:bCs/>
                <w:color w:val="000000"/>
                <w:sz w:val="24"/>
                <w:szCs w:val="24"/>
              </w:rPr>
            </w:pPr>
            <w:r w:rsidRPr="002843E2">
              <w:rPr>
                <w:rFonts w:ascii="Times New Roman" w:eastAsia="Times New Roman" w:hAnsi="Times New Roman" w:cs="Times New Roman"/>
                <w:b/>
                <w:bCs/>
                <w:color w:val="000000"/>
                <w:sz w:val="24"/>
                <w:szCs w:val="24"/>
              </w:rPr>
              <w:t>12733,808</w:t>
            </w:r>
          </w:p>
        </w:tc>
      </w:tr>
      <w:tr w:rsidR="002843E2" w:rsidRPr="002843E2" w:rsidTr="002843E2">
        <w:trPr>
          <w:trHeight w:val="70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Муниципальная программа муниципального образования сельского поселения " Ношуль "</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11 0 00 00000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2085,127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2085,127</w:t>
            </w:r>
          </w:p>
        </w:tc>
      </w:tr>
      <w:tr w:rsidR="002843E2" w:rsidRPr="002843E2" w:rsidTr="002843E2">
        <w:trPr>
          <w:trHeight w:val="9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Реализация в сельских поселениях народных проектов в сфере благоустройства, прошедших отбор в рамках проекта «Народный бюджет»</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 0 13 S2300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251,067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251,067</w:t>
            </w:r>
          </w:p>
        </w:tc>
      </w:tr>
      <w:tr w:rsidR="002843E2" w:rsidRPr="002843E2" w:rsidTr="002843E2">
        <w:trPr>
          <w:trHeight w:val="9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 0 13 S2300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251,067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251,067</w:t>
            </w:r>
          </w:p>
        </w:tc>
      </w:tr>
      <w:tr w:rsidR="002843E2" w:rsidRPr="002843E2" w:rsidTr="002843E2">
        <w:trPr>
          <w:trHeight w:val="9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Реализация народных проектов в сфере благоустройства в рамках народных инициатив</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 0 13 S2310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1494,533</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1494,533</w:t>
            </w:r>
          </w:p>
        </w:tc>
      </w:tr>
      <w:tr w:rsidR="002843E2" w:rsidRPr="002843E2" w:rsidTr="002843E2">
        <w:trPr>
          <w:trHeight w:val="9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 0 13 S2310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1494,533</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1494,533</w:t>
            </w:r>
          </w:p>
        </w:tc>
      </w:tr>
      <w:tr w:rsidR="002843E2" w:rsidRPr="002843E2" w:rsidTr="002843E2">
        <w:trPr>
          <w:trHeight w:val="117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источников холодного водоснабжения , прошедших отбор в рамках проекта «Народный бюджет»</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xml:space="preserve"> 11 0 14 S2200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339,527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339,527</w:t>
            </w:r>
          </w:p>
        </w:tc>
      </w:tr>
      <w:tr w:rsidR="002843E2" w:rsidRPr="002843E2" w:rsidTr="002843E2">
        <w:trPr>
          <w:trHeight w:val="9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xml:space="preserve"> 11 0 14 S2200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339,527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339,527</w:t>
            </w:r>
          </w:p>
        </w:tc>
      </w:tr>
      <w:tr w:rsidR="002843E2" w:rsidRPr="002843E2" w:rsidTr="002843E2">
        <w:trPr>
          <w:trHeight w:val="409"/>
        </w:trPr>
        <w:tc>
          <w:tcPr>
            <w:tcW w:w="3984" w:type="dxa"/>
            <w:tcBorders>
              <w:top w:val="nil"/>
              <w:left w:val="single" w:sz="4" w:space="0" w:color="auto"/>
              <w:bottom w:val="single" w:sz="4" w:space="0" w:color="auto"/>
              <w:right w:val="single" w:sz="4" w:space="0" w:color="auto"/>
            </w:tcBorders>
            <w:shd w:val="clear" w:color="000000" w:fill="EEECE1"/>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Непрограммные направления деятельности</w:t>
            </w:r>
          </w:p>
        </w:tc>
        <w:tc>
          <w:tcPr>
            <w:tcW w:w="993" w:type="dxa"/>
            <w:tcBorders>
              <w:top w:val="nil"/>
              <w:left w:val="nil"/>
              <w:bottom w:val="single" w:sz="4" w:space="0" w:color="auto"/>
              <w:right w:val="single" w:sz="4" w:space="0" w:color="auto"/>
            </w:tcBorders>
            <w:shd w:val="clear" w:color="000000" w:fill="EEECE1"/>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000000" w:fill="EEECE1"/>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99 0 00 00000</w:t>
            </w:r>
          </w:p>
        </w:tc>
        <w:tc>
          <w:tcPr>
            <w:tcW w:w="993" w:type="dxa"/>
            <w:tcBorders>
              <w:top w:val="nil"/>
              <w:left w:val="nil"/>
              <w:bottom w:val="single" w:sz="4" w:space="0" w:color="auto"/>
              <w:right w:val="single" w:sz="4" w:space="0" w:color="auto"/>
            </w:tcBorders>
            <w:shd w:val="clear" w:color="000000" w:fill="EEECE1"/>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EEECE1"/>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10956,104</w:t>
            </w:r>
          </w:p>
        </w:tc>
        <w:tc>
          <w:tcPr>
            <w:tcW w:w="1559" w:type="dxa"/>
            <w:tcBorders>
              <w:top w:val="nil"/>
              <w:left w:val="nil"/>
              <w:bottom w:val="single" w:sz="4" w:space="0" w:color="auto"/>
              <w:right w:val="single" w:sz="4" w:space="0" w:color="auto"/>
            </w:tcBorders>
            <w:shd w:val="clear" w:color="000000" w:fill="EEECE1"/>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10648,681</w:t>
            </w:r>
          </w:p>
        </w:tc>
      </w:tr>
      <w:tr w:rsidR="002843E2" w:rsidRPr="002843E2" w:rsidTr="002843E2">
        <w:trPr>
          <w:trHeight w:val="114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99 0 00 51180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231,947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231,947</w:t>
            </w:r>
          </w:p>
        </w:tc>
      </w:tr>
      <w:tr w:rsidR="002843E2" w:rsidRPr="002843E2" w:rsidTr="002843E2">
        <w:trPr>
          <w:trHeight w:val="176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99 0 00 51180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192,520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192,520</w:t>
            </w:r>
          </w:p>
        </w:tc>
      </w:tr>
      <w:tr w:rsidR="002843E2" w:rsidRPr="002843E2" w:rsidTr="002843E2">
        <w:trPr>
          <w:trHeight w:val="84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99 0 00 51180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39,427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39,427</w:t>
            </w:r>
          </w:p>
        </w:tc>
      </w:tr>
      <w:tr w:rsidR="002843E2" w:rsidRPr="002843E2" w:rsidTr="002843E2">
        <w:trPr>
          <w:trHeight w:val="51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 по содействию занятости населения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99 0 00 61110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83,021</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83,021</w:t>
            </w:r>
          </w:p>
        </w:tc>
      </w:tr>
      <w:tr w:rsidR="002843E2" w:rsidRPr="002843E2" w:rsidTr="002843E2">
        <w:trPr>
          <w:trHeight w:val="151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99 0 00 61110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83,021</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83,021</w:t>
            </w:r>
          </w:p>
        </w:tc>
      </w:tr>
      <w:tr w:rsidR="002843E2" w:rsidRPr="002843E2" w:rsidTr="002843E2">
        <w:trPr>
          <w:trHeight w:val="148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 по переданным полномочиям в части формирования, исполнения и контроля за исполнением бюджета в соответствии с заключенными соглашениями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99 0  00 62050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178,000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178,000</w:t>
            </w:r>
          </w:p>
        </w:tc>
      </w:tr>
      <w:tr w:rsidR="002843E2" w:rsidRPr="002843E2" w:rsidTr="002843E2">
        <w:trPr>
          <w:trHeight w:val="32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99 0  00 62050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178,000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178,000</w:t>
            </w:r>
          </w:p>
        </w:tc>
      </w:tr>
      <w:tr w:rsidR="002843E2" w:rsidRPr="002843E2" w:rsidTr="002843E2">
        <w:trPr>
          <w:trHeight w:val="124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 по переданным полномочиям району по осуществлению муниципального финансового контроля в соответствии с заключенными соглашениями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99 0 00 62070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38,800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38,800</w:t>
            </w:r>
          </w:p>
        </w:tc>
      </w:tr>
      <w:tr w:rsidR="002843E2" w:rsidRPr="002843E2" w:rsidTr="002843E2">
        <w:trPr>
          <w:trHeight w:val="443"/>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99 0 00 62070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38,800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38,800</w:t>
            </w:r>
          </w:p>
        </w:tc>
      </w:tr>
      <w:tr w:rsidR="002843E2" w:rsidRPr="002843E2" w:rsidTr="002843E2">
        <w:trPr>
          <w:trHeight w:val="76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содержанию мест захоронения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99 0 00 63260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26,452</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26,452</w:t>
            </w:r>
          </w:p>
        </w:tc>
      </w:tr>
      <w:tr w:rsidR="002843E2" w:rsidRPr="002843E2" w:rsidTr="002843E2">
        <w:trPr>
          <w:trHeight w:val="878"/>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99 0 00 63260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26,452</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26,452</w:t>
            </w:r>
          </w:p>
        </w:tc>
      </w:tr>
      <w:tr w:rsidR="002843E2" w:rsidRPr="002843E2" w:rsidTr="002843E2">
        <w:trPr>
          <w:trHeight w:val="124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по время паводков в сельских поселениях</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99 0 00 69210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22,000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22,000</w:t>
            </w:r>
          </w:p>
        </w:tc>
      </w:tr>
      <w:tr w:rsidR="002843E2" w:rsidRPr="002843E2" w:rsidTr="002843E2">
        <w:trPr>
          <w:trHeight w:val="878"/>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99 0 00 69210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22,000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22,000</w:t>
            </w:r>
          </w:p>
        </w:tc>
      </w:tr>
      <w:tr w:rsidR="002843E2" w:rsidRPr="002843E2" w:rsidTr="002843E2">
        <w:trPr>
          <w:trHeight w:val="878"/>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Полномочия в части обеспечения мероприятий по обустройству мест массового отдыха людей у воды в сельских поселениях</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xml:space="preserve">925 </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99 0 00 69310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5,000</w:t>
            </w:r>
          </w:p>
        </w:tc>
      </w:tr>
      <w:tr w:rsidR="002843E2" w:rsidRPr="002843E2" w:rsidTr="002843E2">
        <w:trPr>
          <w:trHeight w:val="878"/>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99 0 00 69310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5,000</w:t>
            </w:r>
          </w:p>
        </w:tc>
      </w:tr>
      <w:tr w:rsidR="002843E2" w:rsidRPr="002843E2" w:rsidTr="002843E2">
        <w:trPr>
          <w:trHeight w:val="199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w:t>
            </w:r>
            <w:r>
              <w:rPr>
                <w:rFonts w:ascii="Times New Roman" w:eastAsia="Times New Roman" w:hAnsi="Times New Roman" w:cs="Times New Roman"/>
                <w:color w:val="000000"/>
                <w:sz w:val="24"/>
                <w:szCs w:val="24"/>
              </w:rPr>
              <w:t>кт</w:t>
            </w:r>
            <w:r w:rsidRPr="002843E2">
              <w:rPr>
                <w:rFonts w:ascii="Times New Roman" w:eastAsia="Times New Roman" w:hAnsi="Times New Roman" w:cs="Times New Roman"/>
                <w:color w:val="000000"/>
                <w:sz w:val="24"/>
                <w:szCs w:val="24"/>
              </w:rPr>
              <w:t>ом 6 статьи 1, статьями 2. 2(1) и 3 Закона Республики Коми " О наделении органов местного самоуправления в Республике Коми отдельными государственными полномочиями Республики Коми"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99 0 00 73150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26,387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26,212</w:t>
            </w:r>
          </w:p>
        </w:tc>
      </w:tr>
      <w:tr w:rsidR="002843E2" w:rsidRPr="002843E2" w:rsidTr="002843E2">
        <w:trPr>
          <w:trHeight w:val="1729"/>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99 0 00 73150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20,387</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20,212</w:t>
            </w:r>
          </w:p>
        </w:tc>
      </w:tr>
      <w:tr w:rsidR="002843E2" w:rsidRPr="002843E2" w:rsidTr="002843E2">
        <w:trPr>
          <w:trHeight w:val="792"/>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99 0 00 73150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6,000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6,000</w:t>
            </w:r>
          </w:p>
        </w:tc>
      </w:tr>
      <w:tr w:rsidR="002843E2" w:rsidRPr="002843E2" w:rsidTr="002843E2">
        <w:trPr>
          <w:trHeight w:val="698"/>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99 0 00 90910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25,500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25,500</w:t>
            </w:r>
          </w:p>
        </w:tc>
      </w:tr>
      <w:tr w:rsidR="002843E2" w:rsidRPr="002843E2" w:rsidTr="002843E2">
        <w:trPr>
          <w:trHeight w:val="87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99 0 00 90910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17,500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17,500</w:t>
            </w:r>
          </w:p>
        </w:tc>
      </w:tr>
      <w:tr w:rsidR="002843E2" w:rsidRPr="002843E2" w:rsidTr="002843E2">
        <w:trPr>
          <w:trHeight w:val="30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Иные бюджетные ассигнования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99 0 00 90910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8,000</w:t>
            </w:r>
          </w:p>
        </w:tc>
      </w:tr>
      <w:tr w:rsidR="002843E2" w:rsidRPr="002843E2" w:rsidTr="002843E2">
        <w:trPr>
          <w:trHeight w:val="30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Глава сельского поселения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99 0 00 92030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1426,400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1418,064</w:t>
            </w:r>
          </w:p>
        </w:tc>
      </w:tr>
      <w:tr w:rsidR="002843E2" w:rsidRPr="002843E2" w:rsidTr="002843E2">
        <w:trPr>
          <w:trHeight w:val="406"/>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99 0 00 92030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1426,400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1418,064</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xml:space="preserve">Руководство и управление в сфере установленных функций и полномочий органов местного самоуправления </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99 0 00 92040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5791,526</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5735,761</w:t>
            </w:r>
          </w:p>
        </w:tc>
      </w:tr>
      <w:tr w:rsidR="002843E2" w:rsidRPr="002843E2" w:rsidTr="002843E2">
        <w:trPr>
          <w:trHeight w:val="153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99 0 00 92040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4555,092</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4550,313</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99 0 00 92040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1174,296</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1123,310</w:t>
            </w:r>
          </w:p>
        </w:tc>
      </w:tr>
      <w:tr w:rsidR="002843E2" w:rsidRPr="002843E2" w:rsidTr="002843E2">
        <w:trPr>
          <w:trHeight w:val="30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Иные бюджетные ассигнования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99 0 00 92040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62,138</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62,138</w:t>
            </w:r>
          </w:p>
        </w:tc>
      </w:tr>
      <w:tr w:rsidR="002843E2" w:rsidRPr="002843E2" w:rsidTr="002843E2">
        <w:trPr>
          <w:trHeight w:val="69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99 0 00 92200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568,200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568,110</w:t>
            </w:r>
          </w:p>
        </w:tc>
      </w:tr>
      <w:tr w:rsidR="002843E2" w:rsidRPr="002843E2" w:rsidTr="002843E2">
        <w:trPr>
          <w:trHeight w:val="63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99 0 00 92200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568,200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568,110</w:t>
            </w:r>
          </w:p>
        </w:tc>
      </w:tr>
      <w:tr w:rsidR="002843E2" w:rsidRPr="002843E2" w:rsidTr="002843E2">
        <w:trPr>
          <w:trHeight w:val="51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99 0 00 92510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161,764</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155,556</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99 0 00 92510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161,164</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155,320</w:t>
            </w:r>
          </w:p>
        </w:tc>
      </w:tr>
      <w:tr w:rsidR="002843E2" w:rsidRPr="002843E2" w:rsidTr="002843E2">
        <w:trPr>
          <w:trHeight w:val="30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Иные бюджетные ассигнования</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99 0 00 92510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800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0,600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0,236</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99 0 00 94400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55,000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35,372</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99 0 00 94400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55,000</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35,372</w:t>
            </w:r>
          </w:p>
        </w:tc>
      </w:tr>
      <w:tr w:rsidR="002843E2" w:rsidRPr="002843E2" w:rsidTr="002843E2">
        <w:trPr>
          <w:trHeight w:val="612"/>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99 0 00 96100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693,963</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518,147</w:t>
            </w:r>
          </w:p>
        </w:tc>
      </w:tr>
      <w:tr w:rsidR="002843E2" w:rsidRPr="002843E2" w:rsidTr="002843E2">
        <w:trPr>
          <w:trHeight w:val="912"/>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99 0 00 96100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693,963</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518,147</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99 0 00 96200</w:t>
            </w:r>
          </w:p>
        </w:tc>
        <w:tc>
          <w:tcPr>
            <w:tcW w:w="993"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1304,221</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1271,485</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99 0 00 96200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1304,221</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1271,485</w:t>
            </w:r>
          </w:p>
        </w:tc>
      </w:tr>
      <w:tr w:rsidR="002843E2" w:rsidRPr="002843E2" w:rsidTr="002843E2">
        <w:trPr>
          <w:trHeight w:val="51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Прочие расходы муниципальных образований на благоустройство</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99 0 00 96500</w:t>
            </w:r>
          </w:p>
        </w:tc>
        <w:tc>
          <w:tcPr>
            <w:tcW w:w="993"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317,923</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309,254</w:t>
            </w:r>
          </w:p>
        </w:tc>
      </w:tr>
      <w:tr w:rsidR="002843E2" w:rsidRPr="002843E2" w:rsidTr="002843E2">
        <w:trPr>
          <w:trHeight w:val="1530"/>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99 0 00 96500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101,005</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101,005</w:t>
            </w:r>
          </w:p>
        </w:tc>
      </w:tr>
      <w:tr w:rsidR="002843E2" w:rsidRPr="002843E2" w:rsidTr="002843E2">
        <w:trPr>
          <w:trHeight w:val="765"/>
        </w:trPr>
        <w:tc>
          <w:tcPr>
            <w:tcW w:w="3984"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925</w:t>
            </w:r>
          </w:p>
        </w:tc>
        <w:tc>
          <w:tcPr>
            <w:tcW w:w="1842"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99 0 00 96500</w:t>
            </w:r>
          </w:p>
        </w:tc>
        <w:tc>
          <w:tcPr>
            <w:tcW w:w="993"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color w:val="000000"/>
                <w:sz w:val="24"/>
                <w:szCs w:val="24"/>
              </w:rPr>
            </w:pPr>
            <w:r w:rsidRPr="002843E2">
              <w:rPr>
                <w:rFonts w:ascii="Times New Roman" w:eastAsia="Times New Roman" w:hAnsi="Times New Roman" w:cs="Times New Roman"/>
                <w:color w:val="000000"/>
                <w:sz w:val="24"/>
                <w:szCs w:val="24"/>
              </w:rPr>
              <w:t>216,918</w:t>
            </w:r>
          </w:p>
        </w:tc>
        <w:tc>
          <w:tcPr>
            <w:tcW w:w="1559"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208,249</w:t>
            </w:r>
          </w:p>
        </w:tc>
      </w:tr>
      <w:tr w:rsidR="002843E2" w:rsidRPr="002843E2" w:rsidTr="002843E2">
        <w:trPr>
          <w:trHeight w:val="300"/>
        </w:trPr>
        <w:tc>
          <w:tcPr>
            <w:tcW w:w="3984"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993"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1842"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993"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trHeight w:val="300"/>
        </w:trPr>
        <w:tc>
          <w:tcPr>
            <w:tcW w:w="3984"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c>
          <w:tcPr>
            <w:tcW w:w="993"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c>
          <w:tcPr>
            <w:tcW w:w="1842"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c>
          <w:tcPr>
            <w:tcW w:w="993"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c>
          <w:tcPr>
            <w:tcW w:w="1134"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c>
          <w:tcPr>
            <w:tcW w:w="1559"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Calibri" w:eastAsia="Times New Roman" w:hAnsi="Calibri" w:cs="Calibri"/>
              </w:rPr>
            </w:pPr>
          </w:p>
        </w:tc>
      </w:tr>
    </w:tbl>
    <w:p w:rsidR="008A1336" w:rsidRDefault="008A1336" w:rsidP="0055661B">
      <w:pPr>
        <w:rPr>
          <w:sz w:val="28"/>
          <w:szCs w:val="28"/>
        </w:rPr>
      </w:pPr>
    </w:p>
    <w:tbl>
      <w:tblPr>
        <w:tblW w:w="10637" w:type="dxa"/>
        <w:tblInd w:w="93" w:type="dxa"/>
        <w:tblLook w:val="04A0"/>
      </w:tblPr>
      <w:tblGrid>
        <w:gridCol w:w="700"/>
        <w:gridCol w:w="3760"/>
        <w:gridCol w:w="610"/>
        <w:gridCol w:w="528"/>
        <w:gridCol w:w="1991"/>
        <w:gridCol w:w="1690"/>
        <w:gridCol w:w="1358"/>
      </w:tblGrid>
      <w:tr w:rsidR="002843E2" w:rsidRPr="002843E2" w:rsidTr="002843E2">
        <w:trPr>
          <w:trHeight w:val="31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37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61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528"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5039"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 xml:space="preserve">                                                                                       Приложение 3</w:t>
            </w:r>
          </w:p>
        </w:tc>
      </w:tr>
      <w:tr w:rsidR="002843E2" w:rsidRPr="002843E2" w:rsidTr="002843E2">
        <w:trPr>
          <w:trHeight w:val="25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9937"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 xml:space="preserve">         к  Решению Совета сельского поселения "Ношуль"     </w:t>
            </w:r>
          </w:p>
        </w:tc>
      </w:tr>
      <w:tr w:rsidR="002843E2" w:rsidRPr="002843E2" w:rsidTr="002843E2">
        <w:trPr>
          <w:trHeight w:val="25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37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6177"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 xml:space="preserve">    "Об исполнении бюджета сельского поселения "Ношуль"</w:t>
            </w:r>
          </w:p>
        </w:tc>
      </w:tr>
      <w:tr w:rsidR="002843E2" w:rsidRPr="002843E2" w:rsidTr="002843E2">
        <w:trPr>
          <w:trHeight w:val="31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9937"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муниципального района "Прилузский" Республики Коми за 2023 год"</w:t>
            </w:r>
          </w:p>
        </w:tc>
      </w:tr>
      <w:tr w:rsidR="002843E2" w:rsidRPr="002843E2" w:rsidTr="002843E2">
        <w:trPr>
          <w:trHeight w:val="31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376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61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528"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20"/>
                <w:szCs w:val="20"/>
              </w:rPr>
            </w:pPr>
          </w:p>
        </w:tc>
        <w:tc>
          <w:tcPr>
            <w:tcW w:w="5039"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от 22 апреля 2024 года №2-25/01</w:t>
            </w:r>
          </w:p>
        </w:tc>
      </w:tr>
      <w:tr w:rsidR="002843E2" w:rsidRPr="002843E2" w:rsidTr="002843E2">
        <w:trPr>
          <w:trHeight w:val="315"/>
        </w:trPr>
        <w:tc>
          <w:tcPr>
            <w:tcW w:w="70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Arial" w:eastAsia="Times New Roman" w:hAnsi="Arial" w:cs="Arial"/>
                <w:sz w:val="17"/>
                <w:szCs w:val="17"/>
              </w:rPr>
            </w:pPr>
          </w:p>
        </w:tc>
        <w:tc>
          <w:tcPr>
            <w:tcW w:w="9937" w:type="dxa"/>
            <w:gridSpan w:val="6"/>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РАСХОДЫ</w:t>
            </w:r>
          </w:p>
        </w:tc>
      </w:tr>
      <w:tr w:rsidR="002843E2" w:rsidRPr="002843E2" w:rsidTr="002843E2">
        <w:trPr>
          <w:trHeight w:val="990"/>
        </w:trPr>
        <w:tc>
          <w:tcPr>
            <w:tcW w:w="10637" w:type="dxa"/>
            <w:gridSpan w:val="7"/>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xml:space="preserve"> БЮДЖЕТА СЕЛЬСКОГО ПОСЕЛЕНИЯ "НОШУЛЬ" МУНИЦИПАЛЬНОГО РАЙОНА "ПРИЛУЗСКИЙ"  ЗА 2023 ГОД ПО РАЗДЕЛАМ,  ПОДРАЗДЕЛАМ  КЛАССИФИКАЦИИ РАСХОДОВ БЮДЖЕТА </w:t>
            </w:r>
          </w:p>
        </w:tc>
      </w:tr>
      <w:tr w:rsidR="002843E2" w:rsidRPr="002843E2" w:rsidTr="002843E2">
        <w:trPr>
          <w:trHeight w:val="435"/>
        </w:trPr>
        <w:tc>
          <w:tcPr>
            <w:tcW w:w="700"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3760"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610"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528"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1991"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1829"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1219" w:type="dxa"/>
            <w:tcBorders>
              <w:top w:val="nil"/>
              <w:left w:val="nil"/>
              <w:bottom w:val="nil"/>
              <w:right w:val="nil"/>
            </w:tcBorders>
            <w:shd w:val="clear" w:color="auto" w:fill="auto"/>
            <w:vAlign w:val="bottom"/>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r>
      <w:tr w:rsidR="002843E2" w:rsidRPr="002843E2" w:rsidTr="002843E2">
        <w:trPr>
          <w:trHeight w:val="855"/>
        </w:trPr>
        <w:tc>
          <w:tcPr>
            <w:tcW w:w="44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Наименование</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Рз</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Пр</w:t>
            </w:r>
          </w:p>
        </w:tc>
        <w:tc>
          <w:tcPr>
            <w:tcW w:w="3820" w:type="dxa"/>
            <w:gridSpan w:val="2"/>
            <w:tcBorders>
              <w:top w:val="single" w:sz="4" w:space="0" w:color="auto"/>
              <w:left w:val="nil"/>
              <w:bottom w:val="single" w:sz="4" w:space="0" w:color="auto"/>
              <w:right w:val="single" w:sz="4" w:space="0" w:color="000000"/>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 xml:space="preserve"> Сумма тыс. руб.</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 выполнения</w:t>
            </w:r>
          </w:p>
        </w:tc>
      </w:tr>
      <w:tr w:rsidR="002843E2" w:rsidRPr="002843E2" w:rsidTr="002843E2">
        <w:trPr>
          <w:trHeight w:val="1005"/>
        </w:trPr>
        <w:tc>
          <w:tcPr>
            <w:tcW w:w="4460" w:type="dxa"/>
            <w:gridSpan w:val="2"/>
            <w:vMerge/>
            <w:tcBorders>
              <w:top w:val="single" w:sz="4" w:space="0" w:color="auto"/>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1991" w:type="dxa"/>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Утверждено на  2023 год</w:t>
            </w:r>
          </w:p>
        </w:tc>
        <w:tc>
          <w:tcPr>
            <w:tcW w:w="1829"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xml:space="preserve">Исполнено за  2023 год </w:t>
            </w:r>
          </w:p>
        </w:tc>
        <w:tc>
          <w:tcPr>
            <w:tcW w:w="1219" w:type="dxa"/>
            <w:vMerge/>
            <w:tcBorders>
              <w:top w:val="single" w:sz="4" w:space="0" w:color="auto"/>
              <w:left w:val="single" w:sz="4" w:space="0" w:color="auto"/>
              <w:bottom w:val="single" w:sz="4" w:space="0" w:color="000000"/>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rPr>
            </w:pPr>
          </w:p>
        </w:tc>
      </w:tr>
      <w:tr w:rsidR="002843E2" w:rsidRPr="002843E2" w:rsidTr="002843E2">
        <w:trPr>
          <w:trHeight w:val="315"/>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w:t>
            </w:r>
          </w:p>
        </w:tc>
        <w:tc>
          <w:tcPr>
            <w:tcW w:w="610"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w:t>
            </w:r>
          </w:p>
        </w:tc>
        <w:tc>
          <w:tcPr>
            <w:tcW w:w="528"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3</w:t>
            </w:r>
          </w:p>
        </w:tc>
        <w:tc>
          <w:tcPr>
            <w:tcW w:w="1991" w:type="dxa"/>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4</w:t>
            </w:r>
          </w:p>
        </w:tc>
        <w:tc>
          <w:tcPr>
            <w:tcW w:w="1829"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Arial" w:eastAsia="Times New Roman" w:hAnsi="Arial" w:cs="Arial"/>
                <w:sz w:val="20"/>
                <w:szCs w:val="20"/>
              </w:rPr>
            </w:pPr>
            <w:r w:rsidRPr="002843E2">
              <w:rPr>
                <w:rFonts w:ascii="Arial" w:eastAsia="Times New Roman" w:hAnsi="Arial" w:cs="Arial"/>
                <w:sz w:val="20"/>
                <w:szCs w:val="20"/>
              </w:rPr>
              <w:t>5</w:t>
            </w:r>
          </w:p>
        </w:tc>
        <w:tc>
          <w:tcPr>
            <w:tcW w:w="121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6</w:t>
            </w:r>
          </w:p>
        </w:tc>
      </w:tr>
      <w:tr w:rsidR="002843E2" w:rsidRPr="002843E2" w:rsidTr="002843E2">
        <w:trPr>
          <w:trHeight w:val="330"/>
        </w:trPr>
        <w:tc>
          <w:tcPr>
            <w:tcW w:w="4460" w:type="dxa"/>
            <w:gridSpan w:val="2"/>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xml:space="preserve">ВСЕГО РАСХОДОВ   </w:t>
            </w:r>
          </w:p>
        </w:tc>
        <w:tc>
          <w:tcPr>
            <w:tcW w:w="610"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w:t>
            </w:r>
          </w:p>
        </w:tc>
        <w:tc>
          <w:tcPr>
            <w:tcW w:w="528"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1991" w:type="dxa"/>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13 041,231</w:t>
            </w:r>
          </w:p>
        </w:tc>
        <w:tc>
          <w:tcPr>
            <w:tcW w:w="1829" w:type="dxa"/>
            <w:tcBorders>
              <w:top w:val="nil"/>
              <w:left w:val="single" w:sz="4" w:space="0" w:color="auto"/>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12 733,808</w:t>
            </w:r>
          </w:p>
        </w:tc>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97,64</w:t>
            </w:r>
          </w:p>
        </w:tc>
      </w:tr>
      <w:tr w:rsidR="002843E2" w:rsidRPr="002843E2" w:rsidTr="002843E2">
        <w:trPr>
          <w:trHeight w:val="345"/>
        </w:trPr>
        <w:tc>
          <w:tcPr>
            <w:tcW w:w="4460" w:type="dxa"/>
            <w:gridSpan w:val="2"/>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Общегосударственные вопросы</w:t>
            </w:r>
          </w:p>
        </w:tc>
        <w:tc>
          <w:tcPr>
            <w:tcW w:w="610"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01</w:t>
            </w:r>
          </w:p>
        </w:tc>
        <w:tc>
          <w:tcPr>
            <w:tcW w:w="528"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7 718,560</w:t>
            </w:r>
          </w:p>
        </w:tc>
        <w:tc>
          <w:tcPr>
            <w:tcW w:w="1829" w:type="dxa"/>
            <w:tcBorders>
              <w:top w:val="nil"/>
              <w:left w:val="single" w:sz="4" w:space="0" w:color="auto"/>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7 654,284</w:t>
            </w:r>
          </w:p>
        </w:tc>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b/>
                <w:bCs/>
              </w:rPr>
            </w:pPr>
            <w:r w:rsidRPr="002843E2">
              <w:rPr>
                <w:rFonts w:ascii="Times New Roman" w:eastAsia="Times New Roman" w:hAnsi="Times New Roman" w:cs="Times New Roman"/>
                <w:b/>
                <w:bCs/>
              </w:rPr>
              <w:t>99,17</w:t>
            </w:r>
          </w:p>
        </w:tc>
      </w:tr>
      <w:tr w:rsidR="002843E2" w:rsidRPr="002843E2" w:rsidTr="002843E2">
        <w:trPr>
          <w:trHeight w:val="739"/>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Функционирование высшего должностного лица субъекта РФ и муниципального образования</w:t>
            </w:r>
          </w:p>
        </w:tc>
        <w:tc>
          <w:tcPr>
            <w:tcW w:w="610"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01</w:t>
            </w:r>
          </w:p>
        </w:tc>
        <w:tc>
          <w:tcPr>
            <w:tcW w:w="528"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02</w:t>
            </w:r>
          </w:p>
        </w:tc>
        <w:tc>
          <w:tcPr>
            <w:tcW w:w="1991" w:type="dxa"/>
            <w:tcBorders>
              <w:top w:val="nil"/>
              <w:left w:val="nil"/>
              <w:bottom w:val="single" w:sz="4" w:space="0" w:color="auto"/>
              <w:right w:val="nil"/>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1 426,400</w:t>
            </w:r>
          </w:p>
        </w:tc>
        <w:tc>
          <w:tcPr>
            <w:tcW w:w="1829" w:type="dxa"/>
            <w:tcBorders>
              <w:top w:val="nil"/>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1 418,064</w:t>
            </w:r>
          </w:p>
        </w:tc>
        <w:tc>
          <w:tcPr>
            <w:tcW w:w="1219" w:type="dxa"/>
            <w:tcBorders>
              <w:top w:val="nil"/>
              <w:left w:val="nil"/>
              <w:bottom w:val="single" w:sz="4" w:space="0" w:color="auto"/>
              <w:right w:val="single" w:sz="4" w:space="0" w:color="auto"/>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99,42</w:t>
            </w:r>
          </w:p>
        </w:tc>
      </w:tr>
      <w:tr w:rsidR="002843E2" w:rsidRPr="002843E2" w:rsidTr="002843E2">
        <w:trPr>
          <w:trHeight w:val="1260"/>
        </w:trPr>
        <w:tc>
          <w:tcPr>
            <w:tcW w:w="4460" w:type="dxa"/>
            <w:gridSpan w:val="2"/>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01</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04</w:t>
            </w:r>
          </w:p>
        </w:tc>
        <w:tc>
          <w:tcPr>
            <w:tcW w:w="1991"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6 049,860</w:t>
            </w:r>
          </w:p>
        </w:tc>
        <w:tc>
          <w:tcPr>
            <w:tcW w:w="182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5 993,920</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center"/>
              <w:rPr>
                <w:rFonts w:ascii="Arial" w:eastAsia="Times New Roman" w:hAnsi="Arial" w:cs="Arial"/>
              </w:rPr>
            </w:pPr>
            <w:r w:rsidRPr="002843E2">
              <w:rPr>
                <w:rFonts w:ascii="Arial" w:eastAsia="Times New Roman" w:hAnsi="Arial" w:cs="Arial"/>
              </w:rPr>
              <w:t>99,08</w:t>
            </w:r>
          </w:p>
        </w:tc>
      </w:tr>
      <w:tr w:rsidR="002843E2" w:rsidRPr="002843E2" w:rsidTr="002843E2">
        <w:trPr>
          <w:trHeight w:val="96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Обеспечение деятельности финансовых, налоговых и таможенных органов и органов финансового</w:t>
            </w:r>
            <w:r>
              <w:rPr>
                <w:rFonts w:ascii="Times New Roman" w:eastAsia="Times New Roman" w:hAnsi="Times New Roman" w:cs="Times New Roman"/>
              </w:rPr>
              <w:t xml:space="preserve"> </w:t>
            </w:r>
            <w:r w:rsidRPr="002843E2">
              <w:rPr>
                <w:rFonts w:ascii="Times New Roman" w:eastAsia="Times New Roman" w:hAnsi="Times New Roman" w:cs="Times New Roman"/>
              </w:rPr>
              <w:t>(финансово-бюджетного) надзора</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01</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06</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216,800</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216,800</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center"/>
              <w:rPr>
                <w:rFonts w:ascii="Arial" w:eastAsia="Times New Roman" w:hAnsi="Arial" w:cs="Arial"/>
              </w:rPr>
            </w:pPr>
            <w:r w:rsidRPr="002843E2">
              <w:rPr>
                <w:rFonts w:ascii="Arial" w:eastAsia="Times New Roman" w:hAnsi="Arial" w:cs="Arial"/>
              </w:rPr>
              <w:t>100,00</w:t>
            </w:r>
          </w:p>
        </w:tc>
      </w:tr>
      <w:tr w:rsidR="002843E2" w:rsidRPr="002843E2" w:rsidTr="002843E2">
        <w:trPr>
          <w:trHeight w:val="42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Другие общегосударственные вопросы</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01</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13</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25,500</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25,500</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rPr>
            </w:pPr>
            <w:r w:rsidRPr="002843E2">
              <w:rPr>
                <w:rFonts w:ascii="Arial" w:eastAsia="Times New Roman" w:hAnsi="Arial" w:cs="Arial"/>
              </w:rPr>
              <w:t>100,00</w:t>
            </w:r>
          </w:p>
        </w:tc>
      </w:tr>
      <w:tr w:rsidR="002843E2" w:rsidRPr="002843E2" w:rsidTr="002843E2">
        <w:trPr>
          <w:trHeight w:val="548"/>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Национальная безопасность и правоохранительная  деятельность</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03</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590,200</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590,110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Times New Roman" w:eastAsia="Times New Roman" w:hAnsi="Times New Roman" w:cs="Times New Roman"/>
                <w:b/>
                <w:bCs/>
              </w:rPr>
            </w:pPr>
            <w:r w:rsidRPr="002843E2">
              <w:rPr>
                <w:rFonts w:ascii="Times New Roman" w:eastAsia="Times New Roman" w:hAnsi="Times New Roman" w:cs="Times New Roman"/>
                <w:b/>
                <w:bCs/>
              </w:rPr>
              <w:t>99,98</w:t>
            </w:r>
          </w:p>
        </w:tc>
      </w:tr>
      <w:tr w:rsidR="002843E2" w:rsidRPr="002843E2" w:rsidTr="002843E2">
        <w:trPr>
          <w:trHeight w:val="888"/>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03</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10</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590,200</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590,110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rPr>
            </w:pPr>
            <w:r w:rsidRPr="002843E2">
              <w:rPr>
                <w:rFonts w:ascii="Arial" w:eastAsia="Times New Roman" w:hAnsi="Arial" w:cs="Arial"/>
              </w:rPr>
              <w:t>99,98</w:t>
            </w:r>
          </w:p>
        </w:tc>
      </w:tr>
      <w:tr w:rsidR="002843E2" w:rsidRPr="002843E2" w:rsidTr="002843E2">
        <w:trPr>
          <w:trHeight w:val="399"/>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Национальная экономика</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04</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184,026</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184,026</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b/>
                <w:bCs/>
              </w:rPr>
            </w:pPr>
            <w:r w:rsidRPr="002843E2">
              <w:rPr>
                <w:rFonts w:ascii="Arial" w:eastAsia="Times New Roman" w:hAnsi="Arial" w:cs="Arial"/>
                <w:b/>
                <w:bCs/>
              </w:rPr>
              <w:t>100,00</w:t>
            </w:r>
          </w:p>
        </w:tc>
      </w:tr>
      <w:tr w:rsidR="002843E2" w:rsidRPr="002843E2" w:rsidTr="002843E2">
        <w:trPr>
          <w:trHeight w:val="263"/>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Общеэкономические вопросы</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04</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01</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184,026</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184,026</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rPr>
            </w:pPr>
            <w:r w:rsidRPr="002843E2">
              <w:rPr>
                <w:rFonts w:ascii="Arial" w:eastAsia="Times New Roman" w:hAnsi="Arial" w:cs="Arial"/>
              </w:rPr>
              <w:t>100,00</w:t>
            </w:r>
          </w:p>
        </w:tc>
      </w:tr>
      <w:tr w:rsidR="002843E2" w:rsidRPr="002843E2" w:rsidTr="002843E2">
        <w:trPr>
          <w:trHeight w:val="45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Жилищно-коммунальное хозяйство</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05</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4 331,681</w:t>
            </w:r>
          </w:p>
        </w:tc>
        <w:tc>
          <w:tcPr>
            <w:tcW w:w="1829"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4 114,460</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Times New Roman" w:eastAsia="Times New Roman" w:hAnsi="Times New Roman" w:cs="Times New Roman"/>
                <w:b/>
                <w:bCs/>
              </w:rPr>
            </w:pPr>
            <w:r w:rsidRPr="002843E2">
              <w:rPr>
                <w:rFonts w:ascii="Times New Roman" w:eastAsia="Times New Roman" w:hAnsi="Times New Roman" w:cs="Times New Roman"/>
                <w:b/>
                <w:bCs/>
              </w:rPr>
              <w:t>94,99</w:t>
            </w:r>
          </w:p>
        </w:tc>
      </w:tr>
      <w:tr w:rsidR="002843E2" w:rsidRPr="002843E2" w:rsidTr="002843E2">
        <w:trPr>
          <w:trHeight w:val="45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Коммунальное хозяйство</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05</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02</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339,527</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339,527</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 </w:t>
            </w:r>
          </w:p>
        </w:tc>
      </w:tr>
      <w:tr w:rsidR="002843E2" w:rsidRPr="002843E2" w:rsidTr="002843E2">
        <w:trPr>
          <w:trHeight w:val="351"/>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Благоустройство</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05</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03</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3 992,154</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3 774,933</w:t>
            </w:r>
          </w:p>
        </w:tc>
        <w:tc>
          <w:tcPr>
            <w:tcW w:w="1219" w:type="dxa"/>
            <w:tcBorders>
              <w:top w:val="nil"/>
              <w:left w:val="nil"/>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rPr>
            </w:pPr>
            <w:r w:rsidRPr="002843E2">
              <w:rPr>
                <w:rFonts w:ascii="Arial" w:eastAsia="Times New Roman" w:hAnsi="Arial" w:cs="Arial"/>
              </w:rPr>
              <w:t>94,56</w:t>
            </w:r>
          </w:p>
        </w:tc>
      </w:tr>
      <w:tr w:rsidR="002843E2" w:rsidRPr="002843E2" w:rsidTr="002843E2">
        <w:trPr>
          <w:trHeight w:val="375"/>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Культура, кинематография</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08</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55,000</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35,372</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b/>
                <w:bCs/>
              </w:rPr>
            </w:pPr>
            <w:r w:rsidRPr="002843E2">
              <w:rPr>
                <w:rFonts w:ascii="Arial" w:eastAsia="Times New Roman" w:hAnsi="Arial" w:cs="Arial"/>
                <w:b/>
                <w:bCs/>
              </w:rPr>
              <w:t>64,31</w:t>
            </w:r>
          </w:p>
        </w:tc>
      </w:tr>
      <w:tr w:rsidR="002843E2" w:rsidRPr="002843E2" w:rsidTr="002843E2">
        <w:trPr>
          <w:trHeight w:val="705"/>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Другие вопросы в области культуры, Кинематографии</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08</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04</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55,000</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35,372</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Times New Roman" w:eastAsia="Times New Roman" w:hAnsi="Times New Roman" w:cs="Times New Roman"/>
              </w:rPr>
            </w:pPr>
            <w:r w:rsidRPr="002843E2">
              <w:rPr>
                <w:rFonts w:ascii="Times New Roman" w:eastAsia="Times New Roman" w:hAnsi="Times New Roman" w:cs="Times New Roman"/>
              </w:rPr>
              <w:t>64,31</w:t>
            </w:r>
          </w:p>
        </w:tc>
      </w:tr>
      <w:tr w:rsidR="002843E2" w:rsidRPr="002843E2" w:rsidTr="002843E2">
        <w:trPr>
          <w:trHeight w:val="315"/>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rPr>
            </w:pPr>
            <w:r w:rsidRPr="002843E2">
              <w:rPr>
                <w:rFonts w:ascii="Times New Roman" w:eastAsia="Times New Roman" w:hAnsi="Times New Roman" w:cs="Times New Roman"/>
                <w:b/>
                <w:bCs/>
              </w:rPr>
              <w:t xml:space="preserve">Физическая культура и спорт </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11</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00</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161,764</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155,556</w:t>
            </w:r>
          </w:p>
        </w:tc>
        <w:tc>
          <w:tcPr>
            <w:tcW w:w="121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96,162</w:t>
            </w:r>
          </w:p>
        </w:tc>
      </w:tr>
      <w:tr w:rsidR="002843E2" w:rsidRPr="002843E2" w:rsidTr="002843E2">
        <w:trPr>
          <w:trHeight w:val="263"/>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rPr>
            </w:pPr>
            <w:r w:rsidRPr="002843E2">
              <w:rPr>
                <w:rFonts w:ascii="Times New Roman" w:eastAsia="Times New Roman" w:hAnsi="Times New Roman" w:cs="Times New Roman"/>
              </w:rPr>
              <w:t>Физическая культура</w:t>
            </w:r>
          </w:p>
        </w:tc>
        <w:tc>
          <w:tcPr>
            <w:tcW w:w="610"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11</w:t>
            </w:r>
          </w:p>
        </w:tc>
        <w:tc>
          <w:tcPr>
            <w:tcW w:w="528" w:type="dxa"/>
            <w:tcBorders>
              <w:top w:val="nil"/>
              <w:left w:val="nil"/>
              <w:bottom w:val="single" w:sz="4" w:space="0" w:color="auto"/>
              <w:right w:val="single" w:sz="4" w:space="0" w:color="auto"/>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01</w:t>
            </w:r>
          </w:p>
        </w:tc>
        <w:tc>
          <w:tcPr>
            <w:tcW w:w="1991" w:type="dxa"/>
            <w:tcBorders>
              <w:top w:val="nil"/>
              <w:left w:val="nil"/>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161,764</w:t>
            </w:r>
          </w:p>
        </w:tc>
        <w:tc>
          <w:tcPr>
            <w:tcW w:w="1829" w:type="dxa"/>
            <w:tcBorders>
              <w:top w:val="nil"/>
              <w:left w:val="single" w:sz="4" w:space="0" w:color="auto"/>
              <w:bottom w:val="single" w:sz="4" w:space="0" w:color="auto"/>
              <w:right w:val="nil"/>
            </w:tcBorders>
            <w:shd w:val="clear" w:color="auto" w:fill="auto"/>
            <w:vAlign w:val="center"/>
            <w:hideMark/>
          </w:tcPr>
          <w:p w:rsidR="002843E2" w:rsidRPr="002843E2" w:rsidRDefault="002843E2" w:rsidP="002843E2">
            <w:pPr>
              <w:spacing w:after="0" w:line="240" w:lineRule="auto"/>
              <w:jc w:val="center"/>
              <w:rPr>
                <w:rFonts w:ascii="Times New Roman" w:eastAsia="Times New Roman" w:hAnsi="Times New Roman" w:cs="Times New Roman"/>
              </w:rPr>
            </w:pPr>
            <w:r w:rsidRPr="002843E2">
              <w:rPr>
                <w:rFonts w:ascii="Times New Roman" w:eastAsia="Times New Roman" w:hAnsi="Times New Roman" w:cs="Times New Roman"/>
              </w:rPr>
              <w:t>155,556</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2843E2" w:rsidRPr="002843E2" w:rsidRDefault="002843E2" w:rsidP="002843E2">
            <w:pPr>
              <w:spacing w:after="0" w:line="240" w:lineRule="auto"/>
              <w:jc w:val="right"/>
              <w:rPr>
                <w:rFonts w:ascii="Arial" w:eastAsia="Times New Roman" w:hAnsi="Arial" w:cs="Arial"/>
                <w:b/>
                <w:bCs/>
              </w:rPr>
            </w:pPr>
            <w:r w:rsidRPr="002843E2">
              <w:rPr>
                <w:rFonts w:ascii="Arial" w:eastAsia="Times New Roman" w:hAnsi="Arial" w:cs="Arial"/>
                <w:b/>
                <w:bCs/>
              </w:rPr>
              <w:t>96,16</w:t>
            </w:r>
          </w:p>
        </w:tc>
      </w:tr>
    </w:tbl>
    <w:p w:rsidR="008A1336" w:rsidRPr="002843E2" w:rsidRDefault="008A1336" w:rsidP="0055661B">
      <w:pPr>
        <w:rPr>
          <w:sz w:val="18"/>
          <w:szCs w:val="18"/>
        </w:rPr>
      </w:pPr>
    </w:p>
    <w:tbl>
      <w:tblPr>
        <w:tblW w:w="11409" w:type="dxa"/>
        <w:tblInd w:w="93" w:type="dxa"/>
        <w:tblLook w:val="04A0"/>
      </w:tblPr>
      <w:tblGrid>
        <w:gridCol w:w="576"/>
        <w:gridCol w:w="520"/>
        <w:gridCol w:w="456"/>
        <w:gridCol w:w="456"/>
        <w:gridCol w:w="456"/>
        <w:gridCol w:w="456"/>
        <w:gridCol w:w="696"/>
        <w:gridCol w:w="576"/>
        <w:gridCol w:w="3194"/>
        <w:gridCol w:w="1701"/>
        <w:gridCol w:w="585"/>
        <w:gridCol w:w="236"/>
        <w:gridCol w:w="680"/>
        <w:gridCol w:w="821"/>
      </w:tblGrid>
      <w:tr w:rsidR="002843E2" w:rsidRPr="002843E2" w:rsidTr="002843E2">
        <w:trPr>
          <w:gridAfter w:val="1"/>
          <w:wAfter w:w="821" w:type="dxa"/>
          <w:trHeight w:val="34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6396"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Приложение 4</w:t>
            </w:r>
          </w:p>
        </w:tc>
      </w:tr>
      <w:tr w:rsidR="002843E2" w:rsidRPr="002843E2" w:rsidTr="002843E2">
        <w:trPr>
          <w:gridAfter w:val="1"/>
          <w:wAfter w:w="821" w:type="dxa"/>
          <w:trHeight w:val="330"/>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6396"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к  Решению Совета сельского поселения "Ношуль"</w:t>
            </w:r>
          </w:p>
        </w:tc>
      </w:tr>
      <w:tr w:rsidR="002843E2" w:rsidRPr="002843E2" w:rsidTr="002843E2">
        <w:trPr>
          <w:gridAfter w:val="1"/>
          <w:wAfter w:w="821" w:type="dxa"/>
          <w:trHeight w:val="25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6396"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"Об исполнении бюджета сельского поселения "Ношуль"</w:t>
            </w:r>
          </w:p>
        </w:tc>
      </w:tr>
      <w:tr w:rsidR="002843E2" w:rsidRPr="002843E2" w:rsidTr="002843E2">
        <w:trPr>
          <w:gridAfter w:val="1"/>
          <w:wAfter w:w="821" w:type="dxa"/>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6396" w:type="dxa"/>
            <w:gridSpan w:val="5"/>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right"/>
              <w:rPr>
                <w:rFonts w:ascii="Times New Roman" w:eastAsia="Times New Roman" w:hAnsi="Times New Roman" w:cs="Times New Roman"/>
                <w:sz w:val="18"/>
                <w:szCs w:val="18"/>
              </w:rPr>
            </w:pPr>
            <w:r w:rsidRPr="002843E2">
              <w:rPr>
                <w:rFonts w:ascii="Times New Roman" w:eastAsia="Times New Roman" w:hAnsi="Times New Roman" w:cs="Times New Roman"/>
                <w:sz w:val="18"/>
                <w:szCs w:val="18"/>
              </w:rPr>
              <w:t>муниципального района "Прилузский" Республики Коми за 2023 год"</w:t>
            </w:r>
          </w:p>
        </w:tc>
      </w:tr>
      <w:tr w:rsidR="002843E2" w:rsidRPr="002843E2" w:rsidTr="002843E2">
        <w:trPr>
          <w:gridAfter w:val="1"/>
          <w:wAfter w:w="821" w:type="dxa"/>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18"/>
                <w:szCs w:val="18"/>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5480"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18"/>
                <w:szCs w:val="18"/>
              </w:rPr>
            </w:pPr>
          </w:p>
        </w:tc>
        <w:tc>
          <w:tcPr>
            <w:tcW w:w="916" w:type="dxa"/>
            <w:gridSpan w:val="2"/>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от 22 апреля </w:t>
            </w:r>
            <w:r w:rsidRPr="002843E2">
              <w:rPr>
                <w:rFonts w:ascii="Times New Roman" w:eastAsia="Times New Roman" w:hAnsi="Times New Roman" w:cs="Times New Roman"/>
                <w:sz w:val="18"/>
                <w:szCs w:val="18"/>
              </w:rPr>
              <w:t>2024 года №2-25/01</w:t>
            </w:r>
          </w:p>
        </w:tc>
      </w:tr>
      <w:tr w:rsidR="002843E2" w:rsidRPr="002843E2" w:rsidTr="002843E2">
        <w:trPr>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5480" w:type="dxa"/>
            <w:gridSpan w:val="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ИСТОЧНИКИ</w:t>
            </w:r>
          </w:p>
        </w:tc>
        <w:tc>
          <w:tcPr>
            <w:tcW w:w="236"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rPr>
                <w:rFonts w:ascii="Times New Roman" w:eastAsia="Times New Roman" w:hAnsi="Times New Roman" w:cs="Times New Roman"/>
                <w:sz w:val="20"/>
                <w:szCs w:val="20"/>
              </w:rPr>
            </w:pPr>
          </w:p>
        </w:tc>
        <w:tc>
          <w:tcPr>
            <w:tcW w:w="1501" w:type="dxa"/>
            <w:gridSpan w:val="2"/>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gridAfter w:val="1"/>
          <w:wAfter w:w="821" w:type="dxa"/>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8511" w:type="dxa"/>
            <w:gridSpan w:val="9"/>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ФИНАНСИРОВАНИЯ ДЕФИЦИТА БЮДЖЕТА СЕЛЬСКОГО ПОСЕЛЕНИЯ "НОШУЛЬ"</w:t>
            </w:r>
          </w:p>
        </w:tc>
        <w:tc>
          <w:tcPr>
            <w:tcW w:w="1501" w:type="dxa"/>
            <w:gridSpan w:val="3"/>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gridAfter w:val="1"/>
          <w:wAfter w:w="821" w:type="dxa"/>
          <w:trHeight w:val="315"/>
        </w:trPr>
        <w:tc>
          <w:tcPr>
            <w:tcW w:w="10588" w:type="dxa"/>
            <w:gridSpan w:val="13"/>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 xml:space="preserve">МУНИЦИПАЛЬНОГО РАЙОНА "ПРИЛУЗСКИЙ" РЕСПУБЛИКИ КОМИ ЗА  2023 ГОД ПО КОДАМ КЛАССИФИКАЦИИ </w:t>
            </w:r>
          </w:p>
        </w:tc>
      </w:tr>
      <w:tr w:rsidR="002843E2" w:rsidRPr="002843E2" w:rsidTr="002843E2">
        <w:trPr>
          <w:gridAfter w:val="1"/>
          <w:wAfter w:w="821" w:type="dxa"/>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p>
        </w:tc>
        <w:tc>
          <w:tcPr>
            <w:tcW w:w="7991" w:type="dxa"/>
            <w:gridSpan w:val="8"/>
            <w:tcBorders>
              <w:top w:val="nil"/>
              <w:left w:val="nil"/>
              <w:bottom w:val="nil"/>
              <w:right w:val="nil"/>
            </w:tcBorders>
            <w:shd w:val="clear" w:color="auto" w:fill="auto"/>
            <w:noWrap/>
            <w:vAlign w:val="bottom"/>
            <w:hideMark/>
          </w:tcPr>
          <w:p w:rsidR="002843E2" w:rsidRPr="002843E2" w:rsidRDefault="002843E2" w:rsidP="002843E2">
            <w:pPr>
              <w:spacing w:after="0" w:line="240" w:lineRule="auto"/>
              <w:jc w:val="center"/>
              <w:rPr>
                <w:rFonts w:ascii="Times New Roman" w:eastAsia="Times New Roman" w:hAnsi="Times New Roman" w:cs="Times New Roman"/>
                <w:b/>
                <w:bCs/>
              </w:rPr>
            </w:pPr>
            <w:r w:rsidRPr="002843E2">
              <w:rPr>
                <w:rFonts w:ascii="Times New Roman" w:eastAsia="Times New Roman" w:hAnsi="Times New Roman" w:cs="Times New Roman"/>
                <w:b/>
                <w:bCs/>
              </w:rPr>
              <w:t>ИСТОЧНИКОВ ФИНАНСИРОВАНИЯ ДЕФИЦИТОВ БЮДЖЕТОВ</w:t>
            </w:r>
          </w:p>
        </w:tc>
        <w:tc>
          <w:tcPr>
            <w:tcW w:w="1501" w:type="dxa"/>
            <w:gridSpan w:val="3"/>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gridAfter w:val="1"/>
          <w:wAfter w:w="821" w:type="dxa"/>
          <w:trHeight w:val="315"/>
        </w:trPr>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576"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3194"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p>
        </w:tc>
        <w:tc>
          <w:tcPr>
            <w:tcW w:w="1701" w:type="dxa"/>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c>
          <w:tcPr>
            <w:tcW w:w="1501" w:type="dxa"/>
            <w:gridSpan w:val="3"/>
            <w:tcBorders>
              <w:top w:val="nil"/>
              <w:left w:val="nil"/>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p>
        </w:tc>
      </w:tr>
      <w:tr w:rsidR="002843E2" w:rsidRPr="002843E2" w:rsidTr="002843E2">
        <w:trPr>
          <w:gridAfter w:val="1"/>
          <w:wAfter w:w="821" w:type="dxa"/>
          <w:trHeight w:val="360"/>
        </w:trPr>
        <w:tc>
          <w:tcPr>
            <w:tcW w:w="4192"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Код  бюджетной классификации</w:t>
            </w:r>
          </w:p>
        </w:tc>
        <w:tc>
          <w:tcPr>
            <w:tcW w:w="31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xml:space="preserve">Наименование кода </w:t>
            </w:r>
          </w:p>
        </w:tc>
        <w:tc>
          <w:tcPr>
            <w:tcW w:w="3202" w:type="dxa"/>
            <w:gridSpan w:val="4"/>
            <w:tcBorders>
              <w:top w:val="single" w:sz="4" w:space="0" w:color="auto"/>
              <w:left w:val="nil"/>
              <w:bottom w:val="single" w:sz="4" w:space="0" w:color="auto"/>
              <w:right w:val="single" w:sz="4" w:space="0" w:color="000000"/>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Сумма</w:t>
            </w:r>
            <w:r w:rsidRPr="002843E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2843E2">
              <w:rPr>
                <w:rFonts w:ascii="Times New Roman" w:eastAsia="Times New Roman" w:hAnsi="Times New Roman" w:cs="Times New Roman"/>
                <w:b/>
                <w:bCs/>
                <w:sz w:val="24"/>
                <w:szCs w:val="24"/>
              </w:rPr>
              <w:t xml:space="preserve">тыс.рублей </w:t>
            </w:r>
          </w:p>
        </w:tc>
      </w:tr>
      <w:tr w:rsidR="002843E2" w:rsidRPr="002843E2" w:rsidTr="002843E2">
        <w:trPr>
          <w:gridAfter w:val="1"/>
          <w:wAfter w:w="821" w:type="dxa"/>
          <w:trHeight w:val="615"/>
        </w:trPr>
        <w:tc>
          <w:tcPr>
            <w:tcW w:w="4192" w:type="dxa"/>
            <w:gridSpan w:val="8"/>
            <w:vMerge/>
            <w:tcBorders>
              <w:top w:val="single" w:sz="4" w:space="0" w:color="auto"/>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3194" w:type="dxa"/>
            <w:vMerge/>
            <w:tcBorders>
              <w:top w:val="single" w:sz="4" w:space="0" w:color="auto"/>
              <w:left w:val="single" w:sz="4" w:space="0" w:color="auto"/>
              <w:bottom w:val="single" w:sz="4" w:space="0" w:color="auto"/>
              <w:right w:val="single" w:sz="4" w:space="0" w:color="auto"/>
            </w:tcBorders>
            <w:vAlign w:val="center"/>
            <w:hideMark/>
          </w:tcPr>
          <w:p w:rsidR="002843E2" w:rsidRPr="002843E2" w:rsidRDefault="002843E2" w:rsidP="002843E2">
            <w:pPr>
              <w:spacing w:after="0" w:line="240" w:lineRule="auto"/>
              <w:rPr>
                <w:rFonts w:ascii="Times New Roman" w:eastAsia="Times New Roman" w:hAnsi="Times New Roman" w:cs="Times New Roman"/>
                <w:b/>
                <w:bCs/>
                <w:sz w:val="24"/>
                <w:szCs w:val="24"/>
              </w:rPr>
            </w:pPr>
          </w:p>
        </w:tc>
        <w:tc>
          <w:tcPr>
            <w:tcW w:w="1701"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xml:space="preserve"> Утверждено на 2023 год </w:t>
            </w:r>
          </w:p>
        </w:tc>
        <w:tc>
          <w:tcPr>
            <w:tcW w:w="1501" w:type="dxa"/>
            <w:gridSpan w:val="3"/>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Исполнено за 2023 год</w:t>
            </w:r>
          </w:p>
        </w:tc>
      </w:tr>
      <w:tr w:rsidR="002843E2" w:rsidRPr="002843E2" w:rsidTr="002843E2">
        <w:trPr>
          <w:gridAfter w:val="1"/>
          <w:wAfter w:w="821" w:type="dxa"/>
          <w:trHeight w:val="360"/>
        </w:trPr>
        <w:tc>
          <w:tcPr>
            <w:tcW w:w="419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w:t>
            </w:r>
          </w:p>
        </w:tc>
        <w:tc>
          <w:tcPr>
            <w:tcW w:w="3194"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xml:space="preserve">                          3   </w:t>
            </w:r>
          </w:p>
        </w:tc>
        <w:tc>
          <w:tcPr>
            <w:tcW w:w="1501" w:type="dxa"/>
            <w:gridSpan w:val="3"/>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4</w:t>
            </w:r>
          </w:p>
        </w:tc>
      </w:tr>
      <w:tr w:rsidR="002843E2" w:rsidRPr="002843E2" w:rsidTr="002843E2">
        <w:trPr>
          <w:gridAfter w:val="1"/>
          <w:wAfter w:w="821" w:type="dxa"/>
          <w:trHeight w:val="315"/>
        </w:trPr>
        <w:tc>
          <w:tcPr>
            <w:tcW w:w="4192" w:type="dxa"/>
            <w:gridSpan w:val="8"/>
            <w:tcBorders>
              <w:top w:val="single" w:sz="4" w:space="0" w:color="auto"/>
              <w:left w:val="single" w:sz="4" w:space="0" w:color="auto"/>
              <w:bottom w:val="nil"/>
              <w:right w:val="single" w:sz="4" w:space="0" w:color="000000"/>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 </w:t>
            </w:r>
          </w:p>
        </w:tc>
        <w:tc>
          <w:tcPr>
            <w:tcW w:w="3194" w:type="dxa"/>
            <w:tcBorders>
              <w:top w:val="nil"/>
              <w:left w:val="nil"/>
              <w:bottom w:val="nil"/>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ВСЕГО</w:t>
            </w:r>
          </w:p>
        </w:tc>
        <w:tc>
          <w:tcPr>
            <w:tcW w:w="1701"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319,672</w:t>
            </w:r>
          </w:p>
        </w:tc>
        <w:tc>
          <w:tcPr>
            <w:tcW w:w="1501" w:type="dxa"/>
            <w:gridSpan w:val="3"/>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-62,445</w:t>
            </w:r>
          </w:p>
        </w:tc>
      </w:tr>
      <w:tr w:rsidR="002843E2" w:rsidRPr="002843E2" w:rsidTr="002843E2">
        <w:trPr>
          <w:gridAfter w:val="1"/>
          <w:wAfter w:w="821" w:type="dxa"/>
          <w:trHeight w:val="315"/>
        </w:trPr>
        <w:tc>
          <w:tcPr>
            <w:tcW w:w="576" w:type="dxa"/>
            <w:tcBorders>
              <w:top w:val="nil"/>
              <w:left w:val="single" w:sz="4" w:space="0" w:color="auto"/>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3194" w:type="dxa"/>
            <w:tcBorders>
              <w:top w:val="nil"/>
              <w:left w:val="nil"/>
              <w:bottom w:val="nil"/>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в том числе:</w:t>
            </w:r>
          </w:p>
        </w:tc>
        <w:tc>
          <w:tcPr>
            <w:tcW w:w="1701"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1501" w:type="dxa"/>
            <w:gridSpan w:val="3"/>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r>
      <w:tr w:rsidR="002843E2" w:rsidRPr="002843E2" w:rsidTr="002843E2">
        <w:trPr>
          <w:gridAfter w:val="1"/>
          <w:wAfter w:w="821" w:type="dxa"/>
          <w:trHeight w:val="585"/>
        </w:trPr>
        <w:tc>
          <w:tcPr>
            <w:tcW w:w="576" w:type="dxa"/>
            <w:tcBorders>
              <w:top w:val="nil"/>
              <w:left w:val="single" w:sz="4" w:space="0" w:color="auto"/>
              <w:bottom w:val="nil"/>
              <w:right w:val="nil"/>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925</w:t>
            </w: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3194" w:type="dxa"/>
            <w:tcBorders>
              <w:top w:val="nil"/>
              <w:left w:val="nil"/>
              <w:bottom w:val="nil"/>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АДМИНИСТРАЦИЯ СЕЛЬСКОГО ПОСЕЛЕНИЯ "НОШУЛЬ"</w:t>
            </w:r>
          </w:p>
        </w:tc>
        <w:tc>
          <w:tcPr>
            <w:tcW w:w="1701"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319,672</w:t>
            </w:r>
          </w:p>
        </w:tc>
        <w:tc>
          <w:tcPr>
            <w:tcW w:w="1501" w:type="dxa"/>
            <w:gridSpan w:val="3"/>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b/>
                <w:bCs/>
                <w:sz w:val="24"/>
                <w:szCs w:val="24"/>
              </w:rPr>
            </w:pPr>
            <w:r w:rsidRPr="002843E2">
              <w:rPr>
                <w:rFonts w:ascii="Times New Roman" w:eastAsia="Times New Roman" w:hAnsi="Times New Roman" w:cs="Times New Roman"/>
                <w:b/>
                <w:bCs/>
                <w:sz w:val="24"/>
                <w:szCs w:val="24"/>
              </w:rPr>
              <w:t>-62,445</w:t>
            </w:r>
          </w:p>
        </w:tc>
      </w:tr>
      <w:tr w:rsidR="002843E2" w:rsidRPr="002843E2" w:rsidTr="002843E2">
        <w:trPr>
          <w:gridAfter w:val="1"/>
          <w:wAfter w:w="821" w:type="dxa"/>
          <w:trHeight w:val="630"/>
        </w:trPr>
        <w:tc>
          <w:tcPr>
            <w:tcW w:w="576" w:type="dxa"/>
            <w:tcBorders>
              <w:top w:val="nil"/>
              <w:left w:val="single" w:sz="4" w:space="0" w:color="auto"/>
              <w:bottom w:val="nil"/>
              <w:right w:val="nil"/>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05</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02</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w:t>
            </w: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0000</w:t>
            </w:r>
          </w:p>
        </w:tc>
        <w:tc>
          <w:tcPr>
            <w:tcW w:w="576"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510</w:t>
            </w:r>
          </w:p>
        </w:tc>
        <w:tc>
          <w:tcPr>
            <w:tcW w:w="3194" w:type="dxa"/>
            <w:tcBorders>
              <w:top w:val="nil"/>
              <w:left w:val="nil"/>
              <w:bottom w:val="nil"/>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Увеличение прочих остатков денежных средств бюджетов  поселений</w:t>
            </w:r>
          </w:p>
        </w:tc>
        <w:tc>
          <w:tcPr>
            <w:tcW w:w="1701"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-12721,559</w:t>
            </w:r>
          </w:p>
        </w:tc>
        <w:tc>
          <w:tcPr>
            <w:tcW w:w="1501" w:type="dxa"/>
            <w:gridSpan w:val="3"/>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-12671,363</w:t>
            </w:r>
          </w:p>
        </w:tc>
      </w:tr>
      <w:tr w:rsidR="002843E2" w:rsidRPr="002843E2" w:rsidTr="002843E2">
        <w:trPr>
          <w:gridAfter w:val="1"/>
          <w:wAfter w:w="821" w:type="dxa"/>
          <w:trHeight w:val="15"/>
        </w:trPr>
        <w:tc>
          <w:tcPr>
            <w:tcW w:w="576" w:type="dxa"/>
            <w:tcBorders>
              <w:top w:val="nil"/>
              <w:left w:val="single" w:sz="4" w:space="0" w:color="auto"/>
              <w:bottom w:val="nil"/>
              <w:right w:val="nil"/>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05</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00</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00</w:t>
            </w:r>
          </w:p>
        </w:tc>
        <w:tc>
          <w:tcPr>
            <w:tcW w:w="45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w:t>
            </w:r>
          </w:p>
        </w:tc>
        <w:tc>
          <w:tcPr>
            <w:tcW w:w="696" w:type="dxa"/>
            <w:tcBorders>
              <w:top w:val="nil"/>
              <w:left w:val="nil"/>
              <w:bottom w:val="nil"/>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0000</w:t>
            </w:r>
          </w:p>
        </w:tc>
        <w:tc>
          <w:tcPr>
            <w:tcW w:w="576"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600</w:t>
            </w:r>
          </w:p>
        </w:tc>
        <w:tc>
          <w:tcPr>
            <w:tcW w:w="3194" w:type="dxa"/>
            <w:tcBorders>
              <w:top w:val="nil"/>
              <w:left w:val="nil"/>
              <w:bottom w:val="nil"/>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Уменьшение остатков средств бюджетов</w:t>
            </w:r>
          </w:p>
        </w:tc>
        <w:tc>
          <w:tcPr>
            <w:tcW w:w="1701" w:type="dxa"/>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60416,000</w:t>
            </w:r>
          </w:p>
        </w:tc>
        <w:tc>
          <w:tcPr>
            <w:tcW w:w="1501" w:type="dxa"/>
            <w:gridSpan w:val="3"/>
            <w:tcBorders>
              <w:top w:val="nil"/>
              <w:left w:val="nil"/>
              <w:bottom w:val="nil"/>
              <w:right w:val="single" w:sz="4" w:space="0" w:color="auto"/>
            </w:tcBorders>
            <w:shd w:val="clear" w:color="auto" w:fill="auto"/>
            <w:noWrap/>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 </w:t>
            </w:r>
          </w:p>
        </w:tc>
      </w:tr>
      <w:tr w:rsidR="002843E2" w:rsidRPr="002843E2" w:rsidTr="002843E2">
        <w:trPr>
          <w:gridAfter w:val="1"/>
          <w:wAfter w:w="821" w:type="dxa"/>
          <w:trHeight w:val="630"/>
        </w:trPr>
        <w:tc>
          <w:tcPr>
            <w:tcW w:w="576" w:type="dxa"/>
            <w:tcBorders>
              <w:top w:val="nil"/>
              <w:left w:val="single" w:sz="4" w:space="0" w:color="auto"/>
              <w:bottom w:val="single" w:sz="4" w:space="0" w:color="auto"/>
              <w:right w:val="nil"/>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925</w:t>
            </w:r>
          </w:p>
        </w:tc>
        <w:tc>
          <w:tcPr>
            <w:tcW w:w="520"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05</w:t>
            </w:r>
          </w:p>
        </w:tc>
        <w:tc>
          <w:tcPr>
            <w:tcW w:w="456"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02</w:t>
            </w:r>
          </w:p>
        </w:tc>
        <w:tc>
          <w:tcPr>
            <w:tcW w:w="456"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10</w:t>
            </w:r>
          </w:p>
        </w:tc>
        <w:tc>
          <w:tcPr>
            <w:tcW w:w="696" w:type="dxa"/>
            <w:tcBorders>
              <w:top w:val="nil"/>
              <w:left w:val="nil"/>
              <w:bottom w:val="single" w:sz="4" w:space="0" w:color="auto"/>
              <w:right w:val="nil"/>
            </w:tcBorders>
            <w:shd w:val="clear" w:color="auto" w:fill="auto"/>
            <w:noWrap/>
            <w:hideMark/>
          </w:tcPr>
          <w:p w:rsidR="002843E2" w:rsidRPr="002843E2" w:rsidRDefault="002843E2" w:rsidP="002843E2">
            <w:pPr>
              <w:spacing w:after="0" w:line="240" w:lineRule="auto"/>
              <w:jc w:val="center"/>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0000</w:t>
            </w:r>
          </w:p>
        </w:tc>
        <w:tc>
          <w:tcPr>
            <w:tcW w:w="576"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610</w:t>
            </w:r>
          </w:p>
        </w:tc>
        <w:tc>
          <w:tcPr>
            <w:tcW w:w="3194" w:type="dxa"/>
            <w:tcBorders>
              <w:top w:val="nil"/>
              <w:left w:val="nil"/>
              <w:bottom w:val="single" w:sz="4" w:space="0" w:color="auto"/>
              <w:right w:val="single" w:sz="4" w:space="0" w:color="auto"/>
            </w:tcBorders>
            <w:shd w:val="clear" w:color="auto" w:fill="auto"/>
            <w:hideMark/>
          </w:tcPr>
          <w:p w:rsidR="002843E2" w:rsidRPr="002843E2" w:rsidRDefault="002843E2" w:rsidP="002843E2">
            <w:pPr>
              <w:spacing w:after="0" w:line="240" w:lineRule="auto"/>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Уменьшение прочих остатков денежных средств бюджетов  поселений</w:t>
            </w:r>
          </w:p>
        </w:tc>
        <w:tc>
          <w:tcPr>
            <w:tcW w:w="1701" w:type="dxa"/>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13041,231</w:t>
            </w:r>
          </w:p>
        </w:tc>
        <w:tc>
          <w:tcPr>
            <w:tcW w:w="1501" w:type="dxa"/>
            <w:gridSpan w:val="3"/>
            <w:tcBorders>
              <w:top w:val="nil"/>
              <w:left w:val="nil"/>
              <w:bottom w:val="single" w:sz="4" w:space="0" w:color="auto"/>
              <w:right w:val="single" w:sz="4" w:space="0" w:color="auto"/>
            </w:tcBorders>
            <w:shd w:val="clear" w:color="auto" w:fill="auto"/>
            <w:noWrap/>
            <w:hideMark/>
          </w:tcPr>
          <w:p w:rsidR="002843E2" w:rsidRPr="002843E2" w:rsidRDefault="002843E2" w:rsidP="002843E2">
            <w:pPr>
              <w:spacing w:after="0" w:line="240" w:lineRule="auto"/>
              <w:jc w:val="right"/>
              <w:rPr>
                <w:rFonts w:ascii="Times New Roman" w:eastAsia="Times New Roman" w:hAnsi="Times New Roman" w:cs="Times New Roman"/>
                <w:sz w:val="24"/>
                <w:szCs w:val="24"/>
              </w:rPr>
            </w:pPr>
            <w:r w:rsidRPr="002843E2">
              <w:rPr>
                <w:rFonts w:ascii="Times New Roman" w:eastAsia="Times New Roman" w:hAnsi="Times New Roman" w:cs="Times New Roman"/>
                <w:sz w:val="24"/>
                <w:szCs w:val="24"/>
              </w:rPr>
              <w:t>12733,808</w:t>
            </w:r>
          </w:p>
        </w:tc>
      </w:tr>
    </w:tbl>
    <w:p w:rsidR="008A1336" w:rsidRDefault="008A1336" w:rsidP="0055661B">
      <w:pPr>
        <w:rPr>
          <w:sz w:val="28"/>
          <w:szCs w:val="28"/>
        </w:rPr>
      </w:pPr>
    </w:p>
    <w:p w:rsidR="008A1336" w:rsidRDefault="008A1336" w:rsidP="0055661B">
      <w:pPr>
        <w:rPr>
          <w:sz w:val="28"/>
          <w:szCs w:val="28"/>
        </w:rPr>
      </w:pPr>
    </w:p>
    <w:p w:rsidR="002843E2" w:rsidRPr="006A57EA" w:rsidRDefault="002843E2" w:rsidP="006A57EA">
      <w:pPr>
        <w:jc w:val="center"/>
        <w:rPr>
          <w:rFonts w:ascii="Times New Roman" w:hAnsi="Times New Roman" w:cs="Times New Roman"/>
          <w:b/>
          <w:i/>
          <w:sz w:val="24"/>
          <w:szCs w:val="24"/>
        </w:rPr>
      </w:pPr>
      <w:r w:rsidRPr="002843E2">
        <w:rPr>
          <w:rFonts w:ascii="Times New Roman" w:hAnsi="Times New Roman" w:cs="Times New Roman"/>
          <w:b/>
          <w:i/>
          <w:sz w:val="24"/>
          <w:szCs w:val="24"/>
        </w:rPr>
        <w:t xml:space="preserve">Отчет об исполнении бюджета сельского поселения </w:t>
      </w:r>
      <w:r w:rsidRPr="002843E2">
        <w:rPr>
          <w:rFonts w:ascii="Times New Roman" w:hAnsi="Times New Roman" w:cs="Times New Roman"/>
          <w:b/>
          <w:bCs/>
          <w:i/>
          <w:iCs/>
          <w:sz w:val="24"/>
          <w:szCs w:val="24"/>
        </w:rPr>
        <w:t>«Ношуль» муниципального района «Прилузский» Республики Коми за 2023 год</w:t>
      </w:r>
    </w:p>
    <w:p w:rsidR="002843E2" w:rsidRPr="002843E2" w:rsidRDefault="002843E2" w:rsidP="006A57EA">
      <w:pPr>
        <w:pStyle w:val="9"/>
        <w:jc w:val="center"/>
        <w:rPr>
          <w:rFonts w:ascii="Times New Roman" w:hAnsi="Times New Roman" w:cs="Times New Roman"/>
          <w:b/>
          <w:bCs/>
          <w:i w:val="0"/>
          <w:sz w:val="24"/>
          <w:szCs w:val="24"/>
        </w:rPr>
      </w:pPr>
      <w:r w:rsidRPr="002843E2">
        <w:rPr>
          <w:rFonts w:ascii="Times New Roman" w:hAnsi="Times New Roman" w:cs="Times New Roman"/>
          <w:b/>
          <w:bCs/>
          <w:i w:val="0"/>
          <w:sz w:val="24"/>
          <w:szCs w:val="24"/>
        </w:rPr>
        <w:t>Поступление доходов в бюджет</w:t>
      </w:r>
    </w:p>
    <w:p w:rsidR="002843E2" w:rsidRPr="002843E2" w:rsidRDefault="002843E2" w:rsidP="006A57EA">
      <w:pPr>
        <w:pStyle w:val="a8"/>
        <w:spacing w:before="240" w:after="0"/>
        <w:rPr>
          <w:rFonts w:ascii="Times New Roman" w:hAnsi="Times New Roman" w:cs="Times New Roman"/>
          <w:sz w:val="24"/>
          <w:szCs w:val="24"/>
        </w:rPr>
      </w:pPr>
      <w:r w:rsidRPr="002843E2">
        <w:rPr>
          <w:rFonts w:ascii="Times New Roman" w:hAnsi="Times New Roman" w:cs="Times New Roman"/>
          <w:sz w:val="24"/>
          <w:szCs w:val="24"/>
        </w:rPr>
        <w:t xml:space="preserve">      Бюджет сельского поселения «Ношуль» на  2023 год с учетом изменений и дополнений утвержден с объемом  доходов в </w:t>
      </w:r>
      <w:r w:rsidRPr="002843E2">
        <w:rPr>
          <w:rFonts w:ascii="Times New Roman" w:hAnsi="Times New Roman" w:cs="Times New Roman"/>
          <w:b/>
          <w:sz w:val="24"/>
          <w:szCs w:val="24"/>
        </w:rPr>
        <w:t xml:space="preserve"> 12721,559 тыс. </w:t>
      </w:r>
      <w:r w:rsidRPr="002843E2">
        <w:rPr>
          <w:rFonts w:ascii="Times New Roman" w:hAnsi="Times New Roman" w:cs="Times New Roman"/>
          <w:b/>
          <w:bCs/>
          <w:sz w:val="24"/>
          <w:szCs w:val="24"/>
        </w:rPr>
        <w:t>рублей,</w:t>
      </w:r>
      <w:r w:rsidRPr="002843E2">
        <w:rPr>
          <w:rFonts w:ascii="Times New Roman" w:hAnsi="Times New Roman" w:cs="Times New Roman"/>
          <w:bCs/>
          <w:sz w:val="24"/>
          <w:szCs w:val="24"/>
        </w:rPr>
        <w:t xml:space="preserve"> из</w:t>
      </w:r>
      <w:r w:rsidRPr="002843E2">
        <w:rPr>
          <w:rFonts w:ascii="Times New Roman" w:hAnsi="Times New Roman" w:cs="Times New Roman"/>
          <w:b/>
          <w:bCs/>
          <w:sz w:val="24"/>
          <w:szCs w:val="24"/>
        </w:rPr>
        <w:t xml:space="preserve"> </w:t>
      </w:r>
      <w:r w:rsidRPr="002843E2">
        <w:rPr>
          <w:rFonts w:ascii="Times New Roman" w:hAnsi="Times New Roman" w:cs="Times New Roman"/>
          <w:sz w:val="24"/>
          <w:szCs w:val="24"/>
        </w:rPr>
        <w:t xml:space="preserve">них объем налоговых и неналоговых платежей  составляет </w:t>
      </w:r>
      <w:r w:rsidRPr="002843E2">
        <w:rPr>
          <w:rFonts w:ascii="Times New Roman" w:hAnsi="Times New Roman" w:cs="Times New Roman"/>
          <w:b/>
          <w:sz w:val="24"/>
          <w:szCs w:val="24"/>
        </w:rPr>
        <w:t xml:space="preserve"> 925,5 тыс.</w:t>
      </w:r>
      <w:r w:rsidRPr="002843E2">
        <w:rPr>
          <w:rFonts w:ascii="Times New Roman" w:hAnsi="Times New Roman" w:cs="Times New Roman"/>
          <w:b/>
          <w:bCs/>
          <w:sz w:val="24"/>
          <w:szCs w:val="24"/>
        </w:rPr>
        <w:t xml:space="preserve"> рублей</w:t>
      </w:r>
      <w:r w:rsidRPr="002843E2">
        <w:rPr>
          <w:rFonts w:ascii="Times New Roman" w:hAnsi="Times New Roman" w:cs="Times New Roman"/>
          <w:sz w:val="24"/>
          <w:szCs w:val="24"/>
        </w:rPr>
        <w:t xml:space="preserve">. Доходная часть бюджета за  2023 год  при плане </w:t>
      </w:r>
      <w:r w:rsidRPr="002843E2">
        <w:rPr>
          <w:rFonts w:ascii="Times New Roman" w:hAnsi="Times New Roman" w:cs="Times New Roman"/>
          <w:b/>
          <w:sz w:val="24"/>
          <w:szCs w:val="24"/>
        </w:rPr>
        <w:t xml:space="preserve"> 12721,559 тыс.</w:t>
      </w:r>
      <w:r w:rsidRPr="002843E2">
        <w:rPr>
          <w:rFonts w:ascii="Times New Roman" w:hAnsi="Times New Roman" w:cs="Times New Roman"/>
          <w:b/>
          <w:bCs/>
          <w:sz w:val="24"/>
          <w:szCs w:val="24"/>
        </w:rPr>
        <w:t xml:space="preserve"> рублей</w:t>
      </w:r>
      <w:r w:rsidRPr="002843E2">
        <w:rPr>
          <w:rFonts w:ascii="Times New Roman" w:hAnsi="Times New Roman" w:cs="Times New Roman"/>
          <w:sz w:val="24"/>
          <w:szCs w:val="24"/>
        </w:rPr>
        <w:t xml:space="preserve">  исполнена  на </w:t>
      </w:r>
      <w:r w:rsidRPr="002843E2">
        <w:rPr>
          <w:rFonts w:ascii="Times New Roman" w:hAnsi="Times New Roman" w:cs="Times New Roman"/>
          <w:b/>
          <w:bCs/>
          <w:i/>
          <w:iCs/>
          <w:sz w:val="24"/>
          <w:szCs w:val="24"/>
        </w:rPr>
        <w:t xml:space="preserve"> 99,6 %</w:t>
      </w:r>
      <w:r w:rsidRPr="002843E2">
        <w:rPr>
          <w:rFonts w:ascii="Times New Roman" w:hAnsi="Times New Roman" w:cs="Times New Roman"/>
          <w:sz w:val="24"/>
          <w:szCs w:val="24"/>
        </w:rPr>
        <w:t xml:space="preserve"> и составила </w:t>
      </w:r>
      <w:r w:rsidRPr="002843E2">
        <w:rPr>
          <w:rFonts w:ascii="Times New Roman" w:hAnsi="Times New Roman" w:cs="Times New Roman"/>
          <w:b/>
          <w:sz w:val="24"/>
          <w:szCs w:val="24"/>
        </w:rPr>
        <w:t>12671,363 тыс.</w:t>
      </w:r>
      <w:r w:rsidRPr="002843E2">
        <w:rPr>
          <w:rFonts w:ascii="Times New Roman" w:hAnsi="Times New Roman" w:cs="Times New Roman"/>
          <w:b/>
          <w:bCs/>
          <w:sz w:val="24"/>
          <w:szCs w:val="24"/>
        </w:rPr>
        <w:t xml:space="preserve"> рублей </w:t>
      </w:r>
      <w:r w:rsidRPr="002843E2">
        <w:rPr>
          <w:rFonts w:ascii="Times New Roman" w:hAnsi="Times New Roman" w:cs="Times New Roman"/>
          <w:bCs/>
          <w:sz w:val="24"/>
          <w:szCs w:val="24"/>
        </w:rPr>
        <w:t>(приложение № 1)</w:t>
      </w:r>
      <w:r w:rsidRPr="002843E2">
        <w:rPr>
          <w:rFonts w:ascii="Times New Roman" w:hAnsi="Times New Roman" w:cs="Times New Roman"/>
          <w:sz w:val="24"/>
          <w:szCs w:val="24"/>
        </w:rPr>
        <w:t xml:space="preserve">. </w:t>
      </w:r>
    </w:p>
    <w:p w:rsidR="002843E2" w:rsidRPr="002843E2" w:rsidRDefault="002843E2" w:rsidP="006A57EA">
      <w:pPr>
        <w:pStyle w:val="a8"/>
        <w:spacing w:after="0"/>
        <w:rPr>
          <w:rFonts w:ascii="Times New Roman" w:hAnsi="Times New Roman" w:cs="Times New Roman"/>
          <w:sz w:val="24"/>
          <w:szCs w:val="24"/>
        </w:rPr>
      </w:pPr>
      <w:r w:rsidRPr="002843E2">
        <w:rPr>
          <w:rFonts w:ascii="Times New Roman" w:hAnsi="Times New Roman" w:cs="Times New Roman"/>
          <w:sz w:val="24"/>
          <w:szCs w:val="24"/>
        </w:rPr>
        <w:t xml:space="preserve">    Определяющее место в налоговых и прочих неналоговых доходах бюджета сельского поселения «Ношуль» занимает</w:t>
      </w:r>
      <w:r w:rsidR="006A57EA">
        <w:rPr>
          <w:rFonts w:ascii="Times New Roman" w:hAnsi="Times New Roman" w:cs="Times New Roman"/>
          <w:sz w:val="24"/>
          <w:szCs w:val="24"/>
        </w:rPr>
        <w:t xml:space="preserve"> налог на доходы физических лиц</w:t>
      </w:r>
      <w:r w:rsidRPr="002843E2">
        <w:rPr>
          <w:rFonts w:ascii="Times New Roman" w:hAnsi="Times New Roman" w:cs="Times New Roman"/>
          <w:sz w:val="24"/>
          <w:szCs w:val="24"/>
        </w:rPr>
        <w:t>.</w:t>
      </w:r>
    </w:p>
    <w:p w:rsidR="002843E2" w:rsidRPr="006A57EA" w:rsidRDefault="002843E2" w:rsidP="006A57EA">
      <w:pPr>
        <w:ind w:firstLine="426"/>
        <w:jc w:val="right"/>
        <w:rPr>
          <w:rFonts w:ascii="Times New Roman" w:hAnsi="Times New Roman" w:cs="Times New Roman"/>
          <w:sz w:val="18"/>
          <w:szCs w:val="18"/>
        </w:rPr>
      </w:pPr>
      <w:r w:rsidRPr="002843E2">
        <w:rPr>
          <w:rFonts w:ascii="Times New Roman" w:hAnsi="Times New Roman" w:cs="Times New Roman"/>
          <w:sz w:val="24"/>
          <w:szCs w:val="24"/>
        </w:rPr>
        <w:t xml:space="preserve">                                                                                                                                                    </w:t>
      </w:r>
      <w:r w:rsidRPr="006A57EA">
        <w:rPr>
          <w:rFonts w:ascii="Times New Roman" w:hAnsi="Times New Roman" w:cs="Times New Roman"/>
          <w:sz w:val="18"/>
          <w:szCs w:val="18"/>
        </w:rPr>
        <w:t>(тыс.руб.)</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134"/>
        <w:gridCol w:w="1418"/>
        <w:gridCol w:w="1275"/>
      </w:tblGrid>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 xml:space="preserve">Наименование налогов  и платежей </w:t>
            </w:r>
          </w:p>
        </w:tc>
        <w:tc>
          <w:tcPr>
            <w:tcW w:w="1134" w:type="dxa"/>
          </w:tcPr>
          <w:p w:rsidR="002843E2" w:rsidRPr="002843E2" w:rsidRDefault="002843E2" w:rsidP="002843E2">
            <w:pPr>
              <w:ind w:right="-108"/>
              <w:jc w:val="both"/>
              <w:rPr>
                <w:rFonts w:ascii="Times New Roman" w:hAnsi="Times New Roman" w:cs="Times New Roman"/>
                <w:sz w:val="24"/>
                <w:szCs w:val="24"/>
              </w:rPr>
            </w:pPr>
            <w:r w:rsidRPr="002843E2">
              <w:rPr>
                <w:rFonts w:ascii="Times New Roman" w:hAnsi="Times New Roman" w:cs="Times New Roman"/>
                <w:sz w:val="24"/>
                <w:szCs w:val="24"/>
              </w:rPr>
              <w:t>План на  2023 г.</w:t>
            </w:r>
          </w:p>
        </w:tc>
        <w:tc>
          <w:tcPr>
            <w:tcW w:w="1418" w:type="dxa"/>
          </w:tcPr>
          <w:p w:rsidR="002843E2" w:rsidRPr="002843E2" w:rsidRDefault="002843E2" w:rsidP="002843E2">
            <w:pPr>
              <w:jc w:val="both"/>
              <w:rPr>
                <w:rFonts w:ascii="Times New Roman" w:hAnsi="Times New Roman" w:cs="Times New Roman"/>
                <w:b/>
                <w:sz w:val="24"/>
                <w:szCs w:val="24"/>
              </w:rPr>
            </w:pPr>
            <w:r w:rsidRPr="002843E2">
              <w:rPr>
                <w:rFonts w:ascii="Times New Roman" w:hAnsi="Times New Roman" w:cs="Times New Roman"/>
                <w:sz w:val="24"/>
                <w:szCs w:val="24"/>
              </w:rPr>
              <w:t xml:space="preserve">Исполнено за  2023 г. </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 xml:space="preserve">% испол-нения </w:t>
            </w:r>
          </w:p>
        </w:tc>
      </w:tr>
      <w:tr w:rsidR="002843E2" w:rsidRPr="002843E2" w:rsidTr="002843E2">
        <w:tc>
          <w:tcPr>
            <w:tcW w:w="5778" w:type="dxa"/>
          </w:tcPr>
          <w:p w:rsidR="002843E2" w:rsidRPr="002843E2" w:rsidRDefault="002843E2" w:rsidP="002843E2">
            <w:pPr>
              <w:pStyle w:val="2"/>
              <w:jc w:val="both"/>
              <w:rPr>
                <w:b w:val="0"/>
                <w:sz w:val="24"/>
                <w:szCs w:val="24"/>
              </w:rPr>
            </w:pPr>
            <w:r w:rsidRPr="002843E2">
              <w:rPr>
                <w:b w:val="0"/>
                <w:sz w:val="24"/>
                <w:szCs w:val="24"/>
              </w:rPr>
              <w:t xml:space="preserve">Налог на доходы физических лиц </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464,1</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417,456</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89,9</w:t>
            </w:r>
          </w:p>
        </w:tc>
      </w:tr>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Налог на имущество физических лиц</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174,5</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188,019</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107,7</w:t>
            </w:r>
          </w:p>
        </w:tc>
      </w:tr>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Земельный налог с организаций</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38,0</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21,902</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57,6</w:t>
            </w:r>
          </w:p>
        </w:tc>
      </w:tr>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Земельный налог с физических лиц</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162,0</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155,88</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96,2</w:t>
            </w:r>
          </w:p>
        </w:tc>
      </w:tr>
      <w:tr w:rsidR="002843E2" w:rsidRPr="002843E2" w:rsidTr="002843E2">
        <w:trPr>
          <w:trHeight w:val="263"/>
        </w:trPr>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Госпошлина</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14,0</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12,47</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89,1</w:t>
            </w:r>
          </w:p>
        </w:tc>
      </w:tr>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Доходы от сдачи в аренду имущества</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6,5</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7,003</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107,7</w:t>
            </w:r>
          </w:p>
        </w:tc>
      </w:tr>
      <w:tr w:rsidR="002843E2" w:rsidRPr="002843E2" w:rsidTr="002843E2">
        <w:tc>
          <w:tcPr>
            <w:tcW w:w="577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Прочие доходы от компенсации затрат</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66,4</w:t>
            </w:r>
          </w:p>
        </w:tc>
        <w:tc>
          <w:tcPr>
            <w:tcW w:w="1418"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72,574</w:t>
            </w:r>
          </w:p>
        </w:tc>
        <w:tc>
          <w:tcPr>
            <w:tcW w:w="1275"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109,1</w:t>
            </w:r>
          </w:p>
        </w:tc>
      </w:tr>
      <w:tr w:rsidR="002843E2" w:rsidRPr="002843E2" w:rsidTr="002843E2">
        <w:tc>
          <w:tcPr>
            <w:tcW w:w="5778" w:type="dxa"/>
          </w:tcPr>
          <w:p w:rsidR="002843E2" w:rsidRPr="002843E2" w:rsidRDefault="002843E2" w:rsidP="002843E2">
            <w:pPr>
              <w:jc w:val="both"/>
              <w:rPr>
                <w:rFonts w:ascii="Times New Roman" w:hAnsi="Times New Roman" w:cs="Times New Roman"/>
                <w:b/>
                <w:sz w:val="24"/>
                <w:szCs w:val="24"/>
              </w:rPr>
            </w:pPr>
            <w:r w:rsidRPr="002843E2">
              <w:rPr>
                <w:rFonts w:ascii="Times New Roman" w:hAnsi="Times New Roman" w:cs="Times New Roman"/>
                <w:b/>
                <w:sz w:val="24"/>
                <w:szCs w:val="24"/>
              </w:rPr>
              <w:t>ИТОГО ДОХОДЫ:</w:t>
            </w:r>
          </w:p>
        </w:tc>
        <w:tc>
          <w:tcPr>
            <w:tcW w:w="1134" w:type="dxa"/>
          </w:tcPr>
          <w:p w:rsidR="002843E2" w:rsidRPr="002843E2" w:rsidRDefault="002843E2" w:rsidP="002843E2">
            <w:pPr>
              <w:jc w:val="both"/>
              <w:rPr>
                <w:rFonts w:ascii="Times New Roman" w:hAnsi="Times New Roman" w:cs="Times New Roman"/>
                <w:b/>
                <w:sz w:val="24"/>
                <w:szCs w:val="24"/>
              </w:rPr>
            </w:pPr>
            <w:r w:rsidRPr="002843E2">
              <w:rPr>
                <w:rFonts w:ascii="Times New Roman" w:hAnsi="Times New Roman" w:cs="Times New Roman"/>
                <w:b/>
                <w:sz w:val="24"/>
                <w:szCs w:val="24"/>
              </w:rPr>
              <w:t>925,50</w:t>
            </w:r>
          </w:p>
        </w:tc>
        <w:tc>
          <w:tcPr>
            <w:tcW w:w="1418" w:type="dxa"/>
          </w:tcPr>
          <w:p w:rsidR="002843E2" w:rsidRPr="002843E2" w:rsidRDefault="002843E2" w:rsidP="002843E2">
            <w:pPr>
              <w:jc w:val="both"/>
              <w:rPr>
                <w:rFonts w:ascii="Times New Roman" w:hAnsi="Times New Roman" w:cs="Times New Roman"/>
                <w:b/>
                <w:sz w:val="24"/>
                <w:szCs w:val="24"/>
              </w:rPr>
            </w:pPr>
            <w:r w:rsidRPr="002843E2">
              <w:rPr>
                <w:rFonts w:ascii="Times New Roman" w:hAnsi="Times New Roman" w:cs="Times New Roman"/>
                <w:b/>
                <w:sz w:val="24"/>
                <w:szCs w:val="24"/>
              </w:rPr>
              <w:t>875,304</w:t>
            </w:r>
          </w:p>
        </w:tc>
        <w:tc>
          <w:tcPr>
            <w:tcW w:w="1275" w:type="dxa"/>
          </w:tcPr>
          <w:p w:rsidR="002843E2" w:rsidRPr="002843E2" w:rsidRDefault="002843E2" w:rsidP="002843E2">
            <w:pPr>
              <w:jc w:val="both"/>
              <w:rPr>
                <w:rFonts w:ascii="Times New Roman" w:hAnsi="Times New Roman" w:cs="Times New Roman"/>
                <w:b/>
                <w:sz w:val="24"/>
                <w:szCs w:val="24"/>
              </w:rPr>
            </w:pPr>
            <w:r w:rsidRPr="002843E2">
              <w:rPr>
                <w:rFonts w:ascii="Times New Roman" w:hAnsi="Times New Roman" w:cs="Times New Roman"/>
                <w:b/>
                <w:sz w:val="24"/>
                <w:szCs w:val="24"/>
              </w:rPr>
              <w:t>94,6</w:t>
            </w:r>
          </w:p>
        </w:tc>
      </w:tr>
    </w:tbl>
    <w:p w:rsidR="002843E2" w:rsidRPr="002843E2" w:rsidRDefault="006A57EA" w:rsidP="002843E2">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2843E2" w:rsidRPr="002843E2">
        <w:rPr>
          <w:rFonts w:ascii="Times New Roman" w:hAnsi="Times New Roman" w:cs="Times New Roman"/>
          <w:b/>
          <w:sz w:val="24"/>
          <w:szCs w:val="24"/>
        </w:rPr>
        <w:t xml:space="preserve">     </w:t>
      </w:r>
    </w:p>
    <w:p w:rsidR="002843E2" w:rsidRPr="002843E2" w:rsidRDefault="002843E2" w:rsidP="006A57EA">
      <w:pPr>
        <w:pStyle w:val="a8"/>
        <w:spacing w:after="0"/>
        <w:rPr>
          <w:rFonts w:ascii="Times New Roman" w:hAnsi="Times New Roman" w:cs="Times New Roman"/>
          <w:sz w:val="24"/>
          <w:szCs w:val="24"/>
        </w:rPr>
      </w:pP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 xml:space="preserve">Анализ исполнения доходной части бюджета в части налоговых поступлений за 2023 год (см. таблицу) показывает, что основным налогом, обеспечивающим наибольшее поступление в бюджет сельского поселения,  является налог на доходы физических лиц </w:t>
      </w:r>
      <w:r w:rsidRPr="002843E2">
        <w:rPr>
          <w:rFonts w:ascii="Times New Roman" w:hAnsi="Times New Roman" w:cs="Times New Roman"/>
          <w:b/>
          <w:sz w:val="24"/>
          <w:szCs w:val="24"/>
        </w:rPr>
        <w:t>417,456 тыс.</w:t>
      </w:r>
      <w:r w:rsidRPr="002843E2">
        <w:rPr>
          <w:rFonts w:ascii="Times New Roman" w:hAnsi="Times New Roman" w:cs="Times New Roman"/>
          <w:b/>
          <w:bCs/>
          <w:sz w:val="24"/>
          <w:szCs w:val="24"/>
        </w:rPr>
        <w:t xml:space="preserve">рублей </w:t>
      </w:r>
      <w:r w:rsidRPr="002843E2">
        <w:rPr>
          <w:rFonts w:ascii="Times New Roman" w:hAnsi="Times New Roman" w:cs="Times New Roman"/>
          <w:sz w:val="24"/>
          <w:szCs w:val="24"/>
        </w:rPr>
        <w:t xml:space="preserve">. По данному налогу фактическое поступление за  2023 год составляет 89,9 % от запланированной суммы. </w:t>
      </w:r>
    </w:p>
    <w:p w:rsidR="002843E2" w:rsidRPr="002843E2" w:rsidRDefault="002843E2" w:rsidP="006A57EA">
      <w:pPr>
        <w:pStyle w:val="a8"/>
        <w:spacing w:after="0"/>
        <w:rPr>
          <w:rFonts w:ascii="Times New Roman" w:hAnsi="Times New Roman" w:cs="Times New Roman"/>
          <w:b/>
          <w:sz w:val="24"/>
          <w:szCs w:val="24"/>
        </w:rPr>
      </w:pPr>
      <w:r w:rsidRPr="002843E2">
        <w:rPr>
          <w:rFonts w:ascii="Times New Roman" w:hAnsi="Times New Roman" w:cs="Times New Roman"/>
          <w:sz w:val="24"/>
          <w:szCs w:val="24"/>
        </w:rPr>
        <w:t xml:space="preserve">              Безвозмездные поступления </w:t>
      </w:r>
      <w:r w:rsidRPr="002843E2">
        <w:rPr>
          <w:rFonts w:ascii="Times New Roman" w:hAnsi="Times New Roman" w:cs="Times New Roman"/>
          <w:b/>
          <w:sz w:val="24"/>
          <w:szCs w:val="24"/>
        </w:rPr>
        <w:t xml:space="preserve">11796,059 тыс. рублей </w:t>
      </w:r>
      <w:r w:rsidRPr="002843E2">
        <w:rPr>
          <w:rFonts w:ascii="Times New Roman" w:hAnsi="Times New Roman" w:cs="Times New Roman"/>
          <w:sz w:val="24"/>
          <w:szCs w:val="24"/>
        </w:rPr>
        <w:t xml:space="preserve">составили 100 </w:t>
      </w:r>
      <w:r w:rsidRPr="002843E2">
        <w:rPr>
          <w:rFonts w:ascii="Times New Roman" w:hAnsi="Times New Roman" w:cs="Times New Roman"/>
          <w:b/>
          <w:bCs/>
          <w:i/>
          <w:iCs/>
          <w:sz w:val="24"/>
          <w:szCs w:val="24"/>
        </w:rPr>
        <w:t xml:space="preserve">% </w:t>
      </w:r>
      <w:r w:rsidRPr="002843E2">
        <w:rPr>
          <w:rFonts w:ascii="Times New Roman" w:hAnsi="Times New Roman" w:cs="Times New Roman"/>
          <w:sz w:val="24"/>
          <w:szCs w:val="24"/>
        </w:rPr>
        <w:t xml:space="preserve">к плановым назначениям </w:t>
      </w:r>
      <w:r w:rsidRPr="002843E2">
        <w:rPr>
          <w:rFonts w:ascii="Times New Roman" w:hAnsi="Times New Roman" w:cs="Times New Roman"/>
          <w:b/>
          <w:sz w:val="24"/>
          <w:szCs w:val="24"/>
        </w:rPr>
        <w:t xml:space="preserve"> 11796,059 тыс. рублей. </w:t>
      </w:r>
    </w:p>
    <w:p w:rsidR="002843E2" w:rsidRPr="006A57EA" w:rsidRDefault="002843E2" w:rsidP="006A57EA">
      <w:pPr>
        <w:pStyle w:val="a8"/>
        <w:jc w:val="right"/>
        <w:rPr>
          <w:rFonts w:ascii="Times New Roman" w:hAnsi="Times New Roman" w:cs="Times New Roman"/>
          <w:sz w:val="18"/>
          <w:szCs w:val="18"/>
        </w:rPr>
      </w:pPr>
      <w:r w:rsidRPr="002843E2">
        <w:rPr>
          <w:rFonts w:ascii="Times New Roman" w:hAnsi="Times New Roman" w:cs="Times New Roman"/>
          <w:sz w:val="24"/>
          <w:szCs w:val="24"/>
        </w:rPr>
        <w:t xml:space="preserve">                                                                                                                                                                       </w:t>
      </w:r>
      <w:r w:rsidRPr="006A57EA">
        <w:rPr>
          <w:rFonts w:ascii="Times New Roman" w:hAnsi="Times New Roman" w:cs="Times New Roman"/>
          <w:sz w:val="18"/>
          <w:szCs w:val="18"/>
        </w:rPr>
        <w:t>руб.</w:t>
      </w:r>
    </w:p>
    <w:tbl>
      <w:tblPr>
        <w:tblW w:w="10044" w:type="dxa"/>
        <w:tblInd w:w="93" w:type="dxa"/>
        <w:tblLook w:val="0000"/>
      </w:tblPr>
      <w:tblGrid>
        <w:gridCol w:w="5509"/>
        <w:gridCol w:w="1594"/>
        <w:gridCol w:w="1519"/>
        <w:gridCol w:w="1422"/>
      </w:tblGrid>
      <w:tr w:rsidR="002843E2" w:rsidRPr="002843E2" w:rsidTr="006A57EA">
        <w:trPr>
          <w:trHeight w:val="31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2843E2">
            <w:pPr>
              <w:jc w:val="center"/>
              <w:rPr>
                <w:rFonts w:ascii="Times New Roman" w:hAnsi="Times New Roman" w:cs="Times New Roman"/>
                <w:bCs/>
                <w:sz w:val="24"/>
                <w:szCs w:val="24"/>
              </w:rPr>
            </w:pPr>
            <w:r w:rsidRPr="002843E2">
              <w:rPr>
                <w:rFonts w:ascii="Times New Roman" w:hAnsi="Times New Roman" w:cs="Times New Roman"/>
                <w:bCs/>
                <w:sz w:val="24"/>
                <w:szCs w:val="24"/>
              </w:rPr>
              <w:t>Наименование безвозмездных поступлений</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2843E2">
            <w:pPr>
              <w:jc w:val="both"/>
              <w:rPr>
                <w:rFonts w:ascii="Times New Roman" w:hAnsi="Times New Roman" w:cs="Times New Roman"/>
                <w:bCs/>
                <w:sz w:val="24"/>
                <w:szCs w:val="24"/>
              </w:rPr>
            </w:pPr>
            <w:r w:rsidRPr="002843E2">
              <w:rPr>
                <w:rFonts w:ascii="Times New Roman" w:hAnsi="Times New Roman" w:cs="Times New Roman"/>
                <w:bCs/>
                <w:sz w:val="24"/>
                <w:szCs w:val="24"/>
              </w:rPr>
              <w:t>План на    2023 года</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2843E2">
            <w:pPr>
              <w:jc w:val="both"/>
              <w:rPr>
                <w:rFonts w:ascii="Times New Roman" w:hAnsi="Times New Roman" w:cs="Times New Roman"/>
                <w:bCs/>
                <w:sz w:val="24"/>
                <w:szCs w:val="24"/>
              </w:rPr>
            </w:pPr>
            <w:r w:rsidRPr="002843E2">
              <w:rPr>
                <w:rFonts w:ascii="Times New Roman" w:hAnsi="Times New Roman" w:cs="Times New Roman"/>
                <w:bCs/>
                <w:sz w:val="24"/>
                <w:szCs w:val="24"/>
              </w:rPr>
              <w:t>Исполнено за 2023 года</w:t>
            </w:r>
          </w:p>
        </w:tc>
        <w:tc>
          <w:tcPr>
            <w:tcW w:w="1414" w:type="dxa"/>
            <w:tcBorders>
              <w:top w:val="single" w:sz="4" w:space="0" w:color="auto"/>
              <w:left w:val="nil"/>
              <w:bottom w:val="single" w:sz="4" w:space="0" w:color="auto"/>
              <w:right w:val="single" w:sz="8" w:space="0" w:color="auto"/>
            </w:tcBorders>
          </w:tcPr>
          <w:p w:rsidR="002843E2" w:rsidRPr="002843E2" w:rsidRDefault="002843E2" w:rsidP="002843E2">
            <w:pPr>
              <w:jc w:val="both"/>
              <w:rPr>
                <w:rFonts w:ascii="Times New Roman" w:hAnsi="Times New Roman" w:cs="Times New Roman"/>
                <w:bCs/>
                <w:sz w:val="24"/>
                <w:szCs w:val="24"/>
              </w:rPr>
            </w:pPr>
            <w:r w:rsidRPr="002843E2">
              <w:rPr>
                <w:rFonts w:ascii="Times New Roman" w:hAnsi="Times New Roman" w:cs="Times New Roman"/>
                <w:bCs/>
                <w:sz w:val="24"/>
                <w:szCs w:val="24"/>
              </w:rPr>
              <w:t>% исполнения</w:t>
            </w:r>
          </w:p>
        </w:tc>
      </w:tr>
      <w:tr w:rsidR="002843E2" w:rsidRPr="002843E2" w:rsidTr="006A57EA">
        <w:trPr>
          <w:trHeight w:val="946"/>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Дотация бюджетам сельских поселений  на выравнивание  бюджетной обеспеченности из бюджетов муниципальных районов</w:t>
            </w:r>
          </w:p>
        </w:tc>
        <w:tc>
          <w:tcPr>
            <w:tcW w:w="1594" w:type="dxa"/>
            <w:tcBorders>
              <w:top w:val="single" w:sz="4" w:space="0" w:color="auto"/>
              <w:left w:val="nil"/>
              <w:bottom w:val="single" w:sz="4" w:space="0" w:color="auto"/>
              <w:right w:val="single" w:sz="8" w:space="0" w:color="auto"/>
            </w:tcBorders>
            <w:noWrap/>
          </w:tcPr>
          <w:p w:rsidR="002843E2" w:rsidRPr="002843E2" w:rsidRDefault="002843E2" w:rsidP="006A57EA">
            <w:pPr>
              <w:spacing w:after="0"/>
              <w:jc w:val="center"/>
              <w:rPr>
                <w:rFonts w:ascii="Times New Roman" w:hAnsi="Times New Roman" w:cs="Times New Roman"/>
                <w:bCs/>
                <w:sz w:val="24"/>
                <w:szCs w:val="24"/>
              </w:rPr>
            </w:pPr>
            <w:r w:rsidRPr="002843E2">
              <w:rPr>
                <w:rFonts w:ascii="Times New Roman" w:hAnsi="Times New Roman" w:cs="Times New Roman"/>
                <w:bCs/>
                <w:sz w:val="24"/>
                <w:szCs w:val="24"/>
              </w:rPr>
              <w:t>8141,3</w:t>
            </w:r>
          </w:p>
        </w:tc>
        <w:tc>
          <w:tcPr>
            <w:tcW w:w="1527"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bCs/>
                <w:sz w:val="24"/>
                <w:szCs w:val="24"/>
              </w:rPr>
            </w:pPr>
            <w:r w:rsidRPr="002843E2">
              <w:rPr>
                <w:rFonts w:ascii="Times New Roman" w:hAnsi="Times New Roman" w:cs="Times New Roman"/>
                <w:bCs/>
                <w:sz w:val="24"/>
                <w:szCs w:val="24"/>
              </w:rPr>
              <w:t>8141,3</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bCs/>
                <w:sz w:val="24"/>
                <w:szCs w:val="24"/>
              </w:rPr>
            </w:pPr>
            <w:r w:rsidRPr="002843E2">
              <w:rPr>
                <w:rFonts w:ascii="Times New Roman" w:hAnsi="Times New Roman" w:cs="Times New Roman"/>
                <w:bCs/>
                <w:sz w:val="24"/>
                <w:szCs w:val="24"/>
              </w:rPr>
              <w:t>100</w:t>
            </w:r>
          </w:p>
        </w:tc>
      </w:tr>
      <w:tr w:rsidR="002843E2" w:rsidRPr="002843E2" w:rsidTr="006A57EA">
        <w:trPr>
          <w:trHeight w:val="300"/>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Прочие субсидии бюджетам сельских поселений</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522,594</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522,594</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231,947</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231,947</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p>
          <w:p w:rsidR="002843E2" w:rsidRPr="002843E2" w:rsidRDefault="002843E2" w:rsidP="006A57EA">
            <w:pPr>
              <w:spacing w:after="0"/>
              <w:jc w:val="center"/>
              <w:rPr>
                <w:rFonts w:ascii="Times New Roman" w:hAnsi="Times New Roman" w:cs="Times New Roman"/>
                <w:sz w:val="24"/>
                <w:szCs w:val="24"/>
              </w:rPr>
            </w:pPr>
          </w:p>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Субвенции бюджетам сельских поселений на выполнение передаваемых полномочий субъектов Российской Федерации</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26,212</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26,212</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136,472</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136,472</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Прочие межбюджетные трансферты, передаваемые бюджетам сельских поселений</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2724,034</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2724,034</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Поступления от денежных пожертвований, предоставляемых физическими лицами</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6,5</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6,5</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405"/>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Прочие безвозмездные поступления в бюджеты сельских поселений</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7,0</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sz w:val="24"/>
                <w:szCs w:val="24"/>
              </w:rPr>
            </w:pPr>
            <w:r w:rsidRPr="002843E2">
              <w:rPr>
                <w:rFonts w:ascii="Times New Roman" w:hAnsi="Times New Roman" w:cs="Times New Roman"/>
                <w:sz w:val="24"/>
                <w:szCs w:val="24"/>
              </w:rPr>
              <w:t>7,0</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jc w:val="center"/>
              <w:rPr>
                <w:rFonts w:ascii="Times New Roman" w:hAnsi="Times New Roman" w:cs="Times New Roman"/>
                <w:sz w:val="24"/>
                <w:szCs w:val="24"/>
              </w:rPr>
            </w:pPr>
            <w:r w:rsidRPr="002843E2">
              <w:rPr>
                <w:rFonts w:ascii="Times New Roman" w:hAnsi="Times New Roman" w:cs="Times New Roman"/>
                <w:sz w:val="24"/>
                <w:szCs w:val="24"/>
              </w:rPr>
              <w:t>100</w:t>
            </w:r>
          </w:p>
        </w:tc>
      </w:tr>
      <w:tr w:rsidR="002843E2" w:rsidRPr="002843E2" w:rsidTr="006A57EA">
        <w:trPr>
          <w:trHeight w:val="300"/>
        </w:trPr>
        <w:tc>
          <w:tcPr>
            <w:tcW w:w="5509" w:type="dxa"/>
            <w:tcBorders>
              <w:top w:val="single" w:sz="4" w:space="0" w:color="auto"/>
              <w:left w:val="nil"/>
              <w:bottom w:val="single" w:sz="4" w:space="0" w:color="auto"/>
              <w:right w:val="single" w:sz="4" w:space="0" w:color="auto"/>
            </w:tcBorders>
            <w:noWrap/>
            <w:vAlign w:val="bottom"/>
          </w:tcPr>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b/>
                <w:sz w:val="24"/>
                <w:szCs w:val="24"/>
              </w:rPr>
              <w:t>ИТОГО безвозмездные поступления</w:t>
            </w:r>
          </w:p>
        </w:tc>
        <w:tc>
          <w:tcPr>
            <w:tcW w:w="1594" w:type="dxa"/>
            <w:tcBorders>
              <w:top w:val="single" w:sz="4" w:space="0" w:color="auto"/>
              <w:left w:val="nil"/>
              <w:bottom w:val="single" w:sz="4" w:space="0" w:color="auto"/>
              <w:right w:val="single" w:sz="8" w:space="0" w:color="auto"/>
            </w:tcBorders>
            <w:noWrap/>
            <w:vAlign w:val="bottom"/>
          </w:tcPr>
          <w:p w:rsidR="002843E2" w:rsidRPr="002843E2" w:rsidRDefault="002843E2" w:rsidP="006A57EA">
            <w:pPr>
              <w:spacing w:after="0"/>
              <w:rPr>
                <w:rFonts w:ascii="Times New Roman" w:hAnsi="Times New Roman" w:cs="Times New Roman"/>
                <w:b/>
                <w:sz w:val="24"/>
                <w:szCs w:val="24"/>
              </w:rPr>
            </w:pPr>
            <w:r w:rsidRPr="002843E2">
              <w:rPr>
                <w:rFonts w:ascii="Times New Roman" w:hAnsi="Times New Roman" w:cs="Times New Roman"/>
                <w:b/>
                <w:sz w:val="24"/>
                <w:szCs w:val="24"/>
              </w:rPr>
              <w:t>11796,059</w:t>
            </w:r>
          </w:p>
        </w:tc>
        <w:tc>
          <w:tcPr>
            <w:tcW w:w="1527" w:type="dxa"/>
            <w:tcBorders>
              <w:top w:val="single" w:sz="4" w:space="0" w:color="auto"/>
              <w:left w:val="nil"/>
              <w:bottom w:val="single" w:sz="4" w:space="0" w:color="auto"/>
              <w:right w:val="single" w:sz="8" w:space="0" w:color="auto"/>
            </w:tcBorders>
            <w:vAlign w:val="bottom"/>
          </w:tcPr>
          <w:p w:rsidR="002843E2" w:rsidRPr="002843E2" w:rsidRDefault="002843E2" w:rsidP="006A57EA">
            <w:pPr>
              <w:spacing w:after="0"/>
              <w:rPr>
                <w:rFonts w:ascii="Times New Roman" w:hAnsi="Times New Roman" w:cs="Times New Roman"/>
                <w:b/>
                <w:sz w:val="24"/>
                <w:szCs w:val="24"/>
              </w:rPr>
            </w:pPr>
            <w:r w:rsidRPr="002843E2">
              <w:rPr>
                <w:rFonts w:ascii="Times New Roman" w:hAnsi="Times New Roman" w:cs="Times New Roman"/>
                <w:b/>
                <w:sz w:val="24"/>
                <w:szCs w:val="24"/>
              </w:rPr>
              <w:t>11796,059</w:t>
            </w:r>
          </w:p>
        </w:tc>
        <w:tc>
          <w:tcPr>
            <w:tcW w:w="1414" w:type="dxa"/>
            <w:tcBorders>
              <w:top w:val="single" w:sz="4" w:space="0" w:color="auto"/>
              <w:left w:val="nil"/>
              <w:bottom w:val="single" w:sz="4" w:space="0" w:color="auto"/>
              <w:right w:val="single" w:sz="8" w:space="0" w:color="auto"/>
            </w:tcBorders>
          </w:tcPr>
          <w:p w:rsidR="002843E2" w:rsidRPr="002843E2" w:rsidRDefault="002843E2" w:rsidP="006A57EA">
            <w:pPr>
              <w:spacing w:after="0"/>
              <w:rPr>
                <w:rFonts w:ascii="Times New Roman" w:hAnsi="Times New Roman" w:cs="Times New Roman"/>
                <w:b/>
                <w:sz w:val="24"/>
                <w:szCs w:val="24"/>
              </w:rPr>
            </w:pPr>
            <w:r w:rsidRPr="002843E2">
              <w:rPr>
                <w:rFonts w:ascii="Times New Roman" w:hAnsi="Times New Roman" w:cs="Times New Roman"/>
                <w:b/>
                <w:sz w:val="24"/>
                <w:szCs w:val="24"/>
              </w:rPr>
              <w:t xml:space="preserve">       100</w:t>
            </w:r>
          </w:p>
        </w:tc>
      </w:tr>
    </w:tbl>
    <w:p w:rsidR="002843E2" w:rsidRPr="006A57EA" w:rsidRDefault="006A57EA" w:rsidP="006A57EA">
      <w:pPr>
        <w:pStyle w:val="a8"/>
        <w:tabs>
          <w:tab w:val="center" w:pos="2455"/>
        </w:tabs>
        <w:ind w:firstLine="142"/>
        <w:rPr>
          <w:rFonts w:ascii="Times New Roman" w:hAnsi="Times New Roman" w:cs="Times New Roman"/>
          <w:sz w:val="24"/>
          <w:szCs w:val="24"/>
        </w:rPr>
      </w:pPr>
      <w:r>
        <w:rPr>
          <w:rFonts w:ascii="Times New Roman" w:hAnsi="Times New Roman" w:cs="Times New Roman"/>
          <w:sz w:val="24"/>
          <w:szCs w:val="24"/>
        </w:rPr>
        <w:t xml:space="preserve">                       </w:t>
      </w:r>
      <w:r w:rsidR="002843E2" w:rsidRPr="002843E2">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                              </w:t>
      </w:r>
    </w:p>
    <w:p w:rsidR="002843E2" w:rsidRPr="002843E2" w:rsidRDefault="002843E2" w:rsidP="006A57EA">
      <w:pPr>
        <w:rPr>
          <w:rFonts w:ascii="Times New Roman" w:hAnsi="Times New Roman" w:cs="Times New Roman"/>
          <w:b/>
          <w:bCs/>
          <w:i/>
          <w:sz w:val="24"/>
          <w:szCs w:val="24"/>
        </w:rPr>
      </w:pPr>
      <w:r w:rsidRPr="002843E2">
        <w:rPr>
          <w:rFonts w:ascii="Times New Roman" w:hAnsi="Times New Roman" w:cs="Times New Roman"/>
          <w:b/>
          <w:bCs/>
          <w:i/>
          <w:sz w:val="24"/>
          <w:szCs w:val="24"/>
        </w:rPr>
        <w:t xml:space="preserve">                                              Исп</w:t>
      </w:r>
      <w:r w:rsidR="006A57EA">
        <w:rPr>
          <w:rFonts w:ascii="Times New Roman" w:hAnsi="Times New Roman" w:cs="Times New Roman"/>
          <w:b/>
          <w:bCs/>
          <w:i/>
          <w:sz w:val="24"/>
          <w:szCs w:val="24"/>
        </w:rPr>
        <w:t>олнение расходной части бюджета</w:t>
      </w:r>
    </w:p>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sz w:val="24"/>
          <w:szCs w:val="24"/>
        </w:rPr>
        <w:tab/>
        <w:t xml:space="preserve">Расходы бюджета сельского поселения утверждены  в объеме </w:t>
      </w:r>
      <w:r w:rsidRPr="002843E2">
        <w:rPr>
          <w:rFonts w:ascii="Times New Roman" w:hAnsi="Times New Roman" w:cs="Times New Roman"/>
          <w:b/>
          <w:sz w:val="24"/>
          <w:szCs w:val="24"/>
        </w:rPr>
        <w:t>13041,231 тыс. рублей</w:t>
      </w:r>
      <w:r w:rsidRPr="002843E2">
        <w:rPr>
          <w:rFonts w:ascii="Times New Roman" w:hAnsi="Times New Roman" w:cs="Times New Roman"/>
          <w:sz w:val="24"/>
          <w:szCs w:val="24"/>
        </w:rPr>
        <w:t xml:space="preserve"> исполнены на </w:t>
      </w:r>
      <w:r w:rsidRPr="002843E2">
        <w:rPr>
          <w:rFonts w:ascii="Times New Roman" w:hAnsi="Times New Roman" w:cs="Times New Roman"/>
          <w:b/>
          <w:sz w:val="24"/>
          <w:szCs w:val="24"/>
        </w:rPr>
        <w:t>97,6</w:t>
      </w:r>
      <w:r w:rsidRPr="002843E2">
        <w:rPr>
          <w:rFonts w:ascii="Times New Roman" w:hAnsi="Times New Roman" w:cs="Times New Roman"/>
          <w:b/>
          <w:bCs/>
          <w:i/>
          <w:iCs/>
          <w:sz w:val="24"/>
          <w:szCs w:val="24"/>
        </w:rPr>
        <w:t xml:space="preserve"> %</w:t>
      </w:r>
      <w:r w:rsidRPr="002843E2">
        <w:rPr>
          <w:rFonts w:ascii="Times New Roman" w:hAnsi="Times New Roman" w:cs="Times New Roman"/>
          <w:sz w:val="24"/>
          <w:szCs w:val="24"/>
        </w:rPr>
        <w:t xml:space="preserve"> к утвержденным на 2023 год ассигнованиям или </w:t>
      </w:r>
      <w:r w:rsidRPr="002843E2">
        <w:rPr>
          <w:rFonts w:ascii="Times New Roman" w:hAnsi="Times New Roman" w:cs="Times New Roman"/>
          <w:b/>
          <w:sz w:val="24"/>
          <w:szCs w:val="24"/>
        </w:rPr>
        <w:t xml:space="preserve">12733,808 тыс. рублей </w:t>
      </w:r>
      <w:r w:rsidRPr="002843E2">
        <w:rPr>
          <w:rFonts w:ascii="Times New Roman" w:hAnsi="Times New Roman" w:cs="Times New Roman"/>
          <w:sz w:val="24"/>
          <w:szCs w:val="24"/>
        </w:rPr>
        <w:t xml:space="preserve">(приложение №3). </w:t>
      </w:r>
    </w:p>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 xml:space="preserve">             Просроченная кредиторская задолженность на 1 января 2024 года 0 рублей. Остаток средств на счете на 1 января  2024 года 257,053 тыс. рублей. </w:t>
      </w:r>
    </w:p>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Анализ расходной части бюджета сельского поселения, с показателями 2022 года по разделам и подразд</w:t>
      </w:r>
      <w:r w:rsidR="006A57EA">
        <w:rPr>
          <w:rFonts w:ascii="Times New Roman" w:hAnsi="Times New Roman" w:cs="Times New Roman"/>
          <w:sz w:val="24"/>
          <w:szCs w:val="24"/>
        </w:rPr>
        <w:t>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236"/>
        <w:gridCol w:w="1134"/>
        <w:gridCol w:w="1133"/>
        <w:gridCol w:w="5022"/>
      </w:tblGrid>
      <w:tr w:rsidR="002843E2" w:rsidRPr="002843E2" w:rsidTr="002843E2">
        <w:tc>
          <w:tcPr>
            <w:tcW w:w="1526"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КФСР</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2023 год</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2022 год</w:t>
            </w:r>
          </w:p>
        </w:tc>
        <w:tc>
          <w:tcPr>
            <w:tcW w:w="992"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w:t>
            </w:r>
          </w:p>
        </w:tc>
        <w:tc>
          <w:tcPr>
            <w:tcW w:w="5067"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Причины</w:t>
            </w:r>
          </w:p>
        </w:tc>
      </w:tr>
      <w:tr w:rsidR="002843E2" w:rsidRPr="002843E2" w:rsidTr="002843E2">
        <w:tc>
          <w:tcPr>
            <w:tcW w:w="1526"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0102</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1418,064</w:t>
            </w:r>
          </w:p>
        </w:tc>
        <w:tc>
          <w:tcPr>
            <w:tcW w:w="1134"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1328,244</w:t>
            </w:r>
          </w:p>
        </w:tc>
        <w:tc>
          <w:tcPr>
            <w:tcW w:w="992"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+89,82</w:t>
            </w:r>
          </w:p>
        </w:tc>
        <w:tc>
          <w:tcPr>
            <w:tcW w:w="5067" w:type="dxa"/>
          </w:tcPr>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sz w:val="24"/>
                <w:szCs w:val="24"/>
              </w:rPr>
              <w:t>Увеличение произошло в результате индексации оплаты труда в 2023 году</w:t>
            </w:r>
          </w:p>
        </w:tc>
      </w:tr>
      <w:tr w:rsidR="002843E2" w:rsidRPr="002843E2" w:rsidTr="006A57EA">
        <w:trPr>
          <w:trHeight w:val="598"/>
        </w:trPr>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0103</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0,0</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0,92</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-0,92</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2023 году расходов по содержанию совета сельского поселения не производилось.</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0104</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5993,92</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5542,511</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+451,409</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2022 году увеличились расходы на оплату труда с отчислениями за счет увеличения МРОТ</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0106</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216,8</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137,8</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+79,0</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Увеличение  произошло за счет осуществления полномочий по переданным полномочиям</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0113</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25,5</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177,675</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-152,175</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2022 году произведены расходы по уплате исполнительных листов и судебных расходов по бесхозяйному имуществу</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0310</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590,11</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466,93</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+123,18</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Увеличение расходов произошло в связи с проведением работ по распашке минерализованных полос</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0401</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184,026</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104,047</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+79,979</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2023 году увеличение произошло в результате увеличения лимитов на организацию временного трудоустройства несовершеннолетних в летний период и увеличения МРОТ</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0502</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339,527</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0,00</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+339,527</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 xml:space="preserve">В 2023 году увеличение произошло в связи с реализацией проекта в рамках «Народный бюджет» </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0503</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3774,933</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4203,457</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-431,524</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2022 году произведены расходы по  реализации проектов в рамках «Народный бюджет»</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0804</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35,372</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7,75</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+27,622</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2023 году расходы были произведены по приобретение сувенирной продукции и инвентаря по проведению общесельских мероприятий</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1101</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155,556</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154,126</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+1,43</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Увеличение расходов произошло в результате покупки запчастей на снегоход</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1105</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0,00</w:t>
            </w:r>
          </w:p>
        </w:tc>
        <w:tc>
          <w:tcPr>
            <w:tcW w:w="1134"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450,0</w:t>
            </w:r>
          </w:p>
        </w:tc>
        <w:tc>
          <w:tcPr>
            <w:tcW w:w="992"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-450</w:t>
            </w:r>
          </w:p>
        </w:tc>
        <w:tc>
          <w:tcPr>
            <w:tcW w:w="5067" w:type="dxa"/>
          </w:tcPr>
          <w:p w:rsidR="002843E2" w:rsidRPr="002843E2" w:rsidRDefault="002843E2" w:rsidP="006A57EA">
            <w:pPr>
              <w:spacing w:after="0"/>
              <w:jc w:val="both"/>
              <w:rPr>
                <w:rFonts w:ascii="Times New Roman" w:hAnsi="Times New Roman" w:cs="Times New Roman"/>
                <w:sz w:val="24"/>
                <w:szCs w:val="24"/>
              </w:rPr>
            </w:pPr>
            <w:r w:rsidRPr="002843E2">
              <w:rPr>
                <w:rFonts w:ascii="Times New Roman" w:hAnsi="Times New Roman" w:cs="Times New Roman"/>
                <w:sz w:val="24"/>
                <w:szCs w:val="24"/>
              </w:rPr>
              <w:t>В 2022 году произведены расходы по  реализации проекта «Народный бюджет» на сумму 450,0 тыс.рублей</w:t>
            </w:r>
          </w:p>
        </w:tc>
      </w:tr>
      <w:tr w:rsidR="002843E2" w:rsidRPr="002843E2" w:rsidTr="002843E2">
        <w:tc>
          <w:tcPr>
            <w:tcW w:w="1526" w:type="dxa"/>
          </w:tcPr>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b/>
                <w:sz w:val="24"/>
                <w:szCs w:val="24"/>
              </w:rPr>
              <w:t>Всего расходов</w:t>
            </w:r>
          </w:p>
        </w:tc>
        <w:tc>
          <w:tcPr>
            <w:tcW w:w="1134" w:type="dxa"/>
          </w:tcPr>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b/>
                <w:sz w:val="24"/>
                <w:szCs w:val="24"/>
              </w:rPr>
              <w:t>12733,808</w:t>
            </w:r>
          </w:p>
        </w:tc>
        <w:tc>
          <w:tcPr>
            <w:tcW w:w="1134" w:type="dxa"/>
          </w:tcPr>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b/>
                <w:sz w:val="24"/>
                <w:szCs w:val="24"/>
              </w:rPr>
              <w:t>12573,46</w:t>
            </w:r>
          </w:p>
        </w:tc>
        <w:tc>
          <w:tcPr>
            <w:tcW w:w="992" w:type="dxa"/>
          </w:tcPr>
          <w:p w:rsidR="002843E2" w:rsidRPr="002843E2" w:rsidRDefault="002843E2" w:rsidP="006A57EA">
            <w:pPr>
              <w:spacing w:after="0"/>
              <w:jc w:val="both"/>
              <w:rPr>
                <w:rFonts w:ascii="Times New Roman" w:hAnsi="Times New Roman" w:cs="Times New Roman"/>
                <w:b/>
                <w:sz w:val="24"/>
                <w:szCs w:val="24"/>
              </w:rPr>
            </w:pPr>
            <w:r w:rsidRPr="002843E2">
              <w:rPr>
                <w:rFonts w:ascii="Times New Roman" w:hAnsi="Times New Roman" w:cs="Times New Roman"/>
                <w:b/>
                <w:sz w:val="24"/>
                <w:szCs w:val="24"/>
              </w:rPr>
              <w:t>+160,348</w:t>
            </w:r>
          </w:p>
        </w:tc>
        <w:tc>
          <w:tcPr>
            <w:tcW w:w="5067" w:type="dxa"/>
          </w:tcPr>
          <w:p w:rsidR="002843E2" w:rsidRPr="002843E2" w:rsidRDefault="002843E2" w:rsidP="006A57EA">
            <w:pPr>
              <w:spacing w:after="0"/>
              <w:jc w:val="both"/>
              <w:rPr>
                <w:rFonts w:ascii="Times New Roman" w:hAnsi="Times New Roman" w:cs="Times New Roman"/>
                <w:b/>
                <w:sz w:val="24"/>
                <w:szCs w:val="24"/>
              </w:rPr>
            </w:pPr>
          </w:p>
        </w:tc>
      </w:tr>
    </w:tbl>
    <w:p w:rsidR="002843E2" w:rsidRPr="002843E2" w:rsidRDefault="002843E2" w:rsidP="002843E2">
      <w:pPr>
        <w:jc w:val="both"/>
        <w:rPr>
          <w:rFonts w:ascii="Times New Roman" w:hAnsi="Times New Roman" w:cs="Times New Roman"/>
          <w:sz w:val="24"/>
          <w:szCs w:val="24"/>
        </w:rPr>
      </w:pPr>
    </w:p>
    <w:p w:rsidR="002843E2" w:rsidRPr="002843E2" w:rsidRDefault="002843E2" w:rsidP="002843E2">
      <w:pPr>
        <w:jc w:val="center"/>
        <w:rPr>
          <w:rFonts w:ascii="Times New Roman" w:hAnsi="Times New Roman" w:cs="Times New Roman"/>
          <w:b/>
          <w:bCs/>
          <w:sz w:val="24"/>
          <w:szCs w:val="24"/>
          <w:u w:val="single"/>
        </w:rPr>
      </w:pPr>
      <w:r w:rsidRPr="002843E2">
        <w:rPr>
          <w:rFonts w:ascii="Times New Roman" w:hAnsi="Times New Roman" w:cs="Times New Roman"/>
          <w:sz w:val="24"/>
          <w:szCs w:val="24"/>
        </w:rPr>
        <w:t xml:space="preserve">  </w:t>
      </w:r>
      <w:r w:rsidRPr="002843E2">
        <w:rPr>
          <w:rFonts w:ascii="Times New Roman" w:hAnsi="Times New Roman" w:cs="Times New Roman"/>
          <w:b/>
          <w:bCs/>
          <w:sz w:val="24"/>
          <w:szCs w:val="24"/>
          <w:u w:val="single"/>
        </w:rPr>
        <w:t>Общегосударственные вопросы</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 xml:space="preserve">По </w:t>
      </w:r>
      <w:r w:rsidRPr="002843E2">
        <w:rPr>
          <w:rFonts w:ascii="Times New Roman" w:hAnsi="Times New Roman" w:cs="Times New Roman"/>
          <w:b/>
          <w:sz w:val="24"/>
          <w:szCs w:val="24"/>
        </w:rPr>
        <w:t>разделу 0102</w:t>
      </w:r>
      <w:r w:rsidRPr="002843E2">
        <w:rPr>
          <w:rFonts w:ascii="Times New Roman" w:hAnsi="Times New Roman" w:cs="Times New Roman"/>
          <w:sz w:val="24"/>
          <w:szCs w:val="24"/>
        </w:rPr>
        <w:t xml:space="preserve"> отражены расходы на функционирование главы сельского поселения. На оплату труда и отчисления страховых взносов, прочие выплаты  за  2023 год по данному разделу предусмотрено </w:t>
      </w:r>
      <w:r w:rsidRPr="002843E2">
        <w:rPr>
          <w:rFonts w:ascii="Times New Roman" w:hAnsi="Times New Roman" w:cs="Times New Roman"/>
          <w:b/>
          <w:sz w:val="24"/>
          <w:szCs w:val="24"/>
        </w:rPr>
        <w:t>1426,4 тыс. рублей</w:t>
      </w:r>
      <w:r w:rsidRPr="002843E2">
        <w:rPr>
          <w:rFonts w:ascii="Times New Roman" w:hAnsi="Times New Roman" w:cs="Times New Roman"/>
          <w:sz w:val="24"/>
          <w:szCs w:val="24"/>
        </w:rPr>
        <w:t>, фактически произведены расходы в объеме</w:t>
      </w:r>
      <w:r w:rsidRPr="002843E2">
        <w:rPr>
          <w:rFonts w:ascii="Times New Roman" w:hAnsi="Times New Roman" w:cs="Times New Roman"/>
          <w:b/>
          <w:sz w:val="24"/>
          <w:szCs w:val="24"/>
        </w:rPr>
        <w:t xml:space="preserve"> 99,4 %</w:t>
      </w:r>
      <w:r w:rsidRPr="002843E2">
        <w:rPr>
          <w:rFonts w:ascii="Times New Roman" w:hAnsi="Times New Roman" w:cs="Times New Roman"/>
          <w:sz w:val="24"/>
          <w:szCs w:val="24"/>
        </w:rPr>
        <w:t xml:space="preserve"> (</w:t>
      </w:r>
      <w:r w:rsidRPr="002843E2">
        <w:rPr>
          <w:rFonts w:ascii="Times New Roman" w:hAnsi="Times New Roman" w:cs="Times New Roman"/>
          <w:b/>
          <w:sz w:val="24"/>
          <w:szCs w:val="24"/>
        </w:rPr>
        <w:t>1418,064 тыс. рублей</w:t>
      </w:r>
      <w:r w:rsidRPr="002843E2">
        <w:rPr>
          <w:rFonts w:ascii="Times New Roman" w:hAnsi="Times New Roman" w:cs="Times New Roman"/>
          <w:sz w:val="24"/>
          <w:szCs w:val="24"/>
        </w:rPr>
        <w:t>).</w:t>
      </w:r>
    </w:p>
    <w:p w:rsidR="002843E2" w:rsidRPr="002843E2" w:rsidRDefault="002843E2" w:rsidP="006A57EA">
      <w:pPr>
        <w:spacing w:after="0"/>
        <w:ind w:firstLine="720"/>
        <w:jc w:val="both"/>
        <w:rPr>
          <w:rFonts w:ascii="Times New Roman" w:hAnsi="Times New Roman" w:cs="Times New Roman"/>
          <w:b/>
          <w:sz w:val="24"/>
          <w:szCs w:val="24"/>
        </w:rPr>
      </w:pPr>
      <w:r w:rsidRPr="002843E2">
        <w:rPr>
          <w:rFonts w:ascii="Times New Roman" w:hAnsi="Times New Roman" w:cs="Times New Roman"/>
          <w:sz w:val="24"/>
          <w:szCs w:val="24"/>
        </w:rPr>
        <w:t xml:space="preserve">По </w:t>
      </w:r>
      <w:r w:rsidRPr="002843E2">
        <w:rPr>
          <w:rFonts w:ascii="Times New Roman" w:hAnsi="Times New Roman" w:cs="Times New Roman"/>
          <w:b/>
          <w:sz w:val="24"/>
          <w:szCs w:val="24"/>
        </w:rPr>
        <w:t>разделу 0104</w:t>
      </w:r>
      <w:r w:rsidRPr="002843E2">
        <w:rPr>
          <w:rFonts w:ascii="Times New Roman" w:hAnsi="Times New Roman" w:cs="Times New Roman"/>
          <w:sz w:val="24"/>
          <w:szCs w:val="24"/>
        </w:rPr>
        <w:t xml:space="preserve">  расходы на содержание администрации сельского поселения за 2023 год составили   </w:t>
      </w:r>
      <w:r w:rsidRPr="002843E2">
        <w:rPr>
          <w:rFonts w:ascii="Times New Roman" w:hAnsi="Times New Roman" w:cs="Times New Roman"/>
          <w:b/>
          <w:sz w:val="24"/>
          <w:szCs w:val="24"/>
        </w:rPr>
        <w:t>5993,92 тыс. рублей</w:t>
      </w:r>
      <w:r w:rsidRPr="002843E2">
        <w:rPr>
          <w:rFonts w:ascii="Times New Roman" w:hAnsi="Times New Roman" w:cs="Times New Roman"/>
          <w:sz w:val="24"/>
          <w:szCs w:val="24"/>
        </w:rPr>
        <w:t xml:space="preserve">, что составляет </w:t>
      </w:r>
      <w:r w:rsidRPr="002843E2">
        <w:rPr>
          <w:rFonts w:ascii="Times New Roman" w:hAnsi="Times New Roman" w:cs="Times New Roman"/>
          <w:b/>
          <w:sz w:val="24"/>
          <w:szCs w:val="24"/>
        </w:rPr>
        <w:t>99,1 %</w:t>
      </w:r>
      <w:r w:rsidRPr="002843E2">
        <w:rPr>
          <w:rFonts w:ascii="Times New Roman" w:hAnsi="Times New Roman" w:cs="Times New Roman"/>
          <w:sz w:val="24"/>
          <w:szCs w:val="24"/>
        </w:rPr>
        <w:t xml:space="preserve"> от плановых ассигнований </w:t>
      </w:r>
      <w:r w:rsidRPr="002843E2">
        <w:rPr>
          <w:rFonts w:ascii="Times New Roman" w:hAnsi="Times New Roman" w:cs="Times New Roman"/>
          <w:b/>
          <w:sz w:val="24"/>
          <w:szCs w:val="24"/>
        </w:rPr>
        <w:t>(6049,86 тыс. руб.) в т.ч.:</w:t>
      </w:r>
    </w:p>
    <w:p w:rsidR="002843E2" w:rsidRPr="002843E2" w:rsidRDefault="002843E2" w:rsidP="006A57EA">
      <w:pPr>
        <w:spacing w:after="0"/>
        <w:ind w:firstLine="720"/>
        <w:jc w:val="both"/>
        <w:rPr>
          <w:rFonts w:ascii="Times New Roman" w:hAnsi="Times New Roman" w:cs="Times New Roman"/>
          <w:b/>
          <w:sz w:val="24"/>
          <w:szCs w:val="24"/>
        </w:rPr>
      </w:pPr>
      <w:r w:rsidRPr="002843E2">
        <w:rPr>
          <w:rFonts w:ascii="Times New Roman" w:hAnsi="Times New Roman" w:cs="Times New Roman"/>
          <w:sz w:val="24"/>
          <w:szCs w:val="24"/>
        </w:rPr>
        <w:t>Функционирование местной администрации</w:t>
      </w: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 xml:space="preserve">. Расходы на оплату труда и отчисления по страховым взносам по данному разделу составили </w:t>
      </w:r>
      <w:r w:rsidRPr="002843E2">
        <w:rPr>
          <w:rFonts w:ascii="Times New Roman" w:hAnsi="Times New Roman" w:cs="Times New Roman"/>
          <w:b/>
          <w:sz w:val="24"/>
          <w:szCs w:val="24"/>
        </w:rPr>
        <w:t>4550,313 тыс. 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99,9 %</w:t>
      </w:r>
      <w:r w:rsidRPr="002843E2">
        <w:rPr>
          <w:rFonts w:ascii="Times New Roman" w:hAnsi="Times New Roman" w:cs="Times New Roman"/>
          <w:sz w:val="24"/>
          <w:szCs w:val="24"/>
        </w:rPr>
        <w:t xml:space="preserve"> от плановых назначений </w:t>
      </w:r>
      <w:r w:rsidRPr="002843E2">
        <w:rPr>
          <w:rFonts w:ascii="Times New Roman" w:hAnsi="Times New Roman" w:cs="Times New Roman"/>
          <w:b/>
          <w:sz w:val="24"/>
          <w:szCs w:val="24"/>
        </w:rPr>
        <w:t>(4555,092 тыс.руб.).</w:t>
      </w:r>
      <w:r w:rsidRPr="002843E2">
        <w:rPr>
          <w:rFonts w:ascii="Times New Roman" w:hAnsi="Times New Roman" w:cs="Times New Roman"/>
          <w:sz w:val="24"/>
          <w:szCs w:val="24"/>
        </w:rPr>
        <w:t xml:space="preserve"> </w:t>
      </w: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 xml:space="preserve">Остальные расходы по отрасли составили </w:t>
      </w:r>
      <w:r w:rsidRPr="002843E2">
        <w:rPr>
          <w:rFonts w:ascii="Times New Roman" w:hAnsi="Times New Roman" w:cs="Times New Roman"/>
          <w:b/>
          <w:sz w:val="24"/>
          <w:szCs w:val="24"/>
        </w:rPr>
        <w:t xml:space="preserve"> 1185,448 тыс. 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95,9 %</w:t>
      </w:r>
      <w:r w:rsidRPr="002843E2">
        <w:rPr>
          <w:rFonts w:ascii="Times New Roman" w:hAnsi="Times New Roman" w:cs="Times New Roman"/>
          <w:sz w:val="24"/>
          <w:szCs w:val="24"/>
        </w:rPr>
        <w:t xml:space="preserve"> от плановых назначений </w:t>
      </w:r>
      <w:r w:rsidRPr="002843E2">
        <w:rPr>
          <w:rFonts w:ascii="Times New Roman" w:hAnsi="Times New Roman" w:cs="Times New Roman"/>
          <w:b/>
          <w:sz w:val="24"/>
          <w:szCs w:val="24"/>
        </w:rPr>
        <w:t>(1236,434 тыс. руб.).</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Осуществление полномочий по ВУС. Расходы на оплату т</w:t>
      </w:r>
      <w:r w:rsidR="006A57EA">
        <w:rPr>
          <w:rFonts w:ascii="Times New Roman" w:hAnsi="Times New Roman" w:cs="Times New Roman"/>
          <w:sz w:val="24"/>
          <w:szCs w:val="24"/>
        </w:rPr>
        <w:t xml:space="preserve">руда и отчисления по страховым </w:t>
      </w:r>
      <w:r w:rsidRPr="002843E2">
        <w:rPr>
          <w:rFonts w:ascii="Times New Roman" w:hAnsi="Times New Roman" w:cs="Times New Roman"/>
          <w:sz w:val="24"/>
          <w:szCs w:val="24"/>
        </w:rPr>
        <w:t xml:space="preserve">взносам по данному разделу составили </w:t>
      </w:r>
      <w:r w:rsidRPr="002843E2">
        <w:rPr>
          <w:rFonts w:ascii="Times New Roman" w:hAnsi="Times New Roman" w:cs="Times New Roman"/>
          <w:b/>
          <w:sz w:val="24"/>
          <w:szCs w:val="24"/>
        </w:rPr>
        <w:t>192,52 тыс.рублей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100 %</w:t>
      </w:r>
      <w:r w:rsidRPr="002843E2">
        <w:rPr>
          <w:rFonts w:ascii="Times New Roman" w:hAnsi="Times New Roman" w:cs="Times New Roman"/>
          <w:sz w:val="24"/>
          <w:szCs w:val="24"/>
        </w:rPr>
        <w:t xml:space="preserve"> от плановых назначений (</w:t>
      </w:r>
      <w:r w:rsidRPr="002843E2">
        <w:rPr>
          <w:rFonts w:ascii="Times New Roman" w:hAnsi="Times New Roman" w:cs="Times New Roman"/>
          <w:b/>
          <w:sz w:val="24"/>
          <w:szCs w:val="24"/>
        </w:rPr>
        <w:t>192,52 тыс.рублей</w:t>
      </w:r>
      <w:r w:rsidRPr="002843E2">
        <w:rPr>
          <w:rFonts w:ascii="Times New Roman" w:hAnsi="Times New Roman" w:cs="Times New Roman"/>
          <w:sz w:val="24"/>
          <w:szCs w:val="24"/>
        </w:rPr>
        <w:t xml:space="preserve">). Другие расходы составили </w:t>
      </w:r>
      <w:r w:rsidRPr="002843E2">
        <w:rPr>
          <w:rFonts w:ascii="Times New Roman" w:hAnsi="Times New Roman" w:cs="Times New Roman"/>
          <w:b/>
          <w:sz w:val="24"/>
          <w:szCs w:val="24"/>
        </w:rPr>
        <w:t>39,427 тыс.рублей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100 %</w:t>
      </w:r>
      <w:r w:rsidRPr="002843E2">
        <w:rPr>
          <w:rFonts w:ascii="Times New Roman" w:hAnsi="Times New Roman" w:cs="Times New Roman"/>
          <w:sz w:val="24"/>
          <w:szCs w:val="24"/>
        </w:rPr>
        <w:t xml:space="preserve"> от плановых назначений </w:t>
      </w:r>
      <w:r w:rsidRPr="002843E2">
        <w:rPr>
          <w:rFonts w:ascii="Times New Roman" w:hAnsi="Times New Roman" w:cs="Times New Roman"/>
          <w:b/>
          <w:sz w:val="24"/>
          <w:szCs w:val="24"/>
        </w:rPr>
        <w:t>(39,427 тыс.рублей)</w:t>
      </w:r>
      <w:r w:rsidRPr="002843E2">
        <w:rPr>
          <w:rFonts w:ascii="Times New Roman" w:hAnsi="Times New Roman" w:cs="Times New Roman"/>
          <w:sz w:val="24"/>
          <w:szCs w:val="24"/>
        </w:rPr>
        <w:t>.</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Осуществление полномочий по составлению протоколов по адм</w:t>
      </w:r>
      <w:r w:rsidR="006A57EA">
        <w:rPr>
          <w:rFonts w:ascii="Times New Roman" w:hAnsi="Times New Roman" w:cs="Times New Roman"/>
          <w:sz w:val="24"/>
          <w:szCs w:val="24"/>
        </w:rPr>
        <w:t>инистративной ответственности</w:t>
      </w:r>
      <w:r w:rsidRPr="002843E2">
        <w:rPr>
          <w:rFonts w:ascii="Times New Roman" w:hAnsi="Times New Roman" w:cs="Times New Roman"/>
          <w:sz w:val="24"/>
          <w:szCs w:val="24"/>
        </w:rPr>
        <w:t xml:space="preserve">. Расходы на оплату труда и отчисления по страховым взносам по данному разделу при плане </w:t>
      </w:r>
      <w:r w:rsidRPr="002843E2">
        <w:rPr>
          <w:rFonts w:ascii="Times New Roman" w:hAnsi="Times New Roman" w:cs="Times New Roman"/>
          <w:b/>
          <w:sz w:val="24"/>
          <w:szCs w:val="24"/>
        </w:rPr>
        <w:t>20,387 тыс.рублей</w:t>
      </w:r>
      <w:r w:rsidRPr="002843E2">
        <w:rPr>
          <w:rFonts w:ascii="Times New Roman" w:hAnsi="Times New Roman" w:cs="Times New Roman"/>
          <w:sz w:val="24"/>
          <w:szCs w:val="24"/>
        </w:rPr>
        <w:t xml:space="preserve">, расходы составили </w:t>
      </w:r>
      <w:r w:rsidRPr="002843E2">
        <w:rPr>
          <w:rFonts w:ascii="Times New Roman" w:hAnsi="Times New Roman" w:cs="Times New Roman"/>
          <w:b/>
          <w:sz w:val="24"/>
          <w:szCs w:val="24"/>
        </w:rPr>
        <w:t>20,212 тыс.рублей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99,1 %</w:t>
      </w:r>
      <w:r w:rsidRPr="002843E2">
        <w:rPr>
          <w:rFonts w:ascii="Times New Roman" w:hAnsi="Times New Roman" w:cs="Times New Roman"/>
          <w:sz w:val="24"/>
          <w:szCs w:val="24"/>
        </w:rPr>
        <w:t xml:space="preserve"> . Другие расходы  при плане </w:t>
      </w:r>
      <w:r w:rsidRPr="002843E2">
        <w:rPr>
          <w:rFonts w:ascii="Times New Roman" w:hAnsi="Times New Roman" w:cs="Times New Roman"/>
          <w:b/>
          <w:sz w:val="24"/>
          <w:szCs w:val="24"/>
        </w:rPr>
        <w:t>6,0 тыс.рублей</w:t>
      </w:r>
      <w:r w:rsidRPr="002843E2">
        <w:rPr>
          <w:rFonts w:ascii="Times New Roman" w:hAnsi="Times New Roman" w:cs="Times New Roman"/>
          <w:sz w:val="24"/>
          <w:szCs w:val="24"/>
        </w:rPr>
        <w:t xml:space="preserve"> расходы исполнены на </w:t>
      </w:r>
      <w:r w:rsidRPr="002843E2">
        <w:rPr>
          <w:rFonts w:ascii="Times New Roman" w:hAnsi="Times New Roman" w:cs="Times New Roman"/>
          <w:b/>
          <w:sz w:val="24"/>
          <w:szCs w:val="24"/>
        </w:rPr>
        <w:t>100%.</w:t>
      </w:r>
      <w:r w:rsidRPr="002843E2">
        <w:rPr>
          <w:rFonts w:ascii="Times New Roman" w:hAnsi="Times New Roman" w:cs="Times New Roman"/>
          <w:sz w:val="24"/>
          <w:szCs w:val="24"/>
        </w:rPr>
        <w:t xml:space="preserve"> </w:t>
      </w:r>
    </w:p>
    <w:p w:rsidR="002843E2" w:rsidRPr="002843E2" w:rsidRDefault="002843E2" w:rsidP="006A57EA">
      <w:pPr>
        <w:spacing w:after="0"/>
        <w:ind w:firstLine="720"/>
        <w:jc w:val="both"/>
        <w:rPr>
          <w:rFonts w:ascii="Times New Roman" w:hAnsi="Times New Roman" w:cs="Times New Roman"/>
          <w:b/>
          <w:sz w:val="24"/>
          <w:szCs w:val="24"/>
        </w:rPr>
      </w:pPr>
      <w:r w:rsidRPr="002843E2">
        <w:rPr>
          <w:rFonts w:ascii="Times New Roman" w:hAnsi="Times New Roman" w:cs="Times New Roman"/>
          <w:bCs/>
          <w:sz w:val="24"/>
          <w:szCs w:val="24"/>
        </w:rPr>
        <w:t xml:space="preserve">По </w:t>
      </w:r>
      <w:r w:rsidRPr="002843E2">
        <w:rPr>
          <w:rFonts w:ascii="Times New Roman" w:hAnsi="Times New Roman" w:cs="Times New Roman"/>
          <w:b/>
          <w:bCs/>
          <w:sz w:val="24"/>
          <w:szCs w:val="24"/>
        </w:rPr>
        <w:t xml:space="preserve">разделу 0106 </w:t>
      </w:r>
      <w:r w:rsidRPr="002843E2">
        <w:rPr>
          <w:rFonts w:ascii="Times New Roman" w:hAnsi="Times New Roman" w:cs="Times New Roman"/>
          <w:bCs/>
          <w:sz w:val="24"/>
          <w:szCs w:val="24"/>
        </w:rPr>
        <w:t xml:space="preserve">«Обеспечение деятельности финансовых, налоговых и таможенных органов и органов финансового (финансово-бюджетного) надзора» отражены расходы, по </w:t>
      </w:r>
      <w:r w:rsidRPr="002843E2">
        <w:rPr>
          <w:rFonts w:ascii="Times New Roman" w:hAnsi="Times New Roman" w:cs="Times New Roman"/>
          <w:sz w:val="24"/>
          <w:szCs w:val="24"/>
        </w:rPr>
        <w:t>межбюджетным трансфертам на осуществление переданных полномочий муниципальному району в соответствии с заключенными  соглашениями исполнены</w:t>
      </w: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на</w:t>
      </w:r>
      <w:r w:rsidRPr="002843E2">
        <w:rPr>
          <w:rFonts w:ascii="Times New Roman" w:hAnsi="Times New Roman" w:cs="Times New Roman"/>
          <w:b/>
          <w:sz w:val="24"/>
          <w:szCs w:val="24"/>
        </w:rPr>
        <w:t xml:space="preserve"> 216,8 тыс. руб. (100%), </w:t>
      </w:r>
      <w:r w:rsidRPr="002843E2">
        <w:rPr>
          <w:rFonts w:ascii="Times New Roman" w:hAnsi="Times New Roman" w:cs="Times New Roman"/>
          <w:sz w:val="24"/>
          <w:szCs w:val="24"/>
        </w:rPr>
        <w:t xml:space="preserve">при плане </w:t>
      </w:r>
      <w:r w:rsidRPr="002843E2">
        <w:rPr>
          <w:rFonts w:ascii="Times New Roman" w:hAnsi="Times New Roman" w:cs="Times New Roman"/>
          <w:b/>
          <w:sz w:val="24"/>
          <w:szCs w:val="24"/>
        </w:rPr>
        <w:t>216,8 тыс. руб.</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 xml:space="preserve">По </w:t>
      </w:r>
      <w:r w:rsidRPr="002843E2">
        <w:rPr>
          <w:rFonts w:ascii="Times New Roman" w:hAnsi="Times New Roman" w:cs="Times New Roman"/>
          <w:b/>
          <w:sz w:val="24"/>
          <w:szCs w:val="24"/>
        </w:rPr>
        <w:t>разделу 0113</w:t>
      </w:r>
      <w:r w:rsidRPr="002843E2">
        <w:rPr>
          <w:rFonts w:ascii="Times New Roman" w:hAnsi="Times New Roman" w:cs="Times New Roman"/>
          <w:sz w:val="24"/>
          <w:szCs w:val="24"/>
        </w:rPr>
        <w:t xml:space="preserve"> «Другие общегосударственные вопросы» расходы составили </w:t>
      </w:r>
      <w:r w:rsidRPr="002843E2">
        <w:rPr>
          <w:rFonts w:ascii="Times New Roman" w:hAnsi="Times New Roman" w:cs="Times New Roman"/>
          <w:b/>
          <w:sz w:val="24"/>
          <w:szCs w:val="24"/>
        </w:rPr>
        <w:t>25,5 тыс.рублей</w:t>
      </w:r>
      <w:r w:rsidRPr="002843E2">
        <w:rPr>
          <w:rFonts w:ascii="Times New Roman" w:hAnsi="Times New Roman" w:cs="Times New Roman"/>
          <w:sz w:val="24"/>
          <w:szCs w:val="24"/>
        </w:rPr>
        <w:t xml:space="preserve"> в т.ч. </w:t>
      </w:r>
      <w:r w:rsidRPr="002843E2">
        <w:rPr>
          <w:rFonts w:ascii="Times New Roman" w:hAnsi="Times New Roman" w:cs="Times New Roman"/>
          <w:b/>
          <w:sz w:val="24"/>
          <w:szCs w:val="24"/>
        </w:rPr>
        <w:t>8,0 тыс.рублей</w:t>
      </w:r>
      <w:r w:rsidRPr="002843E2">
        <w:rPr>
          <w:rFonts w:ascii="Times New Roman" w:hAnsi="Times New Roman" w:cs="Times New Roman"/>
          <w:sz w:val="24"/>
          <w:szCs w:val="24"/>
        </w:rPr>
        <w:t xml:space="preserve">  при плане</w:t>
      </w:r>
      <w:r w:rsidRPr="002843E2">
        <w:rPr>
          <w:rFonts w:ascii="Times New Roman" w:hAnsi="Times New Roman" w:cs="Times New Roman"/>
          <w:b/>
          <w:sz w:val="24"/>
          <w:szCs w:val="24"/>
        </w:rPr>
        <w:t xml:space="preserve"> 8,0 тыс. рублей, </w:t>
      </w:r>
      <w:r w:rsidRPr="002843E2">
        <w:rPr>
          <w:rFonts w:ascii="Times New Roman" w:hAnsi="Times New Roman" w:cs="Times New Roman"/>
          <w:sz w:val="24"/>
          <w:szCs w:val="24"/>
        </w:rPr>
        <w:t xml:space="preserve">произведены расходы на проведение кадастровых работ </w:t>
      </w:r>
      <w:r w:rsidRPr="002843E2">
        <w:rPr>
          <w:rFonts w:ascii="Times New Roman" w:hAnsi="Times New Roman" w:cs="Times New Roman"/>
          <w:b/>
          <w:sz w:val="24"/>
          <w:szCs w:val="24"/>
        </w:rPr>
        <w:t>17,5 тыс.рубл</w:t>
      </w:r>
      <w:r w:rsidRPr="002843E2">
        <w:rPr>
          <w:rFonts w:ascii="Times New Roman" w:hAnsi="Times New Roman" w:cs="Times New Roman"/>
          <w:sz w:val="24"/>
          <w:szCs w:val="24"/>
        </w:rPr>
        <w:t xml:space="preserve">ей или </w:t>
      </w:r>
      <w:r w:rsidRPr="002843E2">
        <w:rPr>
          <w:rFonts w:ascii="Times New Roman" w:hAnsi="Times New Roman" w:cs="Times New Roman"/>
          <w:b/>
          <w:sz w:val="24"/>
          <w:szCs w:val="24"/>
        </w:rPr>
        <w:t>100%</w:t>
      </w:r>
      <w:r w:rsidRPr="002843E2">
        <w:rPr>
          <w:rFonts w:ascii="Times New Roman" w:hAnsi="Times New Roman" w:cs="Times New Roman"/>
          <w:sz w:val="24"/>
          <w:szCs w:val="24"/>
        </w:rPr>
        <w:t xml:space="preserve"> от плановых назначений.</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Денежное содержание работников отражено в приложении 1 к пояснительной записке.</w:t>
      </w:r>
    </w:p>
    <w:p w:rsidR="002843E2" w:rsidRPr="002843E2" w:rsidRDefault="002843E2" w:rsidP="006A57EA">
      <w:pPr>
        <w:spacing w:after="0"/>
        <w:ind w:firstLine="720"/>
        <w:jc w:val="both"/>
        <w:rPr>
          <w:rFonts w:ascii="Times New Roman" w:hAnsi="Times New Roman" w:cs="Times New Roman"/>
          <w:sz w:val="24"/>
          <w:szCs w:val="24"/>
        </w:rPr>
      </w:pPr>
      <w:r w:rsidRPr="002843E2">
        <w:rPr>
          <w:rFonts w:ascii="Times New Roman" w:hAnsi="Times New Roman" w:cs="Times New Roman"/>
          <w:sz w:val="24"/>
          <w:szCs w:val="24"/>
        </w:rPr>
        <w:t>Информация по расходованию коммунальных ресурсов (приложение 2 к пояснительной записке).</w:t>
      </w:r>
    </w:p>
    <w:p w:rsidR="002843E2" w:rsidRPr="002843E2" w:rsidRDefault="002843E2" w:rsidP="002843E2">
      <w:pPr>
        <w:rPr>
          <w:rFonts w:ascii="Times New Roman" w:hAnsi="Times New Roman" w:cs="Times New Roman"/>
          <w:b/>
          <w:bCs/>
          <w:sz w:val="24"/>
          <w:szCs w:val="24"/>
          <w:u w:val="single"/>
        </w:rPr>
      </w:pPr>
    </w:p>
    <w:p w:rsidR="002843E2" w:rsidRPr="006A57EA" w:rsidRDefault="002843E2" w:rsidP="006A57EA">
      <w:pPr>
        <w:tabs>
          <w:tab w:val="left" w:pos="2190"/>
        </w:tabs>
        <w:jc w:val="center"/>
        <w:rPr>
          <w:rFonts w:ascii="Times New Roman" w:hAnsi="Times New Roman" w:cs="Times New Roman"/>
          <w:b/>
          <w:bCs/>
          <w:sz w:val="24"/>
          <w:szCs w:val="24"/>
          <w:u w:val="single"/>
        </w:rPr>
      </w:pPr>
      <w:r w:rsidRPr="002843E2">
        <w:rPr>
          <w:rFonts w:ascii="Times New Roman" w:hAnsi="Times New Roman" w:cs="Times New Roman"/>
          <w:b/>
          <w:bCs/>
          <w:sz w:val="24"/>
          <w:szCs w:val="24"/>
          <w:u w:val="single"/>
        </w:rPr>
        <w:t xml:space="preserve">Национальная безопасность и </w:t>
      </w:r>
      <w:r w:rsidR="006A57EA">
        <w:rPr>
          <w:rFonts w:ascii="Times New Roman" w:hAnsi="Times New Roman" w:cs="Times New Roman"/>
          <w:b/>
          <w:bCs/>
          <w:sz w:val="24"/>
          <w:szCs w:val="24"/>
          <w:u w:val="single"/>
        </w:rPr>
        <w:t>правоохранительная деятельность</w:t>
      </w:r>
    </w:p>
    <w:p w:rsidR="002843E2" w:rsidRPr="002843E2" w:rsidRDefault="002843E2" w:rsidP="006A57EA">
      <w:pPr>
        <w:jc w:val="both"/>
        <w:rPr>
          <w:rFonts w:ascii="Times New Roman" w:hAnsi="Times New Roman" w:cs="Times New Roman"/>
          <w:bCs/>
          <w:sz w:val="24"/>
          <w:szCs w:val="24"/>
        </w:rPr>
      </w:pPr>
      <w:r w:rsidRPr="002843E2">
        <w:rPr>
          <w:rFonts w:ascii="Times New Roman" w:hAnsi="Times New Roman" w:cs="Times New Roman"/>
          <w:bCs/>
          <w:sz w:val="24"/>
          <w:szCs w:val="24"/>
        </w:rPr>
        <w:t xml:space="preserve">        По разделу </w:t>
      </w:r>
      <w:r w:rsidRPr="002843E2">
        <w:rPr>
          <w:rFonts w:ascii="Times New Roman" w:hAnsi="Times New Roman" w:cs="Times New Roman"/>
          <w:b/>
          <w:bCs/>
          <w:sz w:val="24"/>
          <w:szCs w:val="24"/>
        </w:rPr>
        <w:t>0310</w:t>
      </w:r>
      <w:r w:rsidRPr="002843E2">
        <w:rPr>
          <w:rFonts w:ascii="Times New Roman" w:hAnsi="Times New Roman" w:cs="Times New Roman"/>
          <w:bCs/>
          <w:sz w:val="24"/>
          <w:szCs w:val="24"/>
        </w:rPr>
        <w:t xml:space="preserve"> «Защита населения и территорий от чрезвычайных ситуаций природного и техногенного характера, пожарная безопасность расходы произведены в размере </w:t>
      </w:r>
      <w:r w:rsidRPr="002843E2">
        <w:rPr>
          <w:rFonts w:ascii="Times New Roman" w:hAnsi="Times New Roman" w:cs="Times New Roman"/>
          <w:b/>
          <w:bCs/>
          <w:sz w:val="24"/>
          <w:szCs w:val="24"/>
        </w:rPr>
        <w:t>590,11 тыс.рублей</w:t>
      </w:r>
      <w:r w:rsidRPr="002843E2">
        <w:rPr>
          <w:rFonts w:ascii="Times New Roman" w:hAnsi="Times New Roman" w:cs="Times New Roman"/>
          <w:bCs/>
          <w:sz w:val="24"/>
          <w:szCs w:val="24"/>
        </w:rPr>
        <w:t xml:space="preserve"> в т.ч. по обеспечению мероприятий по предупреждению и ликвидации чрезвычайных ситуаций во время паводков в размере </w:t>
      </w:r>
      <w:r w:rsidRPr="002843E2">
        <w:rPr>
          <w:rFonts w:ascii="Times New Roman" w:hAnsi="Times New Roman" w:cs="Times New Roman"/>
          <w:b/>
          <w:bCs/>
          <w:sz w:val="24"/>
          <w:szCs w:val="24"/>
        </w:rPr>
        <w:t>22,00 тыс.рублей</w:t>
      </w:r>
      <w:r w:rsidRPr="002843E2">
        <w:rPr>
          <w:rFonts w:ascii="Times New Roman" w:hAnsi="Times New Roman" w:cs="Times New Roman"/>
          <w:bCs/>
          <w:sz w:val="24"/>
          <w:szCs w:val="24"/>
        </w:rPr>
        <w:t xml:space="preserve"> или </w:t>
      </w:r>
      <w:r w:rsidRPr="002843E2">
        <w:rPr>
          <w:rFonts w:ascii="Times New Roman" w:hAnsi="Times New Roman" w:cs="Times New Roman"/>
          <w:b/>
          <w:bCs/>
          <w:sz w:val="24"/>
          <w:szCs w:val="24"/>
        </w:rPr>
        <w:t>100%</w:t>
      </w:r>
      <w:r w:rsidRPr="002843E2">
        <w:rPr>
          <w:rFonts w:ascii="Times New Roman" w:hAnsi="Times New Roman" w:cs="Times New Roman"/>
          <w:bCs/>
          <w:sz w:val="24"/>
          <w:szCs w:val="24"/>
        </w:rPr>
        <w:t xml:space="preserve"> от плановых назначений., </w:t>
      </w:r>
      <w:r w:rsidRPr="002843E2">
        <w:rPr>
          <w:rFonts w:ascii="Times New Roman" w:hAnsi="Times New Roman" w:cs="Times New Roman"/>
          <w:b/>
          <w:bCs/>
          <w:sz w:val="24"/>
          <w:szCs w:val="24"/>
        </w:rPr>
        <w:t>568,11 тыс.рублей</w:t>
      </w:r>
      <w:r w:rsidRPr="002843E2">
        <w:rPr>
          <w:rFonts w:ascii="Times New Roman" w:hAnsi="Times New Roman" w:cs="Times New Roman"/>
          <w:bCs/>
          <w:sz w:val="24"/>
          <w:szCs w:val="24"/>
        </w:rPr>
        <w:t xml:space="preserve"> на мероприятия по предупреждению пожаров и ликвидация их последствий или </w:t>
      </w:r>
      <w:r w:rsidRPr="002843E2">
        <w:rPr>
          <w:rFonts w:ascii="Times New Roman" w:hAnsi="Times New Roman" w:cs="Times New Roman"/>
          <w:b/>
          <w:bCs/>
          <w:sz w:val="24"/>
          <w:szCs w:val="24"/>
        </w:rPr>
        <w:t>99,9 %</w:t>
      </w:r>
      <w:r w:rsidR="006A57EA">
        <w:rPr>
          <w:rFonts w:ascii="Times New Roman" w:hAnsi="Times New Roman" w:cs="Times New Roman"/>
          <w:bCs/>
          <w:sz w:val="24"/>
          <w:szCs w:val="24"/>
        </w:rPr>
        <w:t xml:space="preserve"> от плановых назначений. </w:t>
      </w:r>
    </w:p>
    <w:p w:rsidR="002843E2" w:rsidRPr="002843E2" w:rsidRDefault="006A57EA" w:rsidP="006A57E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Национальная экономика</w:t>
      </w:r>
    </w:p>
    <w:p w:rsidR="002843E2" w:rsidRPr="002843E2" w:rsidRDefault="002843E2" w:rsidP="002843E2">
      <w:pPr>
        <w:rPr>
          <w:rFonts w:ascii="Times New Roman" w:hAnsi="Times New Roman" w:cs="Times New Roman"/>
          <w:bCs/>
          <w:sz w:val="24"/>
          <w:szCs w:val="24"/>
        </w:rPr>
      </w:pPr>
      <w:r w:rsidRPr="002843E2">
        <w:rPr>
          <w:rFonts w:ascii="Times New Roman" w:hAnsi="Times New Roman" w:cs="Times New Roman"/>
          <w:bCs/>
          <w:sz w:val="24"/>
          <w:szCs w:val="24"/>
        </w:rPr>
        <w:t xml:space="preserve">       По разделе 0401 «Общеэкономические вопросы» предусмотрены средства в сфере занятости в рамках заключенного договора с ЦЗН Прилузского района, в размере </w:t>
      </w:r>
      <w:r w:rsidRPr="002843E2">
        <w:rPr>
          <w:rFonts w:ascii="Times New Roman" w:hAnsi="Times New Roman" w:cs="Times New Roman"/>
          <w:b/>
          <w:bCs/>
          <w:sz w:val="24"/>
          <w:szCs w:val="24"/>
        </w:rPr>
        <w:t>184,026 тыс. рублей</w:t>
      </w:r>
      <w:r w:rsidRPr="002843E2">
        <w:rPr>
          <w:rFonts w:ascii="Times New Roman" w:hAnsi="Times New Roman" w:cs="Times New Roman"/>
          <w:bCs/>
          <w:sz w:val="24"/>
          <w:szCs w:val="24"/>
        </w:rPr>
        <w:t xml:space="preserve">, расходы составили  </w:t>
      </w:r>
      <w:r w:rsidRPr="002843E2">
        <w:rPr>
          <w:rFonts w:ascii="Times New Roman" w:hAnsi="Times New Roman" w:cs="Times New Roman"/>
          <w:b/>
          <w:bCs/>
          <w:sz w:val="24"/>
          <w:szCs w:val="24"/>
        </w:rPr>
        <w:t>184,026 тыс. рублей</w:t>
      </w:r>
      <w:r w:rsidRPr="002843E2">
        <w:rPr>
          <w:rFonts w:ascii="Times New Roman" w:hAnsi="Times New Roman" w:cs="Times New Roman"/>
          <w:bCs/>
          <w:sz w:val="24"/>
          <w:szCs w:val="24"/>
        </w:rPr>
        <w:t xml:space="preserve"> или </w:t>
      </w:r>
      <w:r w:rsidRPr="002843E2">
        <w:rPr>
          <w:rFonts w:ascii="Times New Roman" w:hAnsi="Times New Roman" w:cs="Times New Roman"/>
          <w:b/>
          <w:bCs/>
          <w:sz w:val="24"/>
          <w:szCs w:val="24"/>
        </w:rPr>
        <w:t>100 %.</w:t>
      </w:r>
    </w:p>
    <w:p w:rsidR="002843E2" w:rsidRPr="002843E2" w:rsidRDefault="002843E2" w:rsidP="002843E2">
      <w:pPr>
        <w:rPr>
          <w:rFonts w:ascii="Times New Roman" w:hAnsi="Times New Roman" w:cs="Times New Roman"/>
          <w:bCs/>
          <w:sz w:val="24"/>
          <w:szCs w:val="24"/>
        </w:rPr>
      </w:pPr>
    </w:p>
    <w:p w:rsidR="002843E2" w:rsidRPr="002843E2" w:rsidRDefault="006A57EA" w:rsidP="006A57EA">
      <w:pPr>
        <w:ind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Жилищно-коммунальное хозяйство</w:t>
      </w:r>
    </w:p>
    <w:p w:rsidR="002843E2" w:rsidRPr="006A57EA" w:rsidRDefault="002843E2" w:rsidP="006A57EA">
      <w:pPr>
        <w:spacing w:after="0"/>
        <w:ind w:firstLine="426"/>
        <w:rPr>
          <w:rFonts w:ascii="Times New Roman" w:hAnsi="Times New Roman" w:cs="Times New Roman"/>
          <w:bCs/>
          <w:sz w:val="24"/>
          <w:szCs w:val="24"/>
        </w:rPr>
      </w:pPr>
      <w:r w:rsidRPr="002843E2">
        <w:rPr>
          <w:rFonts w:ascii="Times New Roman" w:hAnsi="Times New Roman" w:cs="Times New Roman"/>
          <w:bCs/>
          <w:sz w:val="24"/>
          <w:szCs w:val="24"/>
        </w:rPr>
        <w:t xml:space="preserve">        По разделу </w:t>
      </w:r>
      <w:r w:rsidRPr="002843E2">
        <w:rPr>
          <w:rFonts w:ascii="Times New Roman" w:hAnsi="Times New Roman" w:cs="Times New Roman"/>
          <w:b/>
          <w:bCs/>
          <w:sz w:val="24"/>
          <w:szCs w:val="24"/>
        </w:rPr>
        <w:t>0502</w:t>
      </w:r>
      <w:r w:rsidRPr="002843E2">
        <w:rPr>
          <w:rFonts w:ascii="Times New Roman" w:hAnsi="Times New Roman" w:cs="Times New Roman"/>
          <w:bCs/>
          <w:sz w:val="24"/>
          <w:szCs w:val="24"/>
        </w:rPr>
        <w:t xml:space="preserve"> «Коммунальное хозяйство» отражены расходы на реализацию проекта по обустройству источников холодного водоснабжения в рамках «Народный бюджет» в размере </w:t>
      </w:r>
      <w:r w:rsidRPr="002843E2">
        <w:rPr>
          <w:rFonts w:ascii="Times New Roman" w:hAnsi="Times New Roman" w:cs="Times New Roman"/>
          <w:b/>
          <w:bCs/>
          <w:sz w:val="24"/>
          <w:szCs w:val="24"/>
        </w:rPr>
        <w:t>339,527 тыс. рублей</w:t>
      </w:r>
      <w:r w:rsidRPr="002843E2">
        <w:rPr>
          <w:rFonts w:ascii="Times New Roman" w:hAnsi="Times New Roman" w:cs="Times New Roman"/>
          <w:bCs/>
          <w:sz w:val="24"/>
          <w:szCs w:val="24"/>
        </w:rPr>
        <w:t xml:space="preserve"> или </w:t>
      </w:r>
      <w:r w:rsidRPr="002843E2">
        <w:rPr>
          <w:rFonts w:ascii="Times New Roman" w:hAnsi="Times New Roman" w:cs="Times New Roman"/>
          <w:b/>
          <w:bCs/>
          <w:sz w:val="24"/>
          <w:szCs w:val="24"/>
        </w:rPr>
        <w:t>100%</w:t>
      </w:r>
      <w:r w:rsidR="006A57EA">
        <w:rPr>
          <w:rFonts w:ascii="Times New Roman" w:hAnsi="Times New Roman" w:cs="Times New Roman"/>
          <w:bCs/>
          <w:sz w:val="24"/>
          <w:szCs w:val="24"/>
        </w:rPr>
        <w:t xml:space="preserve"> от плановых назначений.</w:t>
      </w:r>
    </w:p>
    <w:p w:rsidR="002843E2" w:rsidRPr="002843E2" w:rsidRDefault="002843E2" w:rsidP="006A57EA">
      <w:pPr>
        <w:spacing w:after="0"/>
        <w:jc w:val="both"/>
        <w:rPr>
          <w:rFonts w:ascii="Times New Roman" w:hAnsi="Times New Roman" w:cs="Times New Roman"/>
          <w:bCs/>
          <w:sz w:val="24"/>
          <w:szCs w:val="24"/>
        </w:rPr>
      </w:pPr>
      <w:r w:rsidRPr="002843E2">
        <w:rPr>
          <w:rFonts w:ascii="Times New Roman" w:hAnsi="Times New Roman" w:cs="Times New Roman"/>
          <w:bCs/>
          <w:sz w:val="24"/>
          <w:szCs w:val="24"/>
        </w:rPr>
        <w:t xml:space="preserve">                 По </w:t>
      </w:r>
      <w:r w:rsidRPr="002843E2">
        <w:rPr>
          <w:rFonts w:ascii="Times New Roman" w:hAnsi="Times New Roman" w:cs="Times New Roman"/>
          <w:b/>
          <w:bCs/>
          <w:sz w:val="24"/>
          <w:szCs w:val="24"/>
        </w:rPr>
        <w:t xml:space="preserve">разделу 0503 </w:t>
      </w:r>
      <w:r w:rsidRPr="002843E2">
        <w:rPr>
          <w:rFonts w:ascii="Times New Roman" w:hAnsi="Times New Roman" w:cs="Times New Roman"/>
          <w:bCs/>
          <w:sz w:val="24"/>
          <w:szCs w:val="24"/>
        </w:rPr>
        <w:t>«Благоустройство» отражены расходы по оплате услуг  в размере</w:t>
      </w:r>
      <w:r w:rsidRPr="002843E2">
        <w:rPr>
          <w:rFonts w:ascii="Times New Roman" w:hAnsi="Times New Roman" w:cs="Times New Roman"/>
          <w:b/>
          <w:bCs/>
          <w:sz w:val="24"/>
          <w:szCs w:val="24"/>
        </w:rPr>
        <w:t xml:space="preserve"> 3774,933 тыс. рублей, </w:t>
      </w:r>
      <w:r w:rsidRPr="002843E2">
        <w:rPr>
          <w:rFonts w:ascii="Times New Roman" w:hAnsi="Times New Roman" w:cs="Times New Roman"/>
          <w:bCs/>
          <w:sz w:val="24"/>
          <w:szCs w:val="24"/>
        </w:rPr>
        <w:t xml:space="preserve">что составило </w:t>
      </w:r>
      <w:r w:rsidRPr="002843E2">
        <w:rPr>
          <w:rFonts w:ascii="Times New Roman" w:hAnsi="Times New Roman" w:cs="Times New Roman"/>
          <w:b/>
          <w:bCs/>
          <w:sz w:val="24"/>
          <w:szCs w:val="24"/>
        </w:rPr>
        <w:t xml:space="preserve">94,6 % </w:t>
      </w:r>
      <w:r w:rsidRPr="002843E2">
        <w:rPr>
          <w:rFonts w:ascii="Times New Roman" w:hAnsi="Times New Roman" w:cs="Times New Roman"/>
          <w:bCs/>
          <w:sz w:val="24"/>
          <w:szCs w:val="24"/>
        </w:rPr>
        <w:t xml:space="preserve">от плановых ассигнований на 2023 год </w:t>
      </w:r>
      <w:r w:rsidRPr="002843E2">
        <w:rPr>
          <w:rFonts w:ascii="Times New Roman" w:hAnsi="Times New Roman" w:cs="Times New Roman"/>
          <w:b/>
          <w:bCs/>
          <w:sz w:val="24"/>
          <w:szCs w:val="24"/>
        </w:rPr>
        <w:t>(3992,154тыс. рублей</w:t>
      </w:r>
      <w:r w:rsidRPr="002843E2">
        <w:rPr>
          <w:rFonts w:ascii="Times New Roman" w:hAnsi="Times New Roman" w:cs="Times New Roman"/>
          <w:bCs/>
          <w:sz w:val="24"/>
          <w:szCs w:val="24"/>
        </w:rPr>
        <w:t>), в том числе:</w:t>
      </w:r>
    </w:p>
    <w:p w:rsidR="002843E2" w:rsidRPr="002843E2" w:rsidRDefault="002843E2" w:rsidP="006A57EA">
      <w:pPr>
        <w:spacing w:after="0"/>
        <w:jc w:val="both"/>
        <w:rPr>
          <w:rFonts w:ascii="Times New Roman" w:hAnsi="Times New Roman" w:cs="Times New Roman"/>
          <w:bCs/>
          <w:sz w:val="24"/>
          <w:szCs w:val="24"/>
        </w:rPr>
      </w:pPr>
      <w:r w:rsidRPr="002843E2">
        <w:rPr>
          <w:rFonts w:ascii="Times New Roman" w:hAnsi="Times New Roman" w:cs="Times New Roman"/>
          <w:bCs/>
          <w:sz w:val="24"/>
          <w:szCs w:val="24"/>
        </w:rPr>
        <w:tab/>
        <w:t xml:space="preserve">- на оплату за уличное освещение и техническое обслуживание сетей уличного освещения – </w:t>
      </w:r>
      <w:r w:rsidRPr="002843E2">
        <w:rPr>
          <w:rFonts w:ascii="Times New Roman" w:hAnsi="Times New Roman" w:cs="Times New Roman"/>
          <w:b/>
          <w:bCs/>
          <w:sz w:val="24"/>
          <w:szCs w:val="24"/>
        </w:rPr>
        <w:t>518,147 тыс.</w:t>
      </w:r>
      <w:r w:rsidRPr="002843E2">
        <w:rPr>
          <w:rFonts w:ascii="Times New Roman" w:hAnsi="Times New Roman" w:cs="Times New Roman"/>
          <w:bCs/>
          <w:sz w:val="24"/>
          <w:szCs w:val="24"/>
        </w:rPr>
        <w:t xml:space="preserve"> рублей , что составило </w:t>
      </w:r>
      <w:r w:rsidRPr="002843E2">
        <w:rPr>
          <w:rFonts w:ascii="Times New Roman" w:hAnsi="Times New Roman" w:cs="Times New Roman"/>
          <w:b/>
          <w:bCs/>
          <w:sz w:val="24"/>
          <w:szCs w:val="24"/>
        </w:rPr>
        <w:t>74,7 %</w:t>
      </w:r>
      <w:r w:rsidRPr="002843E2">
        <w:rPr>
          <w:rFonts w:ascii="Times New Roman" w:hAnsi="Times New Roman" w:cs="Times New Roman"/>
          <w:bCs/>
          <w:sz w:val="24"/>
          <w:szCs w:val="24"/>
        </w:rPr>
        <w:t>. Расходы производились  по факту.</w:t>
      </w:r>
    </w:p>
    <w:p w:rsidR="002843E2" w:rsidRPr="002843E2" w:rsidRDefault="002843E2" w:rsidP="006A57EA">
      <w:pPr>
        <w:spacing w:after="0"/>
        <w:jc w:val="both"/>
        <w:rPr>
          <w:rFonts w:ascii="Times New Roman" w:hAnsi="Times New Roman" w:cs="Times New Roman"/>
          <w:bCs/>
          <w:sz w:val="24"/>
          <w:szCs w:val="24"/>
        </w:rPr>
      </w:pPr>
      <w:r w:rsidRPr="002843E2">
        <w:rPr>
          <w:rFonts w:ascii="Times New Roman" w:hAnsi="Times New Roman" w:cs="Times New Roman"/>
          <w:bCs/>
          <w:sz w:val="24"/>
          <w:szCs w:val="24"/>
        </w:rPr>
        <w:tab/>
        <w:t xml:space="preserve">- на очистку и содержание дорог – </w:t>
      </w:r>
      <w:r w:rsidRPr="002843E2">
        <w:rPr>
          <w:rFonts w:ascii="Times New Roman" w:hAnsi="Times New Roman" w:cs="Times New Roman"/>
          <w:b/>
          <w:bCs/>
          <w:sz w:val="24"/>
          <w:szCs w:val="24"/>
        </w:rPr>
        <w:t xml:space="preserve">1271,485 </w:t>
      </w:r>
      <w:r w:rsidRPr="002843E2">
        <w:rPr>
          <w:rFonts w:ascii="Times New Roman" w:hAnsi="Times New Roman" w:cs="Times New Roman"/>
          <w:bCs/>
          <w:sz w:val="24"/>
          <w:szCs w:val="24"/>
        </w:rPr>
        <w:t>тыс. рублей (</w:t>
      </w:r>
      <w:r w:rsidRPr="002843E2">
        <w:rPr>
          <w:rFonts w:ascii="Times New Roman" w:hAnsi="Times New Roman" w:cs="Times New Roman"/>
          <w:b/>
          <w:bCs/>
          <w:sz w:val="24"/>
          <w:szCs w:val="24"/>
        </w:rPr>
        <w:t>97,5 %</w:t>
      </w:r>
      <w:r w:rsidRPr="002843E2">
        <w:rPr>
          <w:rFonts w:ascii="Times New Roman" w:hAnsi="Times New Roman" w:cs="Times New Roman"/>
          <w:bCs/>
          <w:sz w:val="24"/>
          <w:szCs w:val="24"/>
        </w:rPr>
        <w:t>).</w:t>
      </w:r>
    </w:p>
    <w:p w:rsidR="002843E2" w:rsidRPr="002843E2" w:rsidRDefault="002843E2" w:rsidP="006A57EA">
      <w:pPr>
        <w:spacing w:after="0"/>
        <w:jc w:val="both"/>
        <w:rPr>
          <w:rFonts w:ascii="Times New Roman" w:hAnsi="Times New Roman" w:cs="Times New Roman"/>
          <w:bCs/>
          <w:sz w:val="24"/>
          <w:szCs w:val="24"/>
        </w:rPr>
      </w:pPr>
      <w:r w:rsidRPr="002843E2">
        <w:rPr>
          <w:rFonts w:ascii="Times New Roman" w:hAnsi="Times New Roman" w:cs="Times New Roman"/>
          <w:bCs/>
          <w:sz w:val="24"/>
          <w:szCs w:val="24"/>
        </w:rPr>
        <w:t xml:space="preserve">            - на содержание мест захоронений -</w:t>
      </w:r>
      <w:r w:rsidRPr="002843E2">
        <w:rPr>
          <w:rFonts w:ascii="Times New Roman" w:hAnsi="Times New Roman" w:cs="Times New Roman"/>
          <w:b/>
          <w:bCs/>
          <w:sz w:val="24"/>
          <w:szCs w:val="24"/>
        </w:rPr>
        <w:t>26,452</w:t>
      </w:r>
      <w:r w:rsidRPr="002843E2">
        <w:rPr>
          <w:rFonts w:ascii="Times New Roman" w:hAnsi="Times New Roman" w:cs="Times New Roman"/>
          <w:bCs/>
          <w:sz w:val="24"/>
          <w:szCs w:val="24"/>
        </w:rPr>
        <w:t xml:space="preserve"> тыс. рублей (100%).</w:t>
      </w:r>
    </w:p>
    <w:p w:rsidR="002843E2" w:rsidRPr="002843E2" w:rsidRDefault="002843E2" w:rsidP="006A57EA">
      <w:pPr>
        <w:spacing w:after="0"/>
        <w:jc w:val="both"/>
        <w:rPr>
          <w:rFonts w:ascii="Times New Roman" w:hAnsi="Times New Roman" w:cs="Times New Roman"/>
          <w:b/>
          <w:bCs/>
          <w:sz w:val="24"/>
          <w:szCs w:val="24"/>
        </w:rPr>
      </w:pPr>
      <w:r w:rsidRPr="002843E2">
        <w:rPr>
          <w:rFonts w:ascii="Times New Roman" w:hAnsi="Times New Roman" w:cs="Times New Roman"/>
          <w:bCs/>
          <w:sz w:val="24"/>
          <w:szCs w:val="24"/>
        </w:rPr>
        <w:t xml:space="preserve">            - на благоустройство- </w:t>
      </w:r>
      <w:r w:rsidRPr="002843E2">
        <w:rPr>
          <w:rFonts w:ascii="Times New Roman" w:hAnsi="Times New Roman" w:cs="Times New Roman"/>
          <w:b/>
          <w:bCs/>
          <w:sz w:val="24"/>
          <w:szCs w:val="24"/>
        </w:rPr>
        <w:t xml:space="preserve">208,249 </w:t>
      </w:r>
      <w:r w:rsidRPr="002843E2">
        <w:rPr>
          <w:rFonts w:ascii="Times New Roman" w:hAnsi="Times New Roman" w:cs="Times New Roman"/>
          <w:bCs/>
          <w:sz w:val="24"/>
          <w:szCs w:val="24"/>
        </w:rPr>
        <w:t xml:space="preserve">тыс. рублей  </w:t>
      </w:r>
      <w:r w:rsidRPr="002843E2">
        <w:rPr>
          <w:rFonts w:ascii="Times New Roman" w:hAnsi="Times New Roman" w:cs="Times New Roman"/>
          <w:b/>
          <w:bCs/>
          <w:sz w:val="24"/>
          <w:szCs w:val="24"/>
        </w:rPr>
        <w:t>(97,3%).</w:t>
      </w:r>
    </w:p>
    <w:p w:rsidR="002843E2" w:rsidRPr="002843E2" w:rsidRDefault="002843E2" w:rsidP="006A57EA">
      <w:pPr>
        <w:spacing w:after="0"/>
        <w:jc w:val="both"/>
        <w:rPr>
          <w:rFonts w:ascii="Times New Roman" w:hAnsi="Times New Roman" w:cs="Times New Roman"/>
          <w:b/>
          <w:bCs/>
          <w:sz w:val="24"/>
          <w:szCs w:val="24"/>
        </w:rPr>
      </w:pPr>
      <w:r w:rsidRPr="002843E2">
        <w:rPr>
          <w:rFonts w:ascii="Times New Roman" w:hAnsi="Times New Roman" w:cs="Times New Roman"/>
          <w:b/>
          <w:bCs/>
          <w:sz w:val="24"/>
          <w:szCs w:val="24"/>
        </w:rPr>
        <w:t xml:space="preserve">           - </w:t>
      </w:r>
      <w:r w:rsidRPr="002843E2">
        <w:rPr>
          <w:rFonts w:ascii="Times New Roman" w:hAnsi="Times New Roman" w:cs="Times New Roman"/>
          <w:bCs/>
          <w:sz w:val="24"/>
          <w:szCs w:val="24"/>
        </w:rPr>
        <w:t>на обеспечение мероприятий по обустройству мест массового отдыха людей у воды</w:t>
      </w:r>
      <w:r w:rsidRPr="002843E2">
        <w:rPr>
          <w:rFonts w:ascii="Times New Roman" w:hAnsi="Times New Roman" w:cs="Times New Roman"/>
          <w:b/>
          <w:bCs/>
          <w:sz w:val="24"/>
          <w:szCs w:val="24"/>
        </w:rPr>
        <w:t xml:space="preserve"> – 5,0 тыс.рублей (100%)</w:t>
      </w:r>
    </w:p>
    <w:p w:rsidR="002843E2" w:rsidRPr="002843E2" w:rsidRDefault="002843E2" w:rsidP="006A57EA">
      <w:pPr>
        <w:spacing w:after="0"/>
        <w:jc w:val="both"/>
        <w:rPr>
          <w:rFonts w:ascii="Times New Roman" w:hAnsi="Times New Roman" w:cs="Times New Roman"/>
          <w:b/>
          <w:bCs/>
          <w:sz w:val="24"/>
          <w:szCs w:val="24"/>
        </w:rPr>
      </w:pPr>
      <w:r w:rsidRPr="002843E2">
        <w:rPr>
          <w:rFonts w:ascii="Times New Roman" w:hAnsi="Times New Roman" w:cs="Times New Roman"/>
          <w:b/>
          <w:bCs/>
          <w:sz w:val="24"/>
          <w:szCs w:val="24"/>
        </w:rPr>
        <w:t xml:space="preserve">            </w:t>
      </w:r>
      <w:r w:rsidRPr="002843E2">
        <w:rPr>
          <w:rFonts w:ascii="Times New Roman" w:hAnsi="Times New Roman" w:cs="Times New Roman"/>
          <w:bCs/>
          <w:sz w:val="24"/>
          <w:szCs w:val="24"/>
        </w:rPr>
        <w:t xml:space="preserve">- расходы на реализацию проектов в сфере благоустройства, прошедших отбор в рамках проекта «Народный бюджет»  при плане </w:t>
      </w:r>
      <w:r w:rsidRPr="002843E2">
        <w:rPr>
          <w:rFonts w:ascii="Times New Roman" w:hAnsi="Times New Roman" w:cs="Times New Roman"/>
          <w:b/>
          <w:bCs/>
          <w:sz w:val="24"/>
          <w:szCs w:val="24"/>
        </w:rPr>
        <w:t>251,067 тыс.рублей</w:t>
      </w:r>
      <w:r w:rsidRPr="002843E2">
        <w:rPr>
          <w:rFonts w:ascii="Times New Roman" w:hAnsi="Times New Roman" w:cs="Times New Roman"/>
          <w:bCs/>
          <w:sz w:val="24"/>
          <w:szCs w:val="24"/>
        </w:rPr>
        <w:t xml:space="preserve"> расходы составили </w:t>
      </w:r>
      <w:r w:rsidRPr="002843E2">
        <w:rPr>
          <w:rFonts w:ascii="Times New Roman" w:hAnsi="Times New Roman" w:cs="Times New Roman"/>
          <w:b/>
          <w:bCs/>
          <w:sz w:val="24"/>
          <w:szCs w:val="24"/>
        </w:rPr>
        <w:t>251,067 тыс.рублей</w:t>
      </w:r>
      <w:r w:rsidRPr="002843E2">
        <w:rPr>
          <w:rFonts w:ascii="Times New Roman" w:hAnsi="Times New Roman" w:cs="Times New Roman"/>
          <w:bCs/>
          <w:sz w:val="24"/>
          <w:szCs w:val="24"/>
        </w:rPr>
        <w:t xml:space="preserve"> или </w:t>
      </w:r>
      <w:r w:rsidRPr="002843E2">
        <w:rPr>
          <w:rFonts w:ascii="Times New Roman" w:hAnsi="Times New Roman" w:cs="Times New Roman"/>
          <w:b/>
          <w:bCs/>
          <w:sz w:val="24"/>
          <w:szCs w:val="24"/>
        </w:rPr>
        <w:t>100 %.</w:t>
      </w:r>
    </w:p>
    <w:p w:rsidR="002843E2" w:rsidRPr="002843E2" w:rsidRDefault="002843E2" w:rsidP="006A57EA">
      <w:pPr>
        <w:tabs>
          <w:tab w:val="left" w:pos="2385"/>
        </w:tabs>
        <w:spacing w:after="0"/>
        <w:rPr>
          <w:rFonts w:ascii="Times New Roman" w:hAnsi="Times New Roman" w:cs="Times New Roman"/>
          <w:sz w:val="24"/>
          <w:szCs w:val="24"/>
        </w:rPr>
      </w:pPr>
      <w:r w:rsidRPr="002843E2">
        <w:rPr>
          <w:rFonts w:ascii="Times New Roman" w:hAnsi="Times New Roman" w:cs="Times New Roman"/>
          <w:sz w:val="24"/>
          <w:szCs w:val="24"/>
        </w:rPr>
        <w:t xml:space="preserve">              - расходы на реализацию народных проектов в сфере благоустройства в рамках народных проектов </w:t>
      </w:r>
      <w:r w:rsidRPr="002843E2">
        <w:rPr>
          <w:rFonts w:ascii="Times New Roman" w:hAnsi="Times New Roman" w:cs="Times New Roman"/>
          <w:b/>
          <w:sz w:val="24"/>
          <w:szCs w:val="24"/>
        </w:rPr>
        <w:t>1494,533 тыс.рублей</w:t>
      </w:r>
      <w:r w:rsidRPr="002843E2">
        <w:rPr>
          <w:rFonts w:ascii="Times New Roman" w:hAnsi="Times New Roman" w:cs="Times New Roman"/>
          <w:sz w:val="24"/>
          <w:szCs w:val="24"/>
        </w:rPr>
        <w:t xml:space="preserve"> или </w:t>
      </w:r>
      <w:r w:rsidRPr="002843E2">
        <w:rPr>
          <w:rFonts w:ascii="Times New Roman" w:hAnsi="Times New Roman" w:cs="Times New Roman"/>
          <w:b/>
          <w:sz w:val="24"/>
          <w:szCs w:val="24"/>
        </w:rPr>
        <w:t>100%</w:t>
      </w:r>
      <w:r w:rsidRPr="002843E2">
        <w:rPr>
          <w:rFonts w:ascii="Times New Roman" w:hAnsi="Times New Roman" w:cs="Times New Roman"/>
          <w:sz w:val="24"/>
          <w:szCs w:val="24"/>
        </w:rPr>
        <w:t xml:space="preserve"> от плановых назначений.                                               </w:t>
      </w:r>
    </w:p>
    <w:p w:rsidR="002843E2" w:rsidRPr="002843E2" w:rsidRDefault="002843E2" w:rsidP="002843E2">
      <w:pPr>
        <w:tabs>
          <w:tab w:val="left" w:pos="2385"/>
        </w:tabs>
        <w:rPr>
          <w:rFonts w:ascii="Times New Roman" w:hAnsi="Times New Roman" w:cs="Times New Roman"/>
          <w:sz w:val="24"/>
          <w:szCs w:val="24"/>
        </w:rPr>
      </w:pPr>
    </w:p>
    <w:p w:rsidR="002843E2" w:rsidRPr="006A57EA" w:rsidRDefault="002843E2" w:rsidP="002843E2">
      <w:pPr>
        <w:tabs>
          <w:tab w:val="left" w:pos="2385"/>
        </w:tabs>
        <w:rPr>
          <w:rFonts w:ascii="Times New Roman" w:hAnsi="Times New Roman" w:cs="Times New Roman"/>
          <w:b/>
          <w:sz w:val="24"/>
          <w:szCs w:val="24"/>
          <w:u w:val="single"/>
        </w:rPr>
      </w:pPr>
      <w:r w:rsidRPr="002843E2">
        <w:rPr>
          <w:rFonts w:ascii="Times New Roman" w:hAnsi="Times New Roman" w:cs="Times New Roman"/>
          <w:sz w:val="24"/>
          <w:szCs w:val="24"/>
        </w:rPr>
        <w:t xml:space="preserve">                                                                             </w:t>
      </w:r>
      <w:r w:rsidR="006A57EA">
        <w:rPr>
          <w:rFonts w:ascii="Times New Roman" w:hAnsi="Times New Roman" w:cs="Times New Roman"/>
          <w:b/>
          <w:sz w:val="24"/>
          <w:szCs w:val="24"/>
          <w:u w:val="single"/>
        </w:rPr>
        <w:t>Культура</w:t>
      </w:r>
    </w:p>
    <w:p w:rsidR="002843E2" w:rsidRPr="002843E2" w:rsidRDefault="002843E2" w:rsidP="006A57EA">
      <w:pPr>
        <w:tabs>
          <w:tab w:val="left" w:pos="2385"/>
        </w:tabs>
        <w:spacing w:after="0"/>
        <w:jc w:val="both"/>
        <w:rPr>
          <w:rFonts w:ascii="Times New Roman" w:hAnsi="Times New Roman" w:cs="Times New Roman"/>
          <w:sz w:val="24"/>
          <w:szCs w:val="24"/>
        </w:rPr>
      </w:pPr>
      <w:r w:rsidRPr="002843E2">
        <w:rPr>
          <w:rFonts w:ascii="Times New Roman" w:hAnsi="Times New Roman" w:cs="Times New Roman"/>
          <w:sz w:val="24"/>
          <w:szCs w:val="24"/>
        </w:rPr>
        <w:t xml:space="preserve">           По </w:t>
      </w:r>
      <w:r w:rsidRPr="002843E2">
        <w:rPr>
          <w:rFonts w:ascii="Times New Roman" w:hAnsi="Times New Roman" w:cs="Times New Roman"/>
          <w:b/>
          <w:sz w:val="24"/>
          <w:szCs w:val="24"/>
        </w:rPr>
        <w:t>разделу 0804</w:t>
      </w:r>
      <w:r w:rsidRPr="002843E2">
        <w:rPr>
          <w:rFonts w:ascii="Times New Roman" w:hAnsi="Times New Roman" w:cs="Times New Roman"/>
          <w:sz w:val="24"/>
          <w:szCs w:val="24"/>
        </w:rPr>
        <w:t xml:space="preserve"> «другие вопросы в области культуры» предусмотрены средства на реализацию социально-значимых мероприятий при плане </w:t>
      </w:r>
      <w:r w:rsidRPr="002843E2">
        <w:rPr>
          <w:rFonts w:ascii="Times New Roman" w:hAnsi="Times New Roman" w:cs="Times New Roman"/>
          <w:b/>
          <w:sz w:val="24"/>
          <w:szCs w:val="24"/>
        </w:rPr>
        <w:t>55,0  тыс.рублей</w:t>
      </w:r>
      <w:r w:rsidRPr="002843E2">
        <w:rPr>
          <w:rFonts w:ascii="Times New Roman" w:hAnsi="Times New Roman" w:cs="Times New Roman"/>
          <w:sz w:val="24"/>
          <w:szCs w:val="24"/>
        </w:rPr>
        <w:t xml:space="preserve"> расходы произведены на </w:t>
      </w:r>
      <w:r w:rsidRPr="002843E2">
        <w:rPr>
          <w:rFonts w:ascii="Times New Roman" w:hAnsi="Times New Roman" w:cs="Times New Roman"/>
          <w:b/>
          <w:sz w:val="24"/>
          <w:szCs w:val="24"/>
        </w:rPr>
        <w:t>64,3 %</w:t>
      </w:r>
      <w:r w:rsidRPr="002843E2">
        <w:rPr>
          <w:rFonts w:ascii="Times New Roman" w:hAnsi="Times New Roman" w:cs="Times New Roman"/>
          <w:sz w:val="24"/>
          <w:szCs w:val="24"/>
        </w:rPr>
        <w:t>, в том числе :</w:t>
      </w:r>
    </w:p>
    <w:p w:rsidR="002843E2" w:rsidRPr="002843E2" w:rsidRDefault="002843E2" w:rsidP="006A57EA">
      <w:pPr>
        <w:tabs>
          <w:tab w:val="left" w:pos="2385"/>
        </w:tabs>
        <w:spacing w:after="0"/>
        <w:jc w:val="both"/>
        <w:rPr>
          <w:rFonts w:ascii="Times New Roman" w:hAnsi="Times New Roman" w:cs="Times New Roman"/>
          <w:b/>
          <w:sz w:val="24"/>
          <w:szCs w:val="24"/>
        </w:rPr>
      </w:pPr>
      <w:r w:rsidRPr="002843E2">
        <w:rPr>
          <w:rFonts w:ascii="Times New Roman" w:hAnsi="Times New Roman" w:cs="Times New Roman"/>
          <w:sz w:val="24"/>
          <w:szCs w:val="24"/>
        </w:rPr>
        <w:t xml:space="preserve">            - приобретение сувенирной продукции и инвентаря по проведению общесельских мероприятий  </w:t>
      </w:r>
      <w:r w:rsidRPr="002843E2">
        <w:rPr>
          <w:rFonts w:ascii="Times New Roman" w:hAnsi="Times New Roman" w:cs="Times New Roman"/>
          <w:b/>
          <w:sz w:val="24"/>
          <w:szCs w:val="24"/>
        </w:rPr>
        <w:t>35,372 тыс. рублей</w:t>
      </w:r>
    </w:p>
    <w:p w:rsidR="002843E2" w:rsidRPr="002843E2" w:rsidRDefault="002843E2" w:rsidP="002843E2">
      <w:pPr>
        <w:tabs>
          <w:tab w:val="left" w:pos="375"/>
          <w:tab w:val="left" w:pos="2385"/>
        </w:tabs>
        <w:rPr>
          <w:rFonts w:ascii="Times New Roman" w:hAnsi="Times New Roman" w:cs="Times New Roman"/>
          <w:b/>
          <w:sz w:val="24"/>
          <w:szCs w:val="24"/>
        </w:rPr>
      </w:pPr>
    </w:p>
    <w:p w:rsidR="002843E2" w:rsidRPr="002843E2" w:rsidRDefault="006A57EA" w:rsidP="006A57EA">
      <w:pPr>
        <w:tabs>
          <w:tab w:val="left" w:pos="2385"/>
        </w:tabs>
        <w:jc w:val="center"/>
        <w:rPr>
          <w:rFonts w:ascii="Times New Roman" w:hAnsi="Times New Roman" w:cs="Times New Roman"/>
          <w:b/>
          <w:sz w:val="24"/>
          <w:szCs w:val="24"/>
          <w:u w:val="single"/>
        </w:rPr>
      </w:pPr>
      <w:r>
        <w:rPr>
          <w:rFonts w:ascii="Times New Roman" w:hAnsi="Times New Roman" w:cs="Times New Roman"/>
          <w:b/>
          <w:sz w:val="24"/>
          <w:szCs w:val="24"/>
          <w:u w:val="single"/>
        </w:rPr>
        <w:t>Физическая культура и спорт</w:t>
      </w:r>
    </w:p>
    <w:p w:rsidR="002843E2" w:rsidRPr="002843E2" w:rsidRDefault="002843E2" w:rsidP="002843E2">
      <w:pPr>
        <w:jc w:val="both"/>
        <w:rPr>
          <w:rFonts w:ascii="Times New Roman" w:hAnsi="Times New Roman" w:cs="Times New Roman"/>
          <w:sz w:val="24"/>
          <w:szCs w:val="24"/>
        </w:rPr>
      </w:pPr>
      <w:r w:rsidRPr="002843E2">
        <w:rPr>
          <w:rFonts w:ascii="Times New Roman" w:hAnsi="Times New Roman" w:cs="Times New Roman"/>
          <w:b/>
          <w:sz w:val="24"/>
          <w:szCs w:val="24"/>
        </w:rPr>
        <w:t xml:space="preserve">         </w:t>
      </w:r>
      <w:r w:rsidRPr="002843E2">
        <w:rPr>
          <w:rFonts w:ascii="Times New Roman" w:hAnsi="Times New Roman" w:cs="Times New Roman"/>
          <w:sz w:val="24"/>
          <w:szCs w:val="24"/>
        </w:rPr>
        <w:t xml:space="preserve">По </w:t>
      </w:r>
      <w:r w:rsidRPr="002843E2">
        <w:rPr>
          <w:rFonts w:ascii="Times New Roman" w:hAnsi="Times New Roman" w:cs="Times New Roman"/>
          <w:b/>
          <w:sz w:val="24"/>
          <w:szCs w:val="24"/>
        </w:rPr>
        <w:t>разделу 1101</w:t>
      </w:r>
      <w:r w:rsidRPr="002843E2">
        <w:rPr>
          <w:rFonts w:ascii="Times New Roman" w:hAnsi="Times New Roman" w:cs="Times New Roman"/>
          <w:sz w:val="24"/>
          <w:szCs w:val="24"/>
        </w:rPr>
        <w:t xml:space="preserve"> «Физическая культура » на 2023 год  запланировано </w:t>
      </w:r>
      <w:r w:rsidRPr="002843E2">
        <w:rPr>
          <w:rFonts w:ascii="Times New Roman" w:hAnsi="Times New Roman" w:cs="Times New Roman"/>
          <w:b/>
          <w:sz w:val="24"/>
          <w:szCs w:val="24"/>
        </w:rPr>
        <w:t>161,764 тыс.рублей</w:t>
      </w:r>
      <w:r w:rsidRPr="002843E2">
        <w:rPr>
          <w:rFonts w:ascii="Times New Roman" w:hAnsi="Times New Roman" w:cs="Times New Roman"/>
          <w:sz w:val="24"/>
          <w:szCs w:val="24"/>
        </w:rPr>
        <w:t xml:space="preserve">, расходы по данному разделу произведены в размере </w:t>
      </w:r>
      <w:r w:rsidRPr="002843E2">
        <w:rPr>
          <w:rFonts w:ascii="Times New Roman" w:hAnsi="Times New Roman" w:cs="Times New Roman"/>
          <w:b/>
          <w:sz w:val="24"/>
          <w:szCs w:val="24"/>
        </w:rPr>
        <w:t xml:space="preserve">155,556 тыс.рублей  или 96,16% </w:t>
      </w:r>
      <w:r w:rsidRPr="002843E2">
        <w:rPr>
          <w:rFonts w:ascii="Times New Roman" w:hAnsi="Times New Roman" w:cs="Times New Roman"/>
          <w:sz w:val="24"/>
          <w:szCs w:val="24"/>
        </w:rPr>
        <w:t>от плановых назначений в т.ч. на содержание лыжной базы (коммунальные услуги) 78,8 тыс.рублей, приобретение спортивного инвентаря 50,0 тыс.рублей, техническое присоединение к сетям холодного водоснабжения 4,0 тыс.рублей, прочие расходы 22,756 тыс.рублей (ремонт снегохода).</w:t>
      </w:r>
    </w:p>
    <w:p w:rsidR="002843E2" w:rsidRPr="00212FF4" w:rsidRDefault="002843E2" w:rsidP="002843E2">
      <w:pPr>
        <w:jc w:val="both"/>
        <w:rPr>
          <w:b/>
          <w:bCs/>
        </w:rPr>
      </w:pPr>
      <w:r w:rsidRPr="00212FF4">
        <w:rPr>
          <w:b/>
          <w:bCs/>
        </w:rPr>
        <w:t xml:space="preserve">                                              </w:t>
      </w:r>
    </w:p>
    <w:p w:rsidR="002843E2" w:rsidRPr="00212FF4" w:rsidRDefault="002843E2" w:rsidP="002843E2">
      <w:pPr>
        <w:ind w:firstLine="708"/>
        <w:jc w:val="both"/>
        <w:rPr>
          <w:b/>
        </w:rPr>
      </w:pPr>
      <w:r w:rsidRPr="00212FF4">
        <w:rPr>
          <w:b/>
        </w:rPr>
        <w:t xml:space="preserve">                                        </w:t>
      </w:r>
    </w:p>
    <w:p w:rsidR="002843E2" w:rsidRPr="00212FF4" w:rsidRDefault="002843E2" w:rsidP="002843E2">
      <w:r w:rsidRPr="00212FF4">
        <w:t xml:space="preserve">                                          </w:t>
      </w:r>
    </w:p>
    <w:p w:rsidR="002843E2" w:rsidRPr="00212FF4" w:rsidRDefault="002843E2" w:rsidP="002843E2">
      <w:pPr>
        <w:jc w:val="both"/>
      </w:pPr>
    </w:p>
    <w:p w:rsidR="006A57EA" w:rsidRDefault="006A57EA" w:rsidP="006A57EA">
      <w:pPr>
        <w:tabs>
          <w:tab w:val="left" w:pos="6330"/>
        </w:tabs>
        <w:jc w:val="right"/>
        <w:rPr>
          <w:rFonts w:ascii="Times New Roman" w:hAnsi="Times New Roman" w:cs="Times New Roman"/>
          <w:sz w:val="24"/>
          <w:szCs w:val="24"/>
        </w:rPr>
      </w:pPr>
    </w:p>
    <w:p w:rsidR="006A57EA" w:rsidRPr="006A57EA" w:rsidRDefault="006A57EA" w:rsidP="006A57EA">
      <w:pPr>
        <w:tabs>
          <w:tab w:val="left" w:pos="6330"/>
        </w:tabs>
        <w:jc w:val="right"/>
        <w:rPr>
          <w:rFonts w:ascii="Times New Roman" w:hAnsi="Times New Roman" w:cs="Times New Roman"/>
          <w:sz w:val="24"/>
          <w:szCs w:val="24"/>
        </w:rPr>
      </w:pPr>
      <w:r w:rsidRPr="006A57EA">
        <w:rPr>
          <w:rFonts w:ascii="Times New Roman" w:hAnsi="Times New Roman" w:cs="Times New Roman"/>
          <w:sz w:val="24"/>
          <w:szCs w:val="24"/>
        </w:rPr>
        <w:t xml:space="preserve">      </w:t>
      </w:r>
    </w:p>
    <w:p w:rsidR="006A57EA" w:rsidRPr="006A57EA" w:rsidRDefault="006A57EA" w:rsidP="006A57EA">
      <w:pPr>
        <w:tabs>
          <w:tab w:val="left" w:pos="6330"/>
        </w:tabs>
        <w:spacing w:after="0"/>
        <w:jc w:val="right"/>
        <w:rPr>
          <w:rFonts w:ascii="Times New Roman" w:hAnsi="Times New Roman" w:cs="Times New Roman"/>
          <w:sz w:val="18"/>
          <w:szCs w:val="18"/>
        </w:rPr>
      </w:pPr>
      <w:r w:rsidRPr="006A57EA">
        <w:rPr>
          <w:rFonts w:ascii="Times New Roman" w:hAnsi="Times New Roman" w:cs="Times New Roman"/>
          <w:sz w:val="24"/>
          <w:szCs w:val="24"/>
        </w:rPr>
        <w:t xml:space="preserve">   </w:t>
      </w:r>
      <w:r w:rsidRPr="006A57EA">
        <w:rPr>
          <w:rFonts w:ascii="Times New Roman" w:hAnsi="Times New Roman" w:cs="Times New Roman"/>
          <w:sz w:val="18"/>
          <w:szCs w:val="18"/>
        </w:rPr>
        <w:t>Приложение 1</w:t>
      </w:r>
    </w:p>
    <w:p w:rsidR="006A57EA" w:rsidRPr="006A57EA" w:rsidRDefault="006A57EA" w:rsidP="006A57EA">
      <w:pPr>
        <w:tabs>
          <w:tab w:val="left" w:pos="5910"/>
          <w:tab w:val="left" w:pos="6375"/>
        </w:tabs>
        <w:spacing w:after="0"/>
        <w:jc w:val="right"/>
        <w:rPr>
          <w:rFonts w:ascii="Times New Roman" w:hAnsi="Times New Roman" w:cs="Times New Roman"/>
          <w:sz w:val="18"/>
          <w:szCs w:val="18"/>
        </w:rPr>
      </w:pPr>
      <w:r w:rsidRPr="006A57EA">
        <w:rPr>
          <w:rFonts w:ascii="Times New Roman" w:hAnsi="Times New Roman" w:cs="Times New Roman"/>
          <w:sz w:val="18"/>
          <w:szCs w:val="18"/>
        </w:rPr>
        <w:t xml:space="preserve">                                                            к пояснительной записке</w:t>
      </w:r>
    </w:p>
    <w:p w:rsidR="006A57EA" w:rsidRPr="006A57EA" w:rsidRDefault="006A57EA" w:rsidP="006A57EA">
      <w:pPr>
        <w:tabs>
          <w:tab w:val="left" w:pos="5910"/>
        </w:tabs>
        <w:rPr>
          <w:rFonts w:ascii="Times New Roman" w:hAnsi="Times New Roman" w:cs="Times New Roman"/>
          <w:sz w:val="24"/>
          <w:szCs w:val="24"/>
        </w:rPr>
      </w:pPr>
      <w:r w:rsidRPr="006A57EA">
        <w:rPr>
          <w:rFonts w:ascii="Times New Roman" w:hAnsi="Times New Roman" w:cs="Times New Roman"/>
          <w:sz w:val="24"/>
          <w:szCs w:val="24"/>
        </w:rPr>
        <w:tab/>
      </w:r>
    </w:p>
    <w:p w:rsidR="006A57EA" w:rsidRPr="006A57EA" w:rsidRDefault="006A57EA" w:rsidP="006A57EA">
      <w:pPr>
        <w:pStyle w:val="150"/>
        <w:spacing w:before="0" w:after="0"/>
        <w:jc w:val="center"/>
        <w:rPr>
          <w:b/>
          <w:szCs w:val="24"/>
        </w:rPr>
      </w:pPr>
      <w:r w:rsidRPr="006A57EA">
        <w:rPr>
          <w:b/>
          <w:szCs w:val="24"/>
        </w:rPr>
        <w:t xml:space="preserve">Денежное содержание работников и муниципальных служащих за  2023 год </w:t>
      </w:r>
    </w:p>
    <w:p w:rsidR="006A57EA" w:rsidRPr="006A57EA" w:rsidRDefault="006A57EA" w:rsidP="006A57EA">
      <w:pPr>
        <w:pStyle w:val="150"/>
        <w:spacing w:before="0" w:after="0"/>
        <w:jc w:val="center"/>
        <w:rPr>
          <w:b/>
          <w:szCs w:val="24"/>
          <w:lang w:val="en-US"/>
        </w:rPr>
      </w:pPr>
      <w:r w:rsidRPr="006A57EA">
        <w:rPr>
          <w:b/>
          <w:szCs w:val="24"/>
        </w:rPr>
        <w:t>по сельскому поселению «Ношуль»</w:t>
      </w:r>
    </w:p>
    <w:p w:rsidR="006A57EA" w:rsidRPr="006A57EA" w:rsidRDefault="006A57EA" w:rsidP="006A57E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5"/>
        <w:gridCol w:w="1551"/>
        <w:gridCol w:w="1669"/>
      </w:tblGrid>
      <w:tr w:rsidR="006A57EA" w:rsidRPr="006A57EA" w:rsidTr="00314605">
        <w:tc>
          <w:tcPr>
            <w:tcW w:w="6898" w:type="dxa"/>
          </w:tcPr>
          <w:p w:rsidR="006A57EA" w:rsidRPr="006A57EA" w:rsidRDefault="006A57EA" w:rsidP="00314605">
            <w:pPr>
              <w:pStyle w:val="150"/>
              <w:spacing w:before="0" w:after="0"/>
              <w:jc w:val="center"/>
              <w:rPr>
                <w:b/>
                <w:szCs w:val="24"/>
              </w:rPr>
            </w:pPr>
            <w:r w:rsidRPr="006A57EA">
              <w:rPr>
                <w:b/>
                <w:szCs w:val="24"/>
              </w:rPr>
              <w:t>Категории муниципальных служащих</w:t>
            </w:r>
          </w:p>
        </w:tc>
        <w:tc>
          <w:tcPr>
            <w:tcW w:w="1551" w:type="dxa"/>
          </w:tcPr>
          <w:p w:rsidR="006A57EA" w:rsidRPr="006A57EA" w:rsidRDefault="006A57EA" w:rsidP="00314605">
            <w:pPr>
              <w:pStyle w:val="150"/>
              <w:spacing w:before="0" w:after="0"/>
              <w:jc w:val="center"/>
              <w:rPr>
                <w:b/>
                <w:szCs w:val="24"/>
              </w:rPr>
            </w:pPr>
            <w:r w:rsidRPr="006A57EA">
              <w:rPr>
                <w:b/>
                <w:szCs w:val="24"/>
              </w:rPr>
              <w:t>Замещено на отчетную дату (шт.единиц)</w:t>
            </w:r>
          </w:p>
        </w:tc>
        <w:tc>
          <w:tcPr>
            <w:tcW w:w="1631" w:type="dxa"/>
          </w:tcPr>
          <w:p w:rsidR="006A57EA" w:rsidRPr="006A57EA" w:rsidRDefault="006A57EA" w:rsidP="00314605">
            <w:pPr>
              <w:pStyle w:val="150"/>
              <w:spacing w:before="0" w:after="0"/>
              <w:jc w:val="center"/>
              <w:rPr>
                <w:b/>
                <w:szCs w:val="24"/>
              </w:rPr>
            </w:pPr>
            <w:r w:rsidRPr="006A57EA">
              <w:rPr>
                <w:b/>
                <w:szCs w:val="24"/>
              </w:rPr>
              <w:t>Фактические расходы на оплату труда (руб.)</w:t>
            </w:r>
          </w:p>
        </w:tc>
      </w:tr>
      <w:tr w:rsidR="006A57EA" w:rsidRPr="006A57EA" w:rsidTr="00314605">
        <w:tc>
          <w:tcPr>
            <w:tcW w:w="6898" w:type="dxa"/>
          </w:tcPr>
          <w:p w:rsidR="006A57EA" w:rsidRPr="006A57EA" w:rsidRDefault="006A57EA" w:rsidP="00314605">
            <w:pPr>
              <w:pStyle w:val="150"/>
              <w:spacing w:before="0" w:after="0"/>
              <w:rPr>
                <w:b/>
                <w:szCs w:val="24"/>
              </w:rPr>
            </w:pPr>
            <w:r w:rsidRPr="006A57EA">
              <w:rPr>
                <w:b/>
                <w:szCs w:val="24"/>
                <w:lang w:val="en-US"/>
              </w:rPr>
              <w:t>I</w:t>
            </w:r>
            <w:r w:rsidRPr="006A57EA">
              <w:rPr>
                <w:b/>
                <w:szCs w:val="24"/>
              </w:rPr>
              <w:t>.Органы исполнительной власти, всего</w:t>
            </w:r>
          </w:p>
        </w:tc>
        <w:tc>
          <w:tcPr>
            <w:tcW w:w="1551" w:type="dxa"/>
          </w:tcPr>
          <w:p w:rsidR="006A57EA" w:rsidRPr="006A57EA" w:rsidRDefault="006A57EA" w:rsidP="00314605">
            <w:pPr>
              <w:pStyle w:val="150"/>
              <w:spacing w:before="0" w:after="0"/>
              <w:jc w:val="center"/>
              <w:rPr>
                <w:b/>
                <w:szCs w:val="24"/>
              </w:rPr>
            </w:pPr>
            <w:r w:rsidRPr="006A57EA">
              <w:rPr>
                <w:b/>
                <w:szCs w:val="24"/>
              </w:rPr>
              <w:t>8,6</w:t>
            </w:r>
          </w:p>
        </w:tc>
        <w:tc>
          <w:tcPr>
            <w:tcW w:w="1631" w:type="dxa"/>
          </w:tcPr>
          <w:p w:rsidR="006A57EA" w:rsidRPr="006A57EA" w:rsidRDefault="006A57EA" w:rsidP="00314605">
            <w:pPr>
              <w:pStyle w:val="150"/>
              <w:spacing w:before="0" w:after="0"/>
              <w:rPr>
                <w:b/>
                <w:szCs w:val="24"/>
              </w:rPr>
            </w:pPr>
            <w:r w:rsidRPr="006A57EA">
              <w:rPr>
                <w:b/>
                <w:szCs w:val="24"/>
              </w:rPr>
              <w:t>4529765,37</w:t>
            </w:r>
          </w:p>
        </w:tc>
      </w:tr>
      <w:tr w:rsidR="006A57EA" w:rsidRPr="006A57EA" w:rsidTr="00314605">
        <w:tc>
          <w:tcPr>
            <w:tcW w:w="6898" w:type="dxa"/>
          </w:tcPr>
          <w:p w:rsidR="006A57EA" w:rsidRPr="006A57EA" w:rsidRDefault="006A57EA" w:rsidP="00314605">
            <w:pPr>
              <w:pStyle w:val="150"/>
              <w:spacing w:before="0" w:after="0"/>
              <w:rPr>
                <w:szCs w:val="24"/>
              </w:rPr>
            </w:pPr>
            <w:r w:rsidRPr="006A57EA">
              <w:rPr>
                <w:szCs w:val="24"/>
              </w:rPr>
              <w:t>1.Лица, замещающие должности муниципальной службы</w:t>
            </w:r>
          </w:p>
        </w:tc>
        <w:tc>
          <w:tcPr>
            <w:tcW w:w="1551" w:type="dxa"/>
          </w:tcPr>
          <w:p w:rsidR="006A57EA" w:rsidRPr="006A57EA" w:rsidRDefault="006A57EA" w:rsidP="00314605">
            <w:pPr>
              <w:pStyle w:val="150"/>
              <w:spacing w:before="0" w:after="0"/>
              <w:jc w:val="center"/>
              <w:rPr>
                <w:szCs w:val="24"/>
              </w:rPr>
            </w:pPr>
            <w:r w:rsidRPr="006A57EA">
              <w:rPr>
                <w:szCs w:val="24"/>
              </w:rPr>
              <w:t>2</w:t>
            </w:r>
          </w:p>
        </w:tc>
        <w:tc>
          <w:tcPr>
            <w:tcW w:w="1631" w:type="dxa"/>
          </w:tcPr>
          <w:p w:rsidR="006A57EA" w:rsidRPr="006A57EA" w:rsidRDefault="006A57EA" w:rsidP="00314605">
            <w:pPr>
              <w:pStyle w:val="150"/>
              <w:spacing w:before="0" w:after="0"/>
              <w:rPr>
                <w:szCs w:val="24"/>
              </w:rPr>
            </w:pPr>
            <w:r w:rsidRPr="006A57EA">
              <w:rPr>
                <w:szCs w:val="24"/>
              </w:rPr>
              <w:t>1142820,44</w:t>
            </w:r>
          </w:p>
        </w:tc>
      </w:tr>
      <w:tr w:rsidR="006A57EA" w:rsidRPr="006A57EA" w:rsidTr="00314605">
        <w:tc>
          <w:tcPr>
            <w:tcW w:w="6898" w:type="dxa"/>
          </w:tcPr>
          <w:p w:rsidR="006A57EA" w:rsidRPr="006A57EA" w:rsidRDefault="006A57EA" w:rsidP="00314605">
            <w:pPr>
              <w:pStyle w:val="150"/>
              <w:spacing w:before="0" w:after="0"/>
              <w:rPr>
                <w:szCs w:val="24"/>
              </w:rPr>
            </w:pPr>
            <w:r w:rsidRPr="006A57EA">
              <w:rPr>
                <w:szCs w:val="24"/>
              </w:rPr>
              <w:t>2.Лица, замещающие выборные должности</w:t>
            </w:r>
          </w:p>
        </w:tc>
        <w:tc>
          <w:tcPr>
            <w:tcW w:w="1551" w:type="dxa"/>
          </w:tcPr>
          <w:p w:rsidR="006A57EA" w:rsidRPr="006A57EA" w:rsidRDefault="006A57EA" w:rsidP="00314605">
            <w:pPr>
              <w:pStyle w:val="150"/>
              <w:spacing w:before="0" w:after="0"/>
              <w:jc w:val="center"/>
              <w:rPr>
                <w:szCs w:val="24"/>
              </w:rPr>
            </w:pPr>
            <w:r w:rsidRPr="006A57EA">
              <w:rPr>
                <w:szCs w:val="24"/>
              </w:rPr>
              <w:t>1</w:t>
            </w:r>
          </w:p>
        </w:tc>
        <w:tc>
          <w:tcPr>
            <w:tcW w:w="1631" w:type="dxa"/>
          </w:tcPr>
          <w:p w:rsidR="006A57EA" w:rsidRPr="006A57EA" w:rsidRDefault="006A57EA" w:rsidP="00314605">
            <w:pPr>
              <w:pStyle w:val="150"/>
              <w:spacing w:before="0" w:after="0"/>
              <w:rPr>
                <w:szCs w:val="24"/>
              </w:rPr>
            </w:pPr>
            <w:r w:rsidRPr="006A57EA">
              <w:rPr>
                <w:szCs w:val="24"/>
              </w:rPr>
              <w:t>1069576,45</w:t>
            </w:r>
          </w:p>
        </w:tc>
      </w:tr>
      <w:tr w:rsidR="006A57EA" w:rsidRPr="006A57EA" w:rsidTr="00314605">
        <w:tc>
          <w:tcPr>
            <w:tcW w:w="6898" w:type="dxa"/>
          </w:tcPr>
          <w:p w:rsidR="006A57EA" w:rsidRPr="006A57EA" w:rsidRDefault="006A57EA" w:rsidP="00314605">
            <w:pPr>
              <w:pStyle w:val="150"/>
              <w:spacing w:before="0" w:after="0"/>
              <w:rPr>
                <w:szCs w:val="24"/>
              </w:rPr>
            </w:pPr>
            <w:r w:rsidRPr="006A57EA">
              <w:rPr>
                <w:szCs w:val="24"/>
              </w:rPr>
              <w:t>3.Лица, замещающие должности, не являющиеся должностями муниципальной службы</w:t>
            </w:r>
          </w:p>
        </w:tc>
        <w:tc>
          <w:tcPr>
            <w:tcW w:w="1551" w:type="dxa"/>
          </w:tcPr>
          <w:p w:rsidR="006A57EA" w:rsidRPr="006A57EA" w:rsidRDefault="006A57EA" w:rsidP="00314605">
            <w:pPr>
              <w:pStyle w:val="150"/>
              <w:spacing w:before="0" w:after="0"/>
              <w:jc w:val="center"/>
              <w:rPr>
                <w:szCs w:val="24"/>
              </w:rPr>
            </w:pPr>
            <w:r w:rsidRPr="006A57EA">
              <w:rPr>
                <w:szCs w:val="24"/>
              </w:rPr>
              <w:t>2,6</w:t>
            </w:r>
          </w:p>
        </w:tc>
        <w:tc>
          <w:tcPr>
            <w:tcW w:w="1631" w:type="dxa"/>
          </w:tcPr>
          <w:p w:rsidR="006A57EA" w:rsidRPr="006A57EA" w:rsidRDefault="006A57EA" w:rsidP="00314605">
            <w:pPr>
              <w:pStyle w:val="150"/>
              <w:spacing w:before="0" w:after="0"/>
              <w:rPr>
                <w:szCs w:val="24"/>
              </w:rPr>
            </w:pPr>
            <w:r w:rsidRPr="006A57EA">
              <w:rPr>
                <w:szCs w:val="24"/>
              </w:rPr>
              <w:t>1317734,17</w:t>
            </w:r>
          </w:p>
        </w:tc>
      </w:tr>
      <w:tr w:rsidR="006A57EA" w:rsidRPr="006A57EA" w:rsidTr="00314605">
        <w:tc>
          <w:tcPr>
            <w:tcW w:w="6898" w:type="dxa"/>
          </w:tcPr>
          <w:p w:rsidR="006A57EA" w:rsidRPr="006A57EA" w:rsidRDefault="006A57EA" w:rsidP="00314605">
            <w:pPr>
              <w:pStyle w:val="150"/>
              <w:spacing w:before="0" w:after="0"/>
              <w:rPr>
                <w:szCs w:val="24"/>
              </w:rPr>
            </w:pPr>
            <w:r w:rsidRPr="006A57EA">
              <w:rPr>
                <w:szCs w:val="24"/>
              </w:rPr>
              <w:t>4.Обслуживающий и прочий персонал</w:t>
            </w:r>
          </w:p>
        </w:tc>
        <w:tc>
          <w:tcPr>
            <w:tcW w:w="1551" w:type="dxa"/>
          </w:tcPr>
          <w:p w:rsidR="006A57EA" w:rsidRPr="006A57EA" w:rsidRDefault="006A57EA" w:rsidP="00314605">
            <w:pPr>
              <w:pStyle w:val="150"/>
              <w:spacing w:before="0" w:after="0"/>
              <w:jc w:val="center"/>
              <w:rPr>
                <w:szCs w:val="24"/>
              </w:rPr>
            </w:pPr>
            <w:r w:rsidRPr="006A57EA">
              <w:rPr>
                <w:szCs w:val="24"/>
              </w:rPr>
              <w:t>3</w:t>
            </w:r>
          </w:p>
        </w:tc>
        <w:tc>
          <w:tcPr>
            <w:tcW w:w="1631" w:type="dxa"/>
          </w:tcPr>
          <w:p w:rsidR="006A57EA" w:rsidRPr="006A57EA" w:rsidRDefault="006A57EA" w:rsidP="00314605">
            <w:pPr>
              <w:pStyle w:val="150"/>
              <w:spacing w:before="0" w:after="0"/>
              <w:rPr>
                <w:szCs w:val="24"/>
              </w:rPr>
            </w:pPr>
            <w:r w:rsidRPr="006A57EA">
              <w:rPr>
                <w:szCs w:val="24"/>
              </w:rPr>
              <w:t>999634,31</w:t>
            </w:r>
          </w:p>
        </w:tc>
      </w:tr>
    </w:tbl>
    <w:p w:rsidR="006A57EA" w:rsidRPr="006A57EA" w:rsidRDefault="006A57EA" w:rsidP="006A57EA">
      <w:pPr>
        <w:rPr>
          <w:rFonts w:ascii="Times New Roman" w:hAnsi="Times New Roman" w:cs="Times New Roman"/>
          <w:sz w:val="24"/>
          <w:szCs w:val="24"/>
        </w:rPr>
      </w:pPr>
    </w:p>
    <w:p w:rsidR="006A57EA" w:rsidRPr="006A57EA" w:rsidRDefault="006A57EA" w:rsidP="006A57EA">
      <w:pPr>
        <w:rPr>
          <w:rFonts w:ascii="Times New Roman" w:hAnsi="Times New Roman" w:cs="Times New Roman"/>
          <w:sz w:val="24"/>
          <w:szCs w:val="24"/>
        </w:rPr>
      </w:pPr>
    </w:p>
    <w:p w:rsidR="006A57EA" w:rsidRPr="006A57EA" w:rsidRDefault="006A57EA" w:rsidP="006A57EA">
      <w:pPr>
        <w:spacing w:after="0"/>
        <w:jc w:val="right"/>
        <w:rPr>
          <w:rFonts w:ascii="Times New Roman" w:hAnsi="Times New Roman" w:cs="Times New Roman"/>
          <w:sz w:val="18"/>
          <w:szCs w:val="18"/>
        </w:rPr>
      </w:pPr>
      <w:r w:rsidRPr="006A57EA">
        <w:rPr>
          <w:rFonts w:ascii="Times New Roman" w:hAnsi="Times New Roman" w:cs="Times New Roman"/>
          <w:sz w:val="24"/>
          <w:szCs w:val="24"/>
        </w:rPr>
        <w:tab/>
      </w:r>
      <w:r w:rsidRPr="006A57EA">
        <w:rPr>
          <w:rFonts w:ascii="Times New Roman" w:hAnsi="Times New Roman" w:cs="Times New Roman"/>
          <w:sz w:val="18"/>
          <w:szCs w:val="18"/>
        </w:rPr>
        <w:t>Приложение  3</w:t>
      </w:r>
    </w:p>
    <w:p w:rsidR="006A57EA" w:rsidRPr="006A57EA" w:rsidRDefault="006A57EA" w:rsidP="006A57EA">
      <w:pPr>
        <w:spacing w:after="0"/>
        <w:jc w:val="right"/>
        <w:rPr>
          <w:rFonts w:ascii="Times New Roman" w:hAnsi="Times New Roman" w:cs="Times New Roman"/>
          <w:sz w:val="18"/>
          <w:szCs w:val="18"/>
        </w:rPr>
      </w:pPr>
      <w:r>
        <w:rPr>
          <w:rFonts w:ascii="Times New Roman" w:hAnsi="Times New Roman" w:cs="Times New Roman"/>
          <w:sz w:val="18"/>
          <w:szCs w:val="18"/>
        </w:rPr>
        <w:t xml:space="preserve"> к пояснительной записке</w:t>
      </w:r>
    </w:p>
    <w:p w:rsidR="006A57EA" w:rsidRPr="006A57EA" w:rsidRDefault="006A57EA" w:rsidP="006A57EA">
      <w:pPr>
        <w:jc w:val="center"/>
        <w:rPr>
          <w:rFonts w:ascii="Times New Roman" w:hAnsi="Times New Roman" w:cs="Times New Roman"/>
          <w:sz w:val="24"/>
          <w:szCs w:val="24"/>
        </w:rPr>
      </w:pPr>
    </w:p>
    <w:p w:rsidR="006A57EA" w:rsidRPr="006A57EA" w:rsidRDefault="006A57EA" w:rsidP="006A57EA">
      <w:pPr>
        <w:jc w:val="center"/>
        <w:rPr>
          <w:rFonts w:ascii="Times New Roman" w:hAnsi="Times New Roman" w:cs="Times New Roman"/>
          <w:b/>
          <w:sz w:val="24"/>
          <w:szCs w:val="24"/>
        </w:rPr>
      </w:pPr>
      <w:r w:rsidRPr="006A57EA">
        <w:rPr>
          <w:rFonts w:ascii="Times New Roman" w:hAnsi="Times New Roman" w:cs="Times New Roman"/>
          <w:b/>
          <w:sz w:val="24"/>
          <w:szCs w:val="24"/>
        </w:rPr>
        <w:t>ОТЧЕТ</w:t>
      </w:r>
    </w:p>
    <w:p w:rsidR="006A57EA" w:rsidRPr="006A57EA" w:rsidRDefault="006A57EA" w:rsidP="006A57EA">
      <w:pPr>
        <w:jc w:val="center"/>
        <w:rPr>
          <w:rFonts w:ascii="Times New Roman" w:hAnsi="Times New Roman" w:cs="Times New Roman"/>
          <w:b/>
          <w:sz w:val="24"/>
          <w:szCs w:val="24"/>
        </w:rPr>
      </w:pPr>
      <w:r w:rsidRPr="006A57EA">
        <w:rPr>
          <w:rFonts w:ascii="Times New Roman" w:hAnsi="Times New Roman" w:cs="Times New Roman"/>
          <w:b/>
          <w:sz w:val="24"/>
          <w:szCs w:val="24"/>
        </w:rPr>
        <w:t>об использовании бюджетных ассигнований  резервного фонда администрации   сельского</w:t>
      </w:r>
      <w:r>
        <w:rPr>
          <w:rFonts w:ascii="Times New Roman" w:hAnsi="Times New Roman" w:cs="Times New Roman"/>
          <w:b/>
          <w:sz w:val="24"/>
          <w:szCs w:val="24"/>
        </w:rPr>
        <w:t xml:space="preserve"> поселения «Ношуль» за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796"/>
        <w:gridCol w:w="879"/>
        <w:gridCol w:w="1774"/>
        <w:gridCol w:w="1074"/>
        <w:gridCol w:w="969"/>
        <w:gridCol w:w="1714"/>
        <w:gridCol w:w="1017"/>
      </w:tblGrid>
      <w:tr w:rsidR="006A57EA" w:rsidRPr="006A57EA" w:rsidTr="00314605">
        <w:trPr>
          <w:trHeight w:val="540"/>
        </w:trPr>
        <w:tc>
          <w:tcPr>
            <w:tcW w:w="1560" w:type="dxa"/>
            <w:vMerge w:val="restart"/>
          </w:tcPr>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Наименование расходования</w:t>
            </w:r>
          </w:p>
          <w:p w:rsidR="006A57EA" w:rsidRPr="006A57EA" w:rsidRDefault="006A57EA" w:rsidP="00314605">
            <w:pPr>
              <w:rPr>
                <w:rFonts w:ascii="Times New Roman" w:hAnsi="Times New Roman" w:cs="Times New Roman"/>
                <w:b/>
                <w:sz w:val="24"/>
                <w:szCs w:val="24"/>
              </w:rPr>
            </w:pPr>
          </w:p>
        </w:tc>
        <w:tc>
          <w:tcPr>
            <w:tcW w:w="5583" w:type="dxa"/>
            <w:gridSpan w:val="5"/>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Нормативный документ</w:t>
            </w:r>
          </w:p>
        </w:tc>
        <w:tc>
          <w:tcPr>
            <w:tcW w:w="1464" w:type="dxa"/>
            <w:vMerge w:val="restart"/>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КБК направления расходования</w:t>
            </w:r>
          </w:p>
        </w:tc>
        <w:tc>
          <w:tcPr>
            <w:tcW w:w="964" w:type="dxa"/>
            <w:vMerge w:val="restart"/>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Сумма, руб</w:t>
            </w:r>
          </w:p>
        </w:tc>
      </w:tr>
      <w:tr w:rsidR="006A57EA" w:rsidRPr="006A57EA" w:rsidTr="00314605">
        <w:trPr>
          <w:trHeight w:val="420"/>
        </w:trPr>
        <w:tc>
          <w:tcPr>
            <w:tcW w:w="1560" w:type="dxa"/>
            <w:vMerge/>
          </w:tcPr>
          <w:p w:rsidR="006A57EA" w:rsidRPr="006A57EA" w:rsidRDefault="006A57EA" w:rsidP="00314605">
            <w:pPr>
              <w:rPr>
                <w:rFonts w:ascii="Times New Roman" w:hAnsi="Times New Roman" w:cs="Times New Roman"/>
                <w:b/>
                <w:sz w:val="24"/>
                <w:szCs w:val="24"/>
              </w:rPr>
            </w:pPr>
          </w:p>
        </w:tc>
        <w:tc>
          <w:tcPr>
            <w:tcW w:w="1124"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дата</w:t>
            </w:r>
          </w:p>
        </w:tc>
        <w:tc>
          <w:tcPr>
            <w:tcW w:w="883"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номер</w:t>
            </w:r>
          </w:p>
        </w:tc>
        <w:tc>
          <w:tcPr>
            <w:tcW w:w="1514"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наименование</w:t>
            </w:r>
          </w:p>
        </w:tc>
        <w:tc>
          <w:tcPr>
            <w:tcW w:w="1125"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Дата расхода</w:t>
            </w:r>
          </w:p>
        </w:tc>
        <w:tc>
          <w:tcPr>
            <w:tcW w:w="937"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Номер заявки</w:t>
            </w:r>
          </w:p>
        </w:tc>
        <w:tc>
          <w:tcPr>
            <w:tcW w:w="1464" w:type="dxa"/>
            <w:vMerge/>
          </w:tcPr>
          <w:p w:rsidR="006A57EA" w:rsidRPr="006A57EA" w:rsidRDefault="006A57EA" w:rsidP="00314605">
            <w:pPr>
              <w:rPr>
                <w:rFonts w:ascii="Times New Roman" w:hAnsi="Times New Roman" w:cs="Times New Roman"/>
                <w:b/>
                <w:sz w:val="24"/>
                <w:szCs w:val="24"/>
              </w:rPr>
            </w:pPr>
          </w:p>
        </w:tc>
        <w:tc>
          <w:tcPr>
            <w:tcW w:w="964" w:type="dxa"/>
            <w:vMerge/>
          </w:tcPr>
          <w:p w:rsidR="006A57EA" w:rsidRPr="006A57EA" w:rsidRDefault="006A57EA" w:rsidP="00314605">
            <w:pPr>
              <w:rPr>
                <w:rFonts w:ascii="Times New Roman" w:hAnsi="Times New Roman" w:cs="Times New Roman"/>
                <w:b/>
                <w:sz w:val="24"/>
                <w:szCs w:val="24"/>
              </w:rPr>
            </w:pPr>
          </w:p>
        </w:tc>
      </w:tr>
      <w:tr w:rsidR="006A57EA" w:rsidRPr="006A57EA" w:rsidTr="00314605">
        <w:tc>
          <w:tcPr>
            <w:tcW w:w="1560" w:type="dxa"/>
          </w:tcPr>
          <w:p w:rsidR="006A57EA" w:rsidRPr="006A57EA" w:rsidRDefault="006A57EA" w:rsidP="00314605">
            <w:pPr>
              <w:rPr>
                <w:rFonts w:ascii="Times New Roman" w:hAnsi="Times New Roman" w:cs="Times New Roman"/>
                <w:b/>
                <w:sz w:val="24"/>
                <w:szCs w:val="24"/>
              </w:rPr>
            </w:pPr>
          </w:p>
        </w:tc>
        <w:tc>
          <w:tcPr>
            <w:tcW w:w="1124" w:type="dxa"/>
          </w:tcPr>
          <w:p w:rsidR="006A57EA" w:rsidRPr="006A57EA" w:rsidRDefault="006A57EA" w:rsidP="00314605">
            <w:pPr>
              <w:rPr>
                <w:rFonts w:ascii="Times New Roman" w:hAnsi="Times New Roman" w:cs="Times New Roman"/>
                <w:b/>
                <w:sz w:val="24"/>
                <w:szCs w:val="24"/>
              </w:rPr>
            </w:pPr>
          </w:p>
        </w:tc>
        <w:tc>
          <w:tcPr>
            <w:tcW w:w="883" w:type="dxa"/>
          </w:tcPr>
          <w:p w:rsidR="006A57EA" w:rsidRPr="006A57EA" w:rsidRDefault="006A57EA" w:rsidP="00314605">
            <w:pPr>
              <w:rPr>
                <w:rFonts w:ascii="Times New Roman" w:hAnsi="Times New Roman" w:cs="Times New Roman"/>
                <w:b/>
                <w:sz w:val="24"/>
                <w:szCs w:val="24"/>
              </w:rPr>
            </w:pPr>
          </w:p>
        </w:tc>
        <w:tc>
          <w:tcPr>
            <w:tcW w:w="1514" w:type="dxa"/>
          </w:tcPr>
          <w:p w:rsidR="006A57EA" w:rsidRPr="006A57EA" w:rsidRDefault="006A57EA" w:rsidP="00314605">
            <w:pPr>
              <w:rPr>
                <w:rFonts w:ascii="Times New Roman" w:hAnsi="Times New Roman" w:cs="Times New Roman"/>
                <w:b/>
                <w:sz w:val="24"/>
                <w:szCs w:val="24"/>
              </w:rPr>
            </w:pPr>
          </w:p>
        </w:tc>
        <w:tc>
          <w:tcPr>
            <w:tcW w:w="1125" w:type="dxa"/>
          </w:tcPr>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tc>
        <w:tc>
          <w:tcPr>
            <w:tcW w:w="937" w:type="dxa"/>
          </w:tcPr>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tc>
        <w:tc>
          <w:tcPr>
            <w:tcW w:w="1464" w:type="dxa"/>
          </w:tcPr>
          <w:p w:rsidR="006A57EA" w:rsidRPr="006A57EA" w:rsidRDefault="006A57EA" w:rsidP="00314605">
            <w:pPr>
              <w:rPr>
                <w:rFonts w:ascii="Times New Roman" w:hAnsi="Times New Roman" w:cs="Times New Roman"/>
                <w:b/>
                <w:sz w:val="24"/>
                <w:szCs w:val="24"/>
              </w:rPr>
            </w:pPr>
          </w:p>
        </w:tc>
        <w:tc>
          <w:tcPr>
            <w:tcW w:w="964" w:type="dxa"/>
          </w:tcPr>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p w:rsidR="006A57EA" w:rsidRPr="006A57EA" w:rsidRDefault="006A57EA" w:rsidP="00314605">
            <w:pPr>
              <w:rPr>
                <w:rFonts w:ascii="Times New Roman" w:hAnsi="Times New Roman" w:cs="Times New Roman"/>
                <w:b/>
                <w:sz w:val="24"/>
                <w:szCs w:val="24"/>
              </w:rPr>
            </w:pPr>
          </w:p>
        </w:tc>
      </w:tr>
      <w:tr w:rsidR="006A57EA" w:rsidRPr="006A57EA" w:rsidTr="00314605">
        <w:tc>
          <w:tcPr>
            <w:tcW w:w="1560"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Итого</w:t>
            </w:r>
          </w:p>
        </w:tc>
        <w:tc>
          <w:tcPr>
            <w:tcW w:w="1124" w:type="dxa"/>
          </w:tcPr>
          <w:p w:rsidR="006A57EA" w:rsidRPr="006A57EA" w:rsidRDefault="006A57EA" w:rsidP="00314605">
            <w:pPr>
              <w:rPr>
                <w:rFonts w:ascii="Times New Roman" w:hAnsi="Times New Roman" w:cs="Times New Roman"/>
                <w:b/>
                <w:sz w:val="24"/>
                <w:szCs w:val="24"/>
              </w:rPr>
            </w:pPr>
          </w:p>
        </w:tc>
        <w:tc>
          <w:tcPr>
            <w:tcW w:w="883" w:type="dxa"/>
          </w:tcPr>
          <w:p w:rsidR="006A57EA" w:rsidRPr="006A57EA" w:rsidRDefault="006A57EA" w:rsidP="00314605">
            <w:pPr>
              <w:rPr>
                <w:rFonts w:ascii="Times New Roman" w:hAnsi="Times New Roman" w:cs="Times New Roman"/>
                <w:b/>
                <w:sz w:val="24"/>
                <w:szCs w:val="24"/>
              </w:rPr>
            </w:pPr>
          </w:p>
        </w:tc>
        <w:tc>
          <w:tcPr>
            <w:tcW w:w="1514" w:type="dxa"/>
          </w:tcPr>
          <w:p w:rsidR="006A57EA" w:rsidRPr="006A57EA" w:rsidRDefault="006A57EA" w:rsidP="00314605">
            <w:pPr>
              <w:rPr>
                <w:rFonts w:ascii="Times New Roman" w:hAnsi="Times New Roman" w:cs="Times New Roman"/>
                <w:b/>
                <w:sz w:val="24"/>
                <w:szCs w:val="24"/>
              </w:rPr>
            </w:pPr>
          </w:p>
        </w:tc>
        <w:tc>
          <w:tcPr>
            <w:tcW w:w="1125" w:type="dxa"/>
          </w:tcPr>
          <w:p w:rsidR="006A57EA" w:rsidRPr="006A57EA" w:rsidRDefault="006A57EA" w:rsidP="00314605">
            <w:pPr>
              <w:rPr>
                <w:rFonts w:ascii="Times New Roman" w:hAnsi="Times New Roman" w:cs="Times New Roman"/>
                <w:b/>
                <w:sz w:val="24"/>
                <w:szCs w:val="24"/>
              </w:rPr>
            </w:pPr>
          </w:p>
        </w:tc>
        <w:tc>
          <w:tcPr>
            <w:tcW w:w="937" w:type="dxa"/>
          </w:tcPr>
          <w:p w:rsidR="006A57EA" w:rsidRPr="006A57EA" w:rsidRDefault="006A57EA" w:rsidP="00314605">
            <w:pPr>
              <w:rPr>
                <w:rFonts w:ascii="Times New Roman" w:hAnsi="Times New Roman" w:cs="Times New Roman"/>
                <w:b/>
                <w:sz w:val="24"/>
                <w:szCs w:val="24"/>
              </w:rPr>
            </w:pPr>
          </w:p>
        </w:tc>
        <w:tc>
          <w:tcPr>
            <w:tcW w:w="1464" w:type="dxa"/>
          </w:tcPr>
          <w:p w:rsidR="006A57EA" w:rsidRPr="006A57EA" w:rsidRDefault="006A57EA" w:rsidP="00314605">
            <w:pPr>
              <w:rPr>
                <w:rFonts w:ascii="Times New Roman" w:hAnsi="Times New Roman" w:cs="Times New Roman"/>
                <w:b/>
                <w:sz w:val="24"/>
                <w:szCs w:val="24"/>
              </w:rPr>
            </w:pPr>
          </w:p>
        </w:tc>
        <w:tc>
          <w:tcPr>
            <w:tcW w:w="964" w:type="dxa"/>
          </w:tcPr>
          <w:p w:rsidR="006A57EA" w:rsidRPr="006A57EA" w:rsidRDefault="006A57EA" w:rsidP="00314605">
            <w:pPr>
              <w:rPr>
                <w:rFonts w:ascii="Times New Roman" w:hAnsi="Times New Roman" w:cs="Times New Roman"/>
                <w:b/>
                <w:sz w:val="24"/>
                <w:szCs w:val="24"/>
              </w:rPr>
            </w:pPr>
            <w:r w:rsidRPr="006A57EA">
              <w:rPr>
                <w:rFonts w:ascii="Times New Roman" w:hAnsi="Times New Roman" w:cs="Times New Roman"/>
                <w:b/>
                <w:sz w:val="24"/>
                <w:szCs w:val="24"/>
              </w:rPr>
              <w:t>0,00</w:t>
            </w:r>
          </w:p>
        </w:tc>
      </w:tr>
    </w:tbl>
    <w:p w:rsidR="006A57EA" w:rsidRPr="006A57EA" w:rsidRDefault="006A57EA" w:rsidP="006A57EA">
      <w:pPr>
        <w:rPr>
          <w:rFonts w:ascii="Times New Roman" w:hAnsi="Times New Roman" w:cs="Times New Roman"/>
          <w:b/>
          <w:sz w:val="24"/>
          <w:szCs w:val="24"/>
        </w:rPr>
      </w:pPr>
    </w:p>
    <w:p w:rsidR="006A57EA" w:rsidRPr="006A57EA" w:rsidRDefault="006A57EA" w:rsidP="006A57EA">
      <w:pPr>
        <w:jc w:val="both"/>
        <w:rPr>
          <w:rFonts w:ascii="Times New Roman" w:hAnsi="Times New Roman" w:cs="Times New Roman"/>
          <w:b/>
          <w:sz w:val="24"/>
          <w:szCs w:val="24"/>
        </w:rPr>
      </w:pPr>
    </w:p>
    <w:tbl>
      <w:tblPr>
        <w:tblW w:w="9840" w:type="dxa"/>
        <w:tblInd w:w="93" w:type="dxa"/>
        <w:tblLook w:val="04A0"/>
      </w:tblPr>
      <w:tblGrid>
        <w:gridCol w:w="960"/>
        <w:gridCol w:w="960"/>
        <w:gridCol w:w="1580"/>
        <w:gridCol w:w="1580"/>
        <w:gridCol w:w="1240"/>
        <w:gridCol w:w="1185"/>
        <w:gridCol w:w="995"/>
        <w:gridCol w:w="1340"/>
      </w:tblGrid>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2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3520" w:type="dxa"/>
            <w:gridSpan w:val="3"/>
            <w:tcBorders>
              <w:top w:val="nil"/>
              <w:left w:val="nil"/>
              <w:bottom w:val="nil"/>
              <w:right w:val="nil"/>
            </w:tcBorders>
            <w:shd w:val="clear" w:color="auto" w:fill="auto"/>
            <w:noWrap/>
            <w:vAlign w:val="bottom"/>
            <w:hideMark/>
          </w:tcPr>
          <w:p w:rsidR="006A57EA" w:rsidRDefault="006A57EA" w:rsidP="006A57EA">
            <w:pPr>
              <w:spacing w:after="0" w:line="240" w:lineRule="auto"/>
              <w:jc w:val="center"/>
              <w:rPr>
                <w:rFonts w:ascii="Times New Roman" w:eastAsia="Times New Roman" w:hAnsi="Times New Roman" w:cs="Times New Roman"/>
                <w:sz w:val="18"/>
                <w:szCs w:val="18"/>
              </w:rPr>
            </w:pPr>
          </w:p>
          <w:p w:rsidR="006A57EA" w:rsidRPr="006A57EA" w:rsidRDefault="006A57EA" w:rsidP="006A57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6A57EA">
              <w:rPr>
                <w:rFonts w:ascii="Times New Roman" w:eastAsia="Times New Roman" w:hAnsi="Times New Roman" w:cs="Times New Roman"/>
                <w:sz w:val="18"/>
                <w:szCs w:val="18"/>
              </w:rPr>
              <w:t>Приложение 2</w:t>
            </w:r>
          </w:p>
        </w:tc>
      </w:tr>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7920" w:type="dxa"/>
            <w:gridSpan w:val="6"/>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18"/>
                <w:szCs w:val="18"/>
              </w:rPr>
            </w:pPr>
            <w:r w:rsidRPr="006A57EA">
              <w:rPr>
                <w:rFonts w:ascii="Times New Roman" w:eastAsia="Times New Roman" w:hAnsi="Times New Roman" w:cs="Times New Roman"/>
                <w:sz w:val="18"/>
                <w:szCs w:val="18"/>
              </w:rPr>
              <w:t>к пояснительной записке</w:t>
            </w:r>
          </w:p>
        </w:tc>
      </w:tr>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7920" w:type="dxa"/>
            <w:gridSpan w:val="6"/>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18"/>
                <w:szCs w:val="18"/>
              </w:rPr>
            </w:pPr>
          </w:p>
        </w:tc>
      </w:tr>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4760" w:type="dxa"/>
            <w:gridSpan w:val="4"/>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18"/>
                <w:szCs w:val="18"/>
              </w:rPr>
            </w:pPr>
          </w:p>
        </w:tc>
      </w:tr>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2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18"/>
                <w:szCs w:val="18"/>
              </w:rPr>
            </w:pPr>
          </w:p>
        </w:tc>
        <w:tc>
          <w:tcPr>
            <w:tcW w:w="1185"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18"/>
                <w:szCs w:val="18"/>
              </w:rPr>
            </w:pPr>
          </w:p>
        </w:tc>
        <w:tc>
          <w:tcPr>
            <w:tcW w:w="995"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18"/>
                <w:szCs w:val="18"/>
              </w:rPr>
            </w:pPr>
          </w:p>
        </w:tc>
      </w:tr>
      <w:tr w:rsidR="006A57EA" w:rsidRPr="006A57EA" w:rsidTr="006A57EA">
        <w:trPr>
          <w:trHeight w:val="255"/>
        </w:trPr>
        <w:tc>
          <w:tcPr>
            <w:tcW w:w="9840" w:type="dxa"/>
            <w:gridSpan w:val="8"/>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Информация</w:t>
            </w:r>
          </w:p>
        </w:tc>
      </w:tr>
      <w:tr w:rsidR="006A57EA" w:rsidRPr="006A57EA" w:rsidTr="006A57EA">
        <w:trPr>
          <w:trHeight w:val="255"/>
        </w:trPr>
        <w:tc>
          <w:tcPr>
            <w:tcW w:w="9840" w:type="dxa"/>
            <w:gridSpan w:val="8"/>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xml:space="preserve">по расходам за коммунальные услуги по </w:t>
            </w:r>
          </w:p>
        </w:tc>
      </w:tr>
      <w:tr w:rsidR="006A57EA" w:rsidRPr="006A57EA" w:rsidTr="006A57EA">
        <w:trPr>
          <w:trHeight w:val="255"/>
        </w:trPr>
        <w:tc>
          <w:tcPr>
            <w:tcW w:w="9840" w:type="dxa"/>
            <w:gridSpan w:val="8"/>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администрации сельского поселения "Ношуль" за  2023 год</w:t>
            </w:r>
          </w:p>
        </w:tc>
      </w:tr>
      <w:tr w:rsidR="006A57EA" w:rsidRPr="006A57EA" w:rsidTr="006A57EA">
        <w:trPr>
          <w:trHeight w:val="255"/>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2540" w:type="dxa"/>
            <w:gridSpan w:val="2"/>
            <w:tcBorders>
              <w:top w:val="nil"/>
              <w:left w:val="nil"/>
              <w:bottom w:val="single" w:sz="4" w:space="0" w:color="auto"/>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158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1185"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13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r>
      <w:tr w:rsidR="006A57EA" w:rsidRPr="006A57EA" w:rsidTr="006A57EA">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п/п</w:t>
            </w:r>
          </w:p>
        </w:tc>
        <w:tc>
          <w:tcPr>
            <w:tcW w:w="25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наименование отрасли/ учреждения</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еденица измерения</w:t>
            </w: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Лимит</w:t>
            </w:r>
          </w:p>
        </w:tc>
        <w:tc>
          <w:tcPr>
            <w:tcW w:w="233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Факт</w:t>
            </w:r>
          </w:p>
        </w:tc>
      </w:tr>
      <w:tr w:rsidR="006A57EA" w:rsidRPr="006A57EA" w:rsidTr="006A57EA">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2540" w:type="dxa"/>
            <w:gridSpan w:val="2"/>
            <w:vMerge/>
            <w:tcBorders>
              <w:top w:val="single" w:sz="4" w:space="0" w:color="auto"/>
              <w:left w:val="single" w:sz="4" w:space="0" w:color="auto"/>
              <w:bottom w:val="single" w:sz="4" w:space="0" w:color="000000"/>
              <w:right w:val="single" w:sz="4" w:space="0" w:color="000000"/>
            </w:tcBorders>
            <w:vAlign w:val="center"/>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кол-во</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сумма</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кол-во</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сумма</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654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Теплоэнергия ( по прибору учета)</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r>
      <w:tr w:rsidR="006A57EA" w:rsidRPr="006A57EA" w:rsidTr="006A57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администрация</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Гкал</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64</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459300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63,861</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458337</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ИТОГО</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64</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459300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63,861</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458337</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654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Электроэнергия ( по прибору учета)</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r>
      <w:tr w:rsidR="006A57EA" w:rsidRPr="006A57EA" w:rsidTr="006A57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администрация</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кВт.час</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4550</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37290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4546</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37254,49</w:t>
            </w:r>
          </w:p>
        </w:tc>
      </w:tr>
      <w:tr w:rsidR="006A57EA" w:rsidRPr="006A57EA" w:rsidTr="006A57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2</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лыжная база</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кВт.час</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6950</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55810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6962</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55900</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ИТОГО</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11500</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93100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11508</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93154,49</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654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Вода ( по прибору учета)</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r>
      <w:tr w:rsidR="006A57EA" w:rsidRPr="006A57EA" w:rsidTr="006A57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администрация</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м3</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66,6</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9420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66,555</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9415,4</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ИТОГО</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66,6</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9420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66,555</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9415,4</w:t>
            </w:r>
          </w:p>
        </w:tc>
      </w:tr>
      <w:tr w:rsidR="006A57EA" w:rsidRPr="006A57EA" w:rsidTr="006A57EA">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654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Вывоз ТКО</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r>
      <w:tr w:rsidR="006A57EA" w:rsidRPr="006A57EA" w:rsidTr="006A57EA">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w:t>
            </w:r>
          </w:p>
        </w:tc>
        <w:tc>
          <w:tcPr>
            <w:tcW w:w="2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администрация</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м3</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10,93</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9727,88</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10,93</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9727,88</w:t>
            </w:r>
          </w:p>
        </w:tc>
      </w:tr>
      <w:tr w:rsidR="006A57EA" w:rsidRPr="006A57EA" w:rsidTr="006A57E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2</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лыжная база</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м3</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6,58</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5857,72</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6,58</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5857,72</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ИТОГО</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17,51</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15585,6</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17,51</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15585,6</w:t>
            </w:r>
          </w:p>
        </w:tc>
      </w:tr>
      <w:tr w:rsidR="006A57EA" w:rsidRPr="006A57EA" w:rsidTr="006A57EA">
        <w:trPr>
          <w:trHeight w:val="300"/>
        </w:trPr>
        <w:tc>
          <w:tcPr>
            <w:tcW w:w="96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p>
        </w:tc>
        <w:tc>
          <w:tcPr>
            <w:tcW w:w="6545" w:type="dxa"/>
            <w:gridSpan w:val="5"/>
            <w:tcBorders>
              <w:top w:val="single" w:sz="4" w:space="0" w:color="auto"/>
              <w:left w:val="nil"/>
              <w:bottom w:val="nil"/>
              <w:right w:val="nil"/>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Вывоз ЖБО</w:t>
            </w:r>
          </w:p>
        </w:tc>
        <w:tc>
          <w:tcPr>
            <w:tcW w:w="995"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b/>
                <w:bCs/>
                <w:sz w:val="24"/>
                <w:szCs w:val="24"/>
              </w:rPr>
            </w:pPr>
          </w:p>
        </w:tc>
        <w:tc>
          <w:tcPr>
            <w:tcW w:w="1340" w:type="dxa"/>
            <w:tcBorders>
              <w:top w:val="nil"/>
              <w:left w:val="nil"/>
              <w:bottom w:val="nil"/>
              <w:right w:val="nil"/>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b/>
                <w:bCs/>
                <w:sz w:val="24"/>
                <w:szCs w:val="24"/>
              </w:rPr>
            </w:pPr>
          </w:p>
        </w:tc>
      </w:tr>
      <w:tr w:rsidR="006A57EA" w:rsidRPr="006A57EA" w:rsidTr="006A57E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1</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администрация</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м3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20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7000</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20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7000</w:t>
            </w:r>
          </w:p>
        </w:tc>
      </w:tr>
      <w:tr w:rsidR="006A57EA" w:rsidRPr="006A57EA" w:rsidTr="006A57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sz w:val="24"/>
                <w:szCs w:val="24"/>
              </w:rPr>
            </w:pPr>
            <w:r w:rsidRPr="006A57EA">
              <w:rPr>
                <w:rFonts w:ascii="Times New Roman" w:eastAsia="Times New Roman" w:hAnsi="Times New Roman" w:cs="Times New Roman"/>
                <w:sz w:val="24"/>
                <w:szCs w:val="24"/>
              </w:rPr>
              <w:t> </w:t>
            </w:r>
          </w:p>
        </w:tc>
        <w:tc>
          <w:tcPr>
            <w:tcW w:w="25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A57EA" w:rsidRPr="006A57EA" w:rsidRDefault="006A57EA" w:rsidP="006A57EA">
            <w:pPr>
              <w:spacing w:after="0" w:line="240" w:lineRule="auto"/>
              <w:jc w:val="center"/>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ИТОГО</w:t>
            </w:r>
          </w:p>
        </w:tc>
        <w:tc>
          <w:tcPr>
            <w:tcW w:w="158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20</w:t>
            </w:r>
          </w:p>
        </w:tc>
        <w:tc>
          <w:tcPr>
            <w:tcW w:w="118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7000</w:t>
            </w:r>
          </w:p>
        </w:tc>
        <w:tc>
          <w:tcPr>
            <w:tcW w:w="995"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20</w:t>
            </w:r>
          </w:p>
        </w:tc>
        <w:tc>
          <w:tcPr>
            <w:tcW w:w="1340" w:type="dxa"/>
            <w:tcBorders>
              <w:top w:val="nil"/>
              <w:left w:val="nil"/>
              <w:bottom w:val="single" w:sz="4" w:space="0" w:color="auto"/>
              <w:right w:val="single" w:sz="4" w:space="0" w:color="auto"/>
            </w:tcBorders>
            <w:shd w:val="clear" w:color="auto" w:fill="auto"/>
            <w:noWrap/>
            <w:vAlign w:val="bottom"/>
            <w:hideMark/>
          </w:tcPr>
          <w:p w:rsidR="006A57EA" w:rsidRPr="006A57EA" w:rsidRDefault="006A57EA" w:rsidP="006A57EA">
            <w:pPr>
              <w:spacing w:after="0" w:line="240" w:lineRule="auto"/>
              <w:jc w:val="right"/>
              <w:rPr>
                <w:rFonts w:ascii="Times New Roman" w:eastAsia="Times New Roman" w:hAnsi="Times New Roman" w:cs="Times New Roman"/>
                <w:b/>
                <w:bCs/>
                <w:sz w:val="24"/>
                <w:szCs w:val="24"/>
              </w:rPr>
            </w:pPr>
            <w:r w:rsidRPr="006A57EA">
              <w:rPr>
                <w:rFonts w:ascii="Times New Roman" w:eastAsia="Times New Roman" w:hAnsi="Times New Roman" w:cs="Times New Roman"/>
                <w:b/>
                <w:bCs/>
                <w:sz w:val="24"/>
                <w:szCs w:val="24"/>
              </w:rPr>
              <w:t>7000</w:t>
            </w:r>
          </w:p>
        </w:tc>
      </w:tr>
    </w:tbl>
    <w:p w:rsidR="006A57EA" w:rsidRPr="006A57EA" w:rsidRDefault="006A57EA" w:rsidP="006A57EA">
      <w:pPr>
        <w:jc w:val="both"/>
        <w:rPr>
          <w:rFonts w:ascii="Times New Roman" w:hAnsi="Times New Roman" w:cs="Times New Roman"/>
          <w:b/>
          <w:sz w:val="24"/>
          <w:szCs w:val="24"/>
        </w:rPr>
      </w:pPr>
    </w:p>
    <w:p w:rsidR="006A57EA" w:rsidRDefault="006A57EA" w:rsidP="006A57EA">
      <w:pPr>
        <w:spacing w:after="0"/>
        <w:jc w:val="right"/>
        <w:rPr>
          <w:rFonts w:ascii="Times New Roman" w:hAnsi="Times New Roman"/>
          <w:sz w:val="18"/>
          <w:szCs w:val="18"/>
        </w:rPr>
      </w:pPr>
    </w:p>
    <w:p w:rsidR="006A57EA" w:rsidRDefault="006A57EA" w:rsidP="006A57EA">
      <w:pPr>
        <w:spacing w:after="0"/>
        <w:jc w:val="right"/>
        <w:rPr>
          <w:rFonts w:ascii="Times New Roman" w:hAnsi="Times New Roman"/>
          <w:sz w:val="18"/>
          <w:szCs w:val="18"/>
        </w:rPr>
      </w:pPr>
    </w:p>
    <w:p w:rsidR="006A57EA" w:rsidRPr="006A57EA" w:rsidRDefault="006A57EA" w:rsidP="006A57EA">
      <w:pPr>
        <w:spacing w:after="0"/>
        <w:jc w:val="right"/>
        <w:rPr>
          <w:rFonts w:ascii="Times New Roman" w:hAnsi="Times New Roman"/>
          <w:sz w:val="18"/>
          <w:szCs w:val="18"/>
        </w:rPr>
      </w:pPr>
      <w:r w:rsidRPr="006A57EA">
        <w:rPr>
          <w:rFonts w:ascii="Times New Roman" w:hAnsi="Times New Roman"/>
          <w:sz w:val="18"/>
          <w:szCs w:val="18"/>
        </w:rPr>
        <w:t>Приложение 4</w:t>
      </w:r>
    </w:p>
    <w:p w:rsidR="006A57EA" w:rsidRPr="006A57EA" w:rsidRDefault="006A57EA" w:rsidP="006A57EA">
      <w:pPr>
        <w:spacing w:after="0"/>
        <w:jc w:val="right"/>
        <w:rPr>
          <w:rFonts w:ascii="Times New Roman" w:hAnsi="Times New Roman"/>
          <w:sz w:val="18"/>
          <w:szCs w:val="18"/>
        </w:rPr>
      </w:pPr>
      <w:r w:rsidRPr="006A57EA">
        <w:rPr>
          <w:rFonts w:ascii="Times New Roman" w:hAnsi="Times New Roman"/>
          <w:sz w:val="18"/>
          <w:szCs w:val="18"/>
        </w:rPr>
        <w:t>к пояснительной записке</w:t>
      </w:r>
    </w:p>
    <w:p w:rsidR="006A57EA" w:rsidRPr="005F497D" w:rsidRDefault="006A57EA" w:rsidP="006A57EA">
      <w:pPr>
        <w:spacing w:after="0"/>
        <w:rPr>
          <w:rFonts w:ascii="Times New Roman" w:hAnsi="Times New Roman"/>
          <w:b/>
        </w:rPr>
      </w:pPr>
    </w:p>
    <w:p w:rsidR="006A57EA" w:rsidRPr="00DD0EB6" w:rsidRDefault="006A57EA" w:rsidP="006A57EA">
      <w:pPr>
        <w:spacing w:after="0"/>
        <w:jc w:val="center"/>
        <w:rPr>
          <w:rFonts w:ascii="Times New Roman" w:hAnsi="Times New Roman"/>
          <w:b/>
        </w:rPr>
      </w:pPr>
      <w:r w:rsidRPr="00DD0EB6">
        <w:rPr>
          <w:rFonts w:ascii="Times New Roman" w:hAnsi="Times New Roman"/>
          <w:b/>
        </w:rPr>
        <w:t>Отчет</w:t>
      </w:r>
    </w:p>
    <w:p w:rsidR="006A57EA" w:rsidRPr="00DD0EB6" w:rsidRDefault="006A57EA" w:rsidP="006A57EA">
      <w:pPr>
        <w:spacing w:after="0"/>
        <w:jc w:val="center"/>
        <w:rPr>
          <w:rFonts w:ascii="Times New Roman" w:hAnsi="Times New Roman"/>
          <w:b/>
        </w:rPr>
      </w:pPr>
      <w:r w:rsidRPr="00DD0EB6">
        <w:rPr>
          <w:rFonts w:ascii="Times New Roman" w:hAnsi="Times New Roman"/>
          <w:b/>
        </w:rPr>
        <w:t>о муниципальных заимствованиях</w:t>
      </w:r>
    </w:p>
    <w:p w:rsidR="006A57EA" w:rsidRDefault="006A57EA" w:rsidP="006A57EA">
      <w:pPr>
        <w:spacing w:after="0"/>
        <w:jc w:val="center"/>
        <w:rPr>
          <w:rFonts w:ascii="Times New Roman" w:hAnsi="Times New Roman"/>
          <w:b/>
        </w:rPr>
      </w:pPr>
      <w:r w:rsidRPr="00DD0EB6">
        <w:rPr>
          <w:rFonts w:ascii="Times New Roman" w:hAnsi="Times New Roman"/>
          <w:b/>
        </w:rPr>
        <w:t>сельского поселения «Ношуль»</w:t>
      </w:r>
      <w:r>
        <w:rPr>
          <w:rFonts w:ascii="Times New Roman" w:hAnsi="Times New Roman"/>
          <w:b/>
        </w:rPr>
        <w:t xml:space="preserve"> муниципального района «Прилузский» </w:t>
      </w:r>
    </w:p>
    <w:p w:rsidR="006A57EA" w:rsidRPr="00DD0EB6" w:rsidRDefault="006A57EA" w:rsidP="006A57EA">
      <w:pPr>
        <w:spacing w:after="0"/>
        <w:jc w:val="center"/>
        <w:rPr>
          <w:rFonts w:ascii="Times New Roman" w:hAnsi="Times New Roman"/>
        </w:rPr>
      </w:pPr>
      <w:r>
        <w:rPr>
          <w:rFonts w:ascii="Times New Roman" w:hAnsi="Times New Roman"/>
          <w:b/>
        </w:rPr>
        <w:t>Республики Коми</w:t>
      </w:r>
      <w:r w:rsidRPr="005F497D">
        <w:rPr>
          <w:rFonts w:ascii="Times New Roman" w:hAnsi="Times New Roman"/>
          <w:b/>
        </w:rPr>
        <w:t xml:space="preserve"> </w:t>
      </w:r>
      <w:r>
        <w:rPr>
          <w:rFonts w:ascii="Times New Roman" w:hAnsi="Times New Roman"/>
          <w:b/>
        </w:rPr>
        <w:t>на 2023</w:t>
      </w:r>
      <w:r w:rsidRPr="00DD0EB6">
        <w:rPr>
          <w:rFonts w:ascii="Times New Roman" w:hAnsi="Times New Roman"/>
          <w:b/>
        </w:rPr>
        <w:t xml:space="preserve"> год</w:t>
      </w:r>
    </w:p>
    <w:p w:rsidR="006A57EA" w:rsidRPr="00DD0EB6" w:rsidRDefault="006A57EA" w:rsidP="006A57EA">
      <w:pPr>
        <w:tabs>
          <w:tab w:val="left" w:pos="7830"/>
        </w:tabs>
        <w:spacing w:after="0"/>
        <w:rPr>
          <w:rFonts w:ascii="Times New Roman" w:hAnsi="Times New Roman"/>
        </w:rPr>
      </w:pPr>
      <w:r w:rsidRPr="00DD0EB6">
        <w:rPr>
          <w:rFonts w:ascii="Times New Roman" w:hAnsi="Times New Roman"/>
        </w:rPr>
        <w:t xml:space="preserve">                                 </w:t>
      </w:r>
      <w:r>
        <w:rPr>
          <w:rFonts w:ascii="Times New Roman" w:hAnsi="Times New Roman"/>
        </w:rPr>
        <w:t xml:space="preserve">                             </w:t>
      </w:r>
      <w:r w:rsidRPr="00DD0EB6">
        <w:rPr>
          <w:rFonts w:ascii="Times New Roman" w:hAnsi="Times New Roman"/>
        </w:rPr>
        <w:t xml:space="preserve"> </w:t>
      </w:r>
      <w:r w:rsidRPr="00DD0EB6">
        <w:rPr>
          <w:rFonts w:ascii="Times New Roman" w:hAnsi="Times New Roman"/>
        </w:rPr>
        <w:tab/>
        <w:t xml:space="preserve"> Тыс.рублей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1808"/>
      </w:tblGrid>
      <w:tr w:rsidR="006A57EA" w:rsidRPr="00DD0EB6" w:rsidTr="00314605">
        <w:tc>
          <w:tcPr>
            <w:tcW w:w="7763"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Внутренние заимствования(+привлечение/-погашение)</w:t>
            </w:r>
          </w:p>
        </w:tc>
        <w:tc>
          <w:tcPr>
            <w:tcW w:w="1808"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Сумма</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1.Кредиты кредитных организаций в валюте Российской Федерации</w:t>
            </w:r>
          </w:p>
        </w:tc>
        <w:tc>
          <w:tcPr>
            <w:tcW w:w="1808"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0</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Привлечение средств</w:t>
            </w:r>
          </w:p>
        </w:tc>
        <w:tc>
          <w:tcPr>
            <w:tcW w:w="1808"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0</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Погашение основной суммы задолженности</w:t>
            </w:r>
          </w:p>
        </w:tc>
        <w:tc>
          <w:tcPr>
            <w:tcW w:w="1808"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0</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2.Бюджетные кредиты, полученные от других бюджетов бюджетной системы Российской Федерации</w:t>
            </w:r>
          </w:p>
        </w:tc>
        <w:tc>
          <w:tcPr>
            <w:tcW w:w="1808" w:type="dxa"/>
          </w:tcPr>
          <w:p w:rsidR="006A57EA" w:rsidRPr="00DD0EB6" w:rsidRDefault="006A57EA" w:rsidP="00314605">
            <w:pPr>
              <w:spacing w:after="0" w:line="240" w:lineRule="auto"/>
              <w:rPr>
                <w:rFonts w:ascii="Times New Roman" w:hAnsi="Times New Roman"/>
                <w:b/>
              </w:rPr>
            </w:pPr>
            <w:r w:rsidRPr="00DD0EB6">
              <w:rPr>
                <w:rFonts w:ascii="Times New Roman" w:hAnsi="Times New Roman"/>
                <w:b/>
              </w:rPr>
              <w:t>0</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Привлечение средств</w:t>
            </w:r>
          </w:p>
        </w:tc>
        <w:tc>
          <w:tcPr>
            <w:tcW w:w="1808"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0</w:t>
            </w:r>
          </w:p>
        </w:tc>
      </w:tr>
      <w:tr w:rsidR="006A57EA" w:rsidRPr="00DD0EB6" w:rsidTr="00314605">
        <w:tc>
          <w:tcPr>
            <w:tcW w:w="7763"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Погашение основной суммы задолженности</w:t>
            </w:r>
          </w:p>
        </w:tc>
        <w:tc>
          <w:tcPr>
            <w:tcW w:w="1808" w:type="dxa"/>
          </w:tcPr>
          <w:p w:rsidR="006A57EA" w:rsidRPr="00DD0EB6" w:rsidRDefault="006A57EA" w:rsidP="00314605">
            <w:pPr>
              <w:spacing w:after="0" w:line="240" w:lineRule="auto"/>
              <w:rPr>
                <w:rFonts w:ascii="Times New Roman" w:hAnsi="Times New Roman"/>
              </w:rPr>
            </w:pPr>
            <w:r w:rsidRPr="00DD0EB6">
              <w:rPr>
                <w:rFonts w:ascii="Times New Roman" w:hAnsi="Times New Roman"/>
              </w:rPr>
              <w:t>0</w:t>
            </w:r>
          </w:p>
        </w:tc>
      </w:tr>
    </w:tbl>
    <w:p w:rsidR="006A57EA" w:rsidRPr="00DD0EB6" w:rsidRDefault="006A57EA" w:rsidP="006A57EA">
      <w:pPr>
        <w:rPr>
          <w:rFonts w:ascii="Times New Roman" w:hAnsi="Times New Roman"/>
        </w:rPr>
      </w:pPr>
    </w:p>
    <w:p w:rsidR="006A57EA" w:rsidRDefault="006A57EA" w:rsidP="006A57EA">
      <w:pPr>
        <w:tabs>
          <w:tab w:val="left" w:pos="5730"/>
        </w:tabs>
        <w:spacing w:after="0"/>
        <w:jc w:val="right"/>
        <w:rPr>
          <w:rFonts w:ascii="Times New Roman" w:hAnsi="Times New Roman"/>
          <w:sz w:val="18"/>
          <w:szCs w:val="18"/>
        </w:rPr>
      </w:pPr>
    </w:p>
    <w:p w:rsidR="006A57EA" w:rsidRDefault="006A57EA" w:rsidP="00314605">
      <w:pPr>
        <w:tabs>
          <w:tab w:val="left" w:pos="5730"/>
        </w:tabs>
        <w:spacing w:after="0"/>
        <w:rPr>
          <w:rFonts w:ascii="Times New Roman" w:hAnsi="Times New Roman"/>
          <w:sz w:val="18"/>
          <w:szCs w:val="18"/>
        </w:rPr>
      </w:pPr>
    </w:p>
    <w:p w:rsidR="006A57EA" w:rsidRDefault="006A57EA" w:rsidP="006A57EA">
      <w:pPr>
        <w:tabs>
          <w:tab w:val="left" w:pos="5730"/>
        </w:tabs>
        <w:spacing w:after="0"/>
        <w:jc w:val="right"/>
        <w:rPr>
          <w:rFonts w:ascii="Times New Roman" w:hAnsi="Times New Roman"/>
          <w:sz w:val="18"/>
          <w:szCs w:val="18"/>
        </w:rPr>
      </w:pPr>
    </w:p>
    <w:p w:rsidR="006A57EA" w:rsidRPr="006A57EA" w:rsidRDefault="006A57EA" w:rsidP="006A57EA">
      <w:pPr>
        <w:tabs>
          <w:tab w:val="left" w:pos="5730"/>
        </w:tabs>
        <w:spacing w:after="0"/>
        <w:jc w:val="right"/>
        <w:rPr>
          <w:rFonts w:ascii="Times New Roman" w:hAnsi="Times New Roman"/>
          <w:sz w:val="18"/>
          <w:szCs w:val="18"/>
        </w:rPr>
      </w:pPr>
      <w:r w:rsidRPr="006A57EA">
        <w:rPr>
          <w:rFonts w:ascii="Times New Roman" w:hAnsi="Times New Roman"/>
          <w:sz w:val="18"/>
          <w:szCs w:val="18"/>
        </w:rPr>
        <w:t>Приложение 5</w:t>
      </w:r>
    </w:p>
    <w:p w:rsidR="006A57EA" w:rsidRPr="006A57EA" w:rsidRDefault="006A57EA" w:rsidP="006A57EA">
      <w:pPr>
        <w:tabs>
          <w:tab w:val="left" w:pos="5730"/>
        </w:tabs>
        <w:spacing w:after="0"/>
        <w:jc w:val="right"/>
        <w:rPr>
          <w:rFonts w:ascii="Times New Roman" w:hAnsi="Times New Roman"/>
          <w:sz w:val="18"/>
          <w:szCs w:val="18"/>
        </w:rPr>
      </w:pPr>
      <w:r w:rsidRPr="006A57EA">
        <w:rPr>
          <w:rFonts w:ascii="Times New Roman" w:hAnsi="Times New Roman"/>
          <w:sz w:val="18"/>
          <w:szCs w:val="18"/>
        </w:rPr>
        <w:t>к пояснительной записке</w:t>
      </w:r>
    </w:p>
    <w:p w:rsidR="006A57EA" w:rsidRPr="006A57EA" w:rsidRDefault="006A57EA" w:rsidP="006A57EA">
      <w:pPr>
        <w:spacing w:after="0"/>
        <w:rPr>
          <w:rFonts w:ascii="Times New Roman" w:hAnsi="Times New Roman"/>
          <w:sz w:val="18"/>
          <w:szCs w:val="18"/>
        </w:rPr>
      </w:pPr>
    </w:p>
    <w:p w:rsidR="006A57EA" w:rsidRDefault="006A57EA" w:rsidP="006A57EA">
      <w:pPr>
        <w:tabs>
          <w:tab w:val="left" w:pos="2685"/>
        </w:tabs>
        <w:spacing w:after="0" w:line="240" w:lineRule="auto"/>
        <w:jc w:val="center"/>
        <w:rPr>
          <w:rFonts w:ascii="Times New Roman" w:hAnsi="Times New Roman"/>
          <w:b/>
        </w:rPr>
      </w:pPr>
    </w:p>
    <w:p w:rsidR="006A57EA" w:rsidRPr="005F497D" w:rsidRDefault="006A57EA" w:rsidP="006A57EA">
      <w:pPr>
        <w:tabs>
          <w:tab w:val="left" w:pos="2685"/>
        </w:tabs>
        <w:spacing w:after="0" w:line="240" w:lineRule="auto"/>
        <w:jc w:val="center"/>
        <w:rPr>
          <w:rFonts w:ascii="Times New Roman" w:hAnsi="Times New Roman"/>
          <w:b/>
        </w:rPr>
      </w:pPr>
      <w:r w:rsidRPr="005F497D">
        <w:rPr>
          <w:rFonts w:ascii="Times New Roman" w:hAnsi="Times New Roman"/>
          <w:b/>
        </w:rPr>
        <w:t>ОТЧЕТ</w:t>
      </w:r>
    </w:p>
    <w:p w:rsidR="006A57EA" w:rsidRPr="005F497D" w:rsidRDefault="006A57EA" w:rsidP="006A57EA">
      <w:pPr>
        <w:tabs>
          <w:tab w:val="left" w:pos="2685"/>
        </w:tabs>
        <w:spacing w:after="0" w:line="240" w:lineRule="auto"/>
        <w:jc w:val="center"/>
        <w:rPr>
          <w:rFonts w:ascii="Times New Roman" w:hAnsi="Times New Roman"/>
          <w:b/>
        </w:rPr>
      </w:pPr>
      <w:r w:rsidRPr="005F497D">
        <w:rPr>
          <w:rFonts w:ascii="Times New Roman" w:hAnsi="Times New Roman"/>
          <w:b/>
        </w:rPr>
        <w:t>о предоставленных муниципальных гарантиях сельского поселения «Ношуль»</w:t>
      </w:r>
    </w:p>
    <w:p w:rsidR="006A57EA" w:rsidRDefault="006A57EA" w:rsidP="006A57EA">
      <w:pPr>
        <w:tabs>
          <w:tab w:val="left" w:pos="2685"/>
        </w:tabs>
        <w:spacing w:after="0" w:line="240" w:lineRule="auto"/>
        <w:jc w:val="center"/>
        <w:rPr>
          <w:rFonts w:ascii="Times New Roman" w:hAnsi="Times New Roman"/>
          <w:b/>
        </w:rPr>
      </w:pPr>
      <w:r w:rsidRPr="005F497D">
        <w:rPr>
          <w:rFonts w:ascii="Times New Roman" w:hAnsi="Times New Roman"/>
          <w:b/>
        </w:rPr>
        <w:t>муниципального района «Прилузский» Республики Коми за 2023 год</w:t>
      </w:r>
    </w:p>
    <w:p w:rsidR="006A57EA" w:rsidRDefault="006A57EA" w:rsidP="006A57EA">
      <w:pPr>
        <w:tabs>
          <w:tab w:val="left" w:pos="2685"/>
        </w:tabs>
        <w:spacing w:after="0" w:line="240" w:lineRule="auto"/>
        <w:jc w:val="center"/>
        <w:rPr>
          <w:rFonts w:ascii="Times New Roman" w:hAnsi="Times New Roman"/>
          <w:b/>
        </w:rPr>
      </w:pPr>
    </w:p>
    <w:p w:rsidR="006A57EA" w:rsidRPr="005F497D" w:rsidRDefault="006A57EA" w:rsidP="006A57EA">
      <w:pPr>
        <w:tabs>
          <w:tab w:val="left" w:pos="2685"/>
        </w:tabs>
        <w:spacing w:after="0" w:line="240" w:lineRule="auto"/>
        <w:jc w:val="center"/>
        <w:rPr>
          <w:rFonts w:ascii="Times New Roman" w:hAnsi="Times New Roman"/>
          <w:b/>
        </w:rPr>
      </w:pPr>
    </w:p>
    <w:p w:rsidR="006A57EA" w:rsidRPr="00A37946" w:rsidRDefault="006A57EA" w:rsidP="00771464">
      <w:pPr>
        <w:pStyle w:val="ae"/>
        <w:numPr>
          <w:ilvl w:val="0"/>
          <w:numId w:val="6"/>
        </w:numPr>
        <w:spacing w:after="0"/>
        <w:ind w:left="-142" w:firstLine="637"/>
        <w:rPr>
          <w:rFonts w:ascii="Times New Roman" w:hAnsi="Times New Roman"/>
        </w:rPr>
      </w:pPr>
      <w:r w:rsidRPr="00A37946">
        <w:rPr>
          <w:rFonts w:ascii="Times New Roman" w:hAnsi="Times New Roman"/>
        </w:rPr>
        <w:t xml:space="preserve">Перечень подлежащих предоставлению муниципальных гарантий сельского поселения «Ношуль» </w:t>
      </w:r>
      <w:r>
        <w:rPr>
          <w:rFonts w:ascii="Times New Roman" w:hAnsi="Times New Roman"/>
        </w:rPr>
        <w:t xml:space="preserve"> муниципального района «Прилузский» Республики Коми </w:t>
      </w:r>
      <w:r w:rsidRPr="00A37946">
        <w:rPr>
          <w:rFonts w:ascii="Times New Roman" w:hAnsi="Times New Roman"/>
        </w:rPr>
        <w:t xml:space="preserve">в  </w:t>
      </w:r>
      <w:r>
        <w:rPr>
          <w:rFonts w:ascii="Times New Roman" w:hAnsi="Times New Roman"/>
        </w:rPr>
        <w:t>2023</w:t>
      </w:r>
      <w:r w:rsidRPr="00A37946">
        <w:rPr>
          <w:rFonts w:ascii="Times New Roman" w:hAnsi="Times New Roman"/>
        </w:rPr>
        <w:t xml:space="preserve"> году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1843"/>
        <w:gridCol w:w="1843"/>
        <w:gridCol w:w="1984"/>
        <w:gridCol w:w="1950"/>
      </w:tblGrid>
      <w:tr w:rsidR="006A57EA" w:rsidRPr="00A37946" w:rsidTr="00314605">
        <w:tc>
          <w:tcPr>
            <w:tcW w:w="1231"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 п/п</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Цель гарантирования</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Наименование принципиала</w:t>
            </w:r>
          </w:p>
        </w:tc>
        <w:tc>
          <w:tcPr>
            <w:tcW w:w="1984"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Сумма гарантирования, тыс.рублей</w:t>
            </w:r>
          </w:p>
        </w:tc>
        <w:tc>
          <w:tcPr>
            <w:tcW w:w="1950"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Наличие права регрессивного требования</w:t>
            </w:r>
          </w:p>
        </w:tc>
      </w:tr>
      <w:tr w:rsidR="006A57EA" w:rsidRPr="00A37946" w:rsidTr="00314605">
        <w:tc>
          <w:tcPr>
            <w:tcW w:w="1231"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1</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2</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3</w:t>
            </w:r>
          </w:p>
        </w:tc>
        <w:tc>
          <w:tcPr>
            <w:tcW w:w="1984"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4</w:t>
            </w:r>
          </w:p>
        </w:tc>
        <w:tc>
          <w:tcPr>
            <w:tcW w:w="1950"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5</w:t>
            </w:r>
          </w:p>
        </w:tc>
      </w:tr>
      <w:tr w:rsidR="006A57EA" w:rsidRPr="00A37946" w:rsidTr="00314605">
        <w:tc>
          <w:tcPr>
            <w:tcW w:w="1231"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ПЛАН</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p>
        </w:tc>
        <w:tc>
          <w:tcPr>
            <w:tcW w:w="1984"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0</w:t>
            </w:r>
          </w:p>
          <w:p w:rsidR="006A57EA" w:rsidRPr="00A37946" w:rsidRDefault="006A57EA" w:rsidP="00314605">
            <w:pPr>
              <w:pStyle w:val="ae"/>
              <w:tabs>
                <w:tab w:val="left" w:pos="2685"/>
              </w:tabs>
              <w:spacing w:after="0" w:line="240" w:lineRule="auto"/>
              <w:ind w:left="0"/>
              <w:rPr>
                <w:rFonts w:ascii="Times New Roman" w:hAnsi="Times New Roman"/>
              </w:rPr>
            </w:pPr>
          </w:p>
        </w:tc>
        <w:tc>
          <w:tcPr>
            <w:tcW w:w="1950" w:type="dxa"/>
          </w:tcPr>
          <w:p w:rsidR="006A57EA" w:rsidRPr="00A37946" w:rsidRDefault="006A57EA" w:rsidP="00314605">
            <w:pPr>
              <w:pStyle w:val="ae"/>
              <w:tabs>
                <w:tab w:val="left" w:pos="2685"/>
              </w:tabs>
              <w:spacing w:after="0" w:line="240" w:lineRule="auto"/>
              <w:ind w:left="0"/>
              <w:rPr>
                <w:rFonts w:ascii="Times New Roman" w:hAnsi="Times New Roman"/>
              </w:rPr>
            </w:pPr>
          </w:p>
        </w:tc>
      </w:tr>
      <w:tr w:rsidR="006A57EA" w:rsidRPr="00A37946" w:rsidTr="00314605">
        <w:tc>
          <w:tcPr>
            <w:tcW w:w="1231"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ИСПОЛНЕНО</w:t>
            </w: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p>
        </w:tc>
        <w:tc>
          <w:tcPr>
            <w:tcW w:w="1843" w:type="dxa"/>
          </w:tcPr>
          <w:p w:rsidR="006A57EA" w:rsidRPr="00A37946" w:rsidRDefault="006A57EA" w:rsidP="00314605">
            <w:pPr>
              <w:pStyle w:val="ae"/>
              <w:tabs>
                <w:tab w:val="left" w:pos="2685"/>
              </w:tabs>
              <w:spacing w:after="0" w:line="240" w:lineRule="auto"/>
              <w:ind w:left="0"/>
              <w:rPr>
                <w:rFonts w:ascii="Times New Roman" w:hAnsi="Times New Roman"/>
              </w:rPr>
            </w:pPr>
          </w:p>
        </w:tc>
        <w:tc>
          <w:tcPr>
            <w:tcW w:w="1984"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0</w:t>
            </w:r>
          </w:p>
        </w:tc>
        <w:tc>
          <w:tcPr>
            <w:tcW w:w="1950" w:type="dxa"/>
          </w:tcPr>
          <w:p w:rsidR="006A57EA" w:rsidRPr="00A37946" w:rsidRDefault="006A57EA" w:rsidP="00314605">
            <w:pPr>
              <w:pStyle w:val="ae"/>
              <w:tabs>
                <w:tab w:val="left" w:pos="2685"/>
              </w:tabs>
              <w:spacing w:after="0" w:line="240" w:lineRule="auto"/>
              <w:ind w:left="0"/>
              <w:rPr>
                <w:rFonts w:ascii="Times New Roman" w:hAnsi="Times New Roman"/>
              </w:rPr>
            </w:pPr>
          </w:p>
        </w:tc>
      </w:tr>
    </w:tbl>
    <w:p w:rsidR="006A57EA" w:rsidRPr="00A37946" w:rsidRDefault="006A57EA" w:rsidP="006A57EA">
      <w:pPr>
        <w:pStyle w:val="ae"/>
        <w:tabs>
          <w:tab w:val="left" w:pos="2685"/>
        </w:tabs>
        <w:rPr>
          <w:rFonts w:ascii="Times New Roman" w:hAnsi="Times New Roman"/>
        </w:rPr>
      </w:pPr>
    </w:p>
    <w:p w:rsidR="006A57EA" w:rsidRDefault="006A57EA" w:rsidP="00771464">
      <w:pPr>
        <w:pStyle w:val="ae"/>
        <w:numPr>
          <w:ilvl w:val="0"/>
          <w:numId w:val="6"/>
        </w:numPr>
        <w:ind w:left="-142" w:firstLine="637"/>
        <w:jc w:val="both"/>
        <w:rPr>
          <w:rFonts w:ascii="Times New Roman" w:hAnsi="Times New Roman"/>
        </w:rPr>
      </w:pPr>
      <w:r w:rsidRPr="00A37946">
        <w:rPr>
          <w:rFonts w:ascii="Times New Roman" w:hAnsi="Times New Roman"/>
        </w:rPr>
        <w:t>Общий объем бюджетных ассигнований</w:t>
      </w:r>
      <w:r>
        <w:rPr>
          <w:rFonts w:ascii="Times New Roman" w:hAnsi="Times New Roman"/>
        </w:rPr>
        <w:t xml:space="preserve">, предусмотренных на исполнение </w:t>
      </w:r>
      <w:r w:rsidRPr="00A37946">
        <w:rPr>
          <w:rFonts w:ascii="Times New Roman" w:hAnsi="Times New Roman"/>
        </w:rPr>
        <w:t xml:space="preserve">государственных гарантий сельского поселения «Ношуль» </w:t>
      </w:r>
      <w:r>
        <w:rPr>
          <w:rFonts w:ascii="Times New Roman" w:hAnsi="Times New Roman"/>
        </w:rPr>
        <w:t xml:space="preserve">муниципального района «Прилузский» Республики Коми </w:t>
      </w:r>
      <w:r w:rsidRPr="00A37946">
        <w:rPr>
          <w:rFonts w:ascii="Times New Roman" w:hAnsi="Times New Roman"/>
        </w:rPr>
        <w:t>по возмо</w:t>
      </w:r>
      <w:r>
        <w:rPr>
          <w:rFonts w:ascii="Times New Roman" w:hAnsi="Times New Roman"/>
        </w:rPr>
        <w:t>жным гарантийным случаям, в 2023</w:t>
      </w:r>
      <w:r w:rsidRPr="00A37946">
        <w:rPr>
          <w:rFonts w:ascii="Times New Roman" w:hAnsi="Times New Roman"/>
        </w:rPr>
        <w:t xml:space="preserve"> году</w:t>
      </w:r>
    </w:p>
    <w:p w:rsidR="006A57EA" w:rsidRPr="00A37946" w:rsidRDefault="006A57EA" w:rsidP="006A57EA">
      <w:pPr>
        <w:pStyle w:val="ae"/>
        <w:tabs>
          <w:tab w:val="left" w:pos="2685"/>
        </w:tabs>
        <w:ind w:left="855"/>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8"/>
        <w:gridCol w:w="4657"/>
      </w:tblGrid>
      <w:tr w:rsidR="006A57EA" w:rsidRPr="00A37946" w:rsidTr="00314605">
        <w:tc>
          <w:tcPr>
            <w:tcW w:w="4785"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Исполнение муниципальных гарантий сельского поселения «Ношуль»</w:t>
            </w:r>
          </w:p>
        </w:tc>
        <w:tc>
          <w:tcPr>
            <w:tcW w:w="4786"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Объем бюджетных ассигнований на исполнение гарантий по возможным гарантийным случаям, тыс.рублей</w:t>
            </w:r>
          </w:p>
        </w:tc>
      </w:tr>
      <w:tr w:rsidR="006A57EA" w:rsidRPr="00A37946" w:rsidTr="00314605">
        <w:tc>
          <w:tcPr>
            <w:tcW w:w="4785"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За счет источников финансирования дефицита бюджета сельского поселения «Ношуль»</w:t>
            </w:r>
            <w:r>
              <w:rPr>
                <w:rFonts w:ascii="Times New Roman" w:hAnsi="Times New Roman"/>
              </w:rPr>
              <w:t xml:space="preserve"> муниципального района «Прилузский» Республики Коми</w:t>
            </w:r>
          </w:p>
        </w:tc>
        <w:tc>
          <w:tcPr>
            <w:tcW w:w="4786"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0</w:t>
            </w:r>
          </w:p>
        </w:tc>
      </w:tr>
      <w:tr w:rsidR="006A57EA" w:rsidRPr="00A37946" w:rsidTr="00314605">
        <w:tc>
          <w:tcPr>
            <w:tcW w:w="4785"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За счет средств расходов бюджета сельского поселения «Ношуль»</w:t>
            </w:r>
            <w:r>
              <w:rPr>
                <w:rFonts w:ascii="Times New Roman" w:hAnsi="Times New Roman"/>
              </w:rPr>
              <w:t xml:space="preserve"> муниципального района «Прилузский» Республики Коми</w:t>
            </w:r>
          </w:p>
        </w:tc>
        <w:tc>
          <w:tcPr>
            <w:tcW w:w="4786" w:type="dxa"/>
          </w:tcPr>
          <w:p w:rsidR="006A57EA" w:rsidRPr="00A37946" w:rsidRDefault="006A57EA" w:rsidP="00314605">
            <w:pPr>
              <w:pStyle w:val="ae"/>
              <w:tabs>
                <w:tab w:val="left" w:pos="2685"/>
              </w:tabs>
              <w:spacing w:after="0" w:line="240" w:lineRule="auto"/>
              <w:ind w:left="0"/>
              <w:rPr>
                <w:rFonts w:ascii="Times New Roman" w:hAnsi="Times New Roman"/>
              </w:rPr>
            </w:pPr>
            <w:r w:rsidRPr="00A37946">
              <w:rPr>
                <w:rFonts w:ascii="Times New Roman" w:hAnsi="Times New Roman"/>
              </w:rPr>
              <w:t>0</w:t>
            </w:r>
          </w:p>
        </w:tc>
      </w:tr>
    </w:tbl>
    <w:p w:rsidR="006A57EA" w:rsidRPr="00A37946" w:rsidRDefault="006A57EA" w:rsidP="006A57EA">
      <w:pPr>
        <w:pStyle w:val="ae"/>
        <w:tabs>
          <w:tab w:val="left" w:pos="2685"/>
        </w:tabs>
        <w:rPr>
          <w:rFonts w:ascii="Times New Roman" w:hAnsi="Times New Roman"/>
        </w:rPr>
      </w:pPr>
    </w:p>
    <w:p w:rsidR="00314605" w:rsidRPr="00314605" w:rsidRDefault="00314605" w:rsidP="00314605">
      <w:pPr>
        <w:tabs>
          <w:tab w:val="left" w:pos="5205"/>
        </w:tabs>
        <w:spacing w:after="0"/>
        <w:jc w:val="right"/>
        <w:rPr>
          <w:rFonts w:ascii="Times New Roman" w:hAnsi="Times New Roman"/>
          <w:sz w:val="18"/>
          <w:szCs w:val="18"/>
        </w:rPr>
      </w:pPr>
      <w:r w:rsidRPr="00A17BB6">
        <w:rPr>
          <w:rFonts w:ascii="Times New Roman" w:hAnsi="Times New Roman"/>
          <w:sz w:val="24"/>
          <w:szCs w:val="24"/>
        </w:rPr>
        <w:t xml:space="preserve">                                 </w:t>
      </w:r>
      <w:r w:rsidRPr="00314605">
        <w:rPr>
          <w:rFonts w:ascii="Times New Roman" w:hAnsi="Times New Roman"/>
          <w:sz w:val="18"/>
          <w:szCs w:val="18"/>
        </w:rPr>
        <w:t>Приложение 6</w:t>
      </w:r>
    </w:p>
    <w:p w:rsidR="00314605" w:rsidRPr="00314605" w:rsidRDefault="00314605" w:rsidP="00314605">
      <w:pPr>
        <w:tabs>
          <w:tab w:val="left" w:pos="5205"/>
        </w:tabs>
        <w:spacing w:after="0"/>
        <w:jc w:val="right"/>
        <w:rPr>
          <w:rFonts w:ascii="Times New Roman" w:hAnsi="Times New Roman"/>
          <w:sz w:val="18"/>
          <w:szCs w:val="18"/>
        </w:rPr>
      </w:pPr>
      <w:r w:rsidRPr="00314605">
        <w:rPr>
          <w:rFonts w:ascii="Times New Roman" w:hAnsi="Times New Roman"/>
          <w:sz w:val="18"/>
          <w:szCs w:val="18"/>
        </w:rPr>
        <w:t>к пояснительной записке</w:t>
      </w:r>
    </w:p>
    <w:p w:rsidR="00314605" w:rsidRPr="004D59BF" w:rsidRDefault="00314605" w:rsidP="00314605">
      <w:pPr>
        <w:tabs>
          <w:tab w:val="left" w:pos="5205"/>
        </w:tabs>
        <w:spacing w:after="0"/>
        <w:rPr>
          <w:rFonts w:ascii="Times New Roman" w:hAnsi="Times New Roman"/>
        </w:rPr>
      </w:pPr>
    </w:p>
    <w:p w:rsidR="00314605" w:rsidRPr="00A17BB6" w:rsidRDefault="00314605" w:rsidP="00314605">
      <w:pPr>
        <w:tabs>
          <w:tab w:val="left" w:pos="5205"/>
        </w:tabs>
        <w:spacing w:after="0"/>
        <w:jc w:val="center"/>
        <w:rPr>
          <w:rFonts w:ascii="Times New Roman" w:hAnsi="Times New Roman"/>
          <w:b/>
        </w:rPr>
      </w:pPr>
      <w:r w:rsidRPr="00A17BB6">
        <w:rPr>
          <w:rFonts w:ascii="Times New Roman" w:hAnsi="Times New Roman"/>
          <w:b/>
        </w:rPr>
        <w:t>ОТЧЕТ</w:t>
      </w:r>
    </w:p>
    <w:p w:rsidR="00314605" w:rsidRPr="00A17BB6" w:rsidRDefault="00314605" w:rsidP="00314605">
      <w:pPr>
        <w:tabs>
          <w:tab w:val="left" w:pos="5205"/>
        </w:tabs>
        <w:spacing w:after="0"/>
        <w:jc w:val="center"/>
        <w:rPr>
          <w:rFonts w:ascii="Times New Roman" w:hAnsi="Times New Roman"/>
          <w:b/>
        </w:rPr>
      </w:pPr>
      <w:r w:rsidRPr="00A17BB6">
        <w:rPr>
          <w:rFonts w:ascii="Times New Roman" w:hAnsi="Times New Roman"/>
          <w:b/>
        </w:rPr>
        <w:t>о выполнении  муниципальных программ сельского поселения «Ношуль»</w:t>
      </w:r>
    </w:p>
    <w:p w:rsidR="00314605" w:rsidRDefault="00314605" w:rsidP="00314605">
      <w:pPr>
        <w:tabs>
          <w:tab w:val="left" w:pos="5205"/>
        </w:tabs>
        <w:spacing w:after="0"/>
        <w:jc w:val="center"/>
        <w:rPr>
          <w:rFonts w:ascii="Times New Roman" w:hAnsi="Times New Roman"/>
          <w:b/>
        </w:rPr>
      </w:pPr>
      <w:r w:rsidRPr="00A17BB6">
        <w:rPr>
          <w:rFonts w:ascii="Times New Roman" w:hAnsi="Times New Roman"/>
          <w:b/>
        </w:rPr>
        <w:t>за 2023 год</w:t>
      </w:r>
    </w:p>
    <w:p w:rsidR="00314605" w:rsidRPr="00A17BB6" w:rsidRDefault="00314605" w:rsidP="00314605">
      <w:pPr>
        <w:tabs>
          <w:tab w:val="left" w:pos="5205"/>
        </w:tabs>
        <w:spacing w:after="0"/>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992"/>
        <w:gridCol w:w="2268"/>
        <w:gridCol w:w="1418"/>
        <w:gridCol w:w="1276"/>
        <w:gridCol w:w="1134"/>
        <w:gridCol w:w="1099"/>
      </w:tblGrid>
      <w:tr w:rsidR="00314605" w:rsidRPr="004D59BF" w:rsidTr="00314605">
        <w:tc>
          <w:tcPr>
            <w:tcW w:w="2376" w:type="dxa"/>
            <w:gridSpan w:val="2"/>
          </w:tcPr>
          <w:p w:rsidR="00314605" w:rsidRPr="004D59BF" w:rsidRDefault="00314605" w:rsidP="00314605">
            <w:pPr>
              <w:tabs>
                <w:tab w:val="left" w:pos="5205"/>
              </w:tabs>
              <w:spacing w:after="0" w:line="240" w:lineRule="auto"/>
              <w:rPr>
                <w:rFonts w:ascii="Times New Roman" w:hAnsi="Times New Roman"/>
              </w:rPr>
            </w:pPr>
          </w:p>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Программа</w:t>
            </w:r>
          </w:p>
        </w:tc>
        <w:tc>
          <w:tcPr>
            <w:tcW w:w="2268" w:type="dxa"/>
            <w:vMerge w:val="restart"/>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Наименование мероприятия</w:t>
            </w:r>
          </w:p>
        </w:tc>
        <w:tc>
          <w:tcPr>
            <w:tcW w:w="1418" w:type="dxa"/>
            <w:vMerge w:val="restart"/>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 xml:space="preserve">Утверждено бюджетной росписью, </w:t>
            </w:r>
            <w:r>
              <w:rPr>
                <w:rFonts w:ascii="Times New Roman" w:hAnsi="Times New Roman"/>
              </w:rPr>
              <w:t xml:space="preserve">тыс. </w:t>
            </w:r>
            <w:r w:rsidRPr="004D59BF">
              <w:rPr>
                <w:rFonts w:ascii="Times New Roman" w:hAnsi="Times New Roman"/>
              </w:rPr>
              <w:t>рублей</w:t>
            </w:r>
          </w:p>
        </w:tc>
        <w:tc>
          <w:tcPr>
            <w:tcW w:w="1276" w:type="dxa"/>
            <w:vMerge w:val="restart"/>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 xml:space="preserve">Исполнено, </w:t>
            </w:r>
            <w:r>
              <w:rPr>
                <w:rFonts w:ascii="Times New Roman" w:hAnsi="Times New Roman"/>
              </w:rPr>
              <w:t xml:space="preserve">тыс. </w:t>
            </w:r>
            <w:r w:rsidRPr="004D59BF">
              <w:rPr>
                <w:rFonts w:ascii="Times New Roman" w:hAnsi="Times New Roman"/>
              </w:rPr>
              <w:t>рублей</w:t>
            </w:r>
          </w:p>
        </w:tc>
        <w:tc>
          <w:tcPr>
            <w:tcW w:w="1134" w:type="dxa"/>
            <w:vMerge w:val="restart"/>
          </w:tcPr>
          <w:p w:rsidR="00314605" w:rsidRPr="004D59BF" w:rsidRDefault="00314605" w:rsidP="00314605">
            <w:pPr>
              <w:tabs>
                <w:tab w:val="left" w:pos="5205"/>
              </w:tabs>
              <w:spacing w:after="0" w:line="240" w:lineRule="auto"/>
              <w:rPr>
                <w:rFonts w:ascii="Times New Roman" w:hAnsi="Times New Roman"/>
              </w:rPr>
            </w:pPr>
            <w:r>
              <w:rPr>
                <w:rFonts w:ascii="Times New Roman" w:hAnsi="Times New Roman"/>
              </w:rPr>
              <w:t xml:space="preserve">В т.ч. из местного </w:t>
            </w:r>
            <w:r w:rsidRPr="004D59BF">
              <w:rPr>
                <w:rFonts w:ascii="Times New Roman" w:hAnsi="Times New Roman"/>
              </w:rPr>
              <w:t>бюджета</w:t>
            </w:r>
          </w:p>
        </w:tc>
        <w:tc>
          <w:tcPr>
            <w:tcW w:w="1099" w:type="dxa"/>
            <w:vMerge w:val="restart"/>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Причины отклонений</w:t>
            </w:r>
          </w:p>
        </w:tc>
      </w:tr>
      <w:tr w:rsidR="00314605" w:rsidRPr="004D59BF" w:rsidTr="00314605">
        <w:tc>
          <w:tcPr>
            <w:tcW w:w="1384" w:type="dxa"/>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Наименование</w:t>
            </w:r>
          </w:p>
        </w:tc>
        <w:tc>
          <w:tcPr>
            <w:tcW w:w="992" w:type="dxa"/>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КЦСР</w:t>
            </w:r>
          </w:p>
        </w:tc>
        <w:tc>
          <w:tcPr>
            <w:tcW w:w="2268" w:type="dxa"/>
            <w:vMerge/>
          </w:tcPr>
          <w:p w:rsidR="00314605" w:rsidRPr="004D59BF" w:rsidRDefault="00314605" w:rsidP="00314605">
            <w:pPr>
              <w:tabs>
                <w:tab w:val="left" w:pos="5205"/>
              </w:tabs>
              <w:spacing w:after="0" w:line="240" w:lineRule="auto"/>
              <w:rPr>
                <w:rFonts w:ascii="Times New Roman" w:hAnsi="Times New Roman"/>
              </w:rPr>
            </w:pPr>
          </w:p>
        </w:tc>
        <w:tc>
          <w:tcPr>
            <w:tcW w:w="1418" w:type="dxa"/>
            <w:vMerge/>
          </w:tcPr>
          <w:p w:rsidR="00314605" w:rsidRPr="004D59BF" w:rsidRDefault="00314605" w:rsidP="00314605">
            <w:pPr>
              <w:tabs>
                <w:tab w:val="left" w:pos="5205"/>
              </w:tabs>
              <w:spacing w:after="0" w:line="240" w:lineRule="auto"/>
              <w:rPr>
                <w:rFonts w:ascii="Times New Roman" w:hAnsi="Times New Roman"/>
              </w:rPr>
            </w:pPr>
          </w:p>
        </w:tc>
        <w:tc>
          <w:tcPr>
            <w:tcW w:w="1276" w:type="dxa"/>
            <w:vMerge/>
          </w:tcPr>
          <w:p w:rsidR="00314605" w:rsidRPr="004D59BF" w:rsidRDefault="00314605" w:rsidP="00314605">
            <w:pPr>
              <w:tabs>
                <w:tab w:val="left" w:pos="5205"/>
              </w:tabs>
              <w:spacing w:after="0" w:line="240" w:lineRule="auto"/>
              <w:rPr>
                <w:rFonts w:ascii="Times New Roman" w:hAnsi="Times New Roman"/>
              </w:rPr>
            </w:pPr>
          </w:p>
        </w:tc>
        <w:tc>
          <w:tcPr>
            <w:tcW w:w="1134" w:type="dxa"/>
            <w:vMerge/>
          </w:tcPr>
          <w:p w:rsidR="00314605" w:rsidRPr="004D59BF" w:rsidRDefault="00314605" w:rsidP="00314605">
            <w:pPr>
              <w:tabs>
                <w:tab w:val="left" w:pos="5205"/>
              </w:tabs>
              <w:spacing w:after="0" w:line="240" w:lineRule="auto"/>
              <w:rPr>
                <w:rFonts w:ascii="Times New Roman" w:hAnsi="Times New Roman"/>
              </w:rPr>
            </w:pPr>
          </w:p>
        </w:tc>
        <w:tc>
          <w:tcPr>
            <w:tcW w:w="1099" w:type="dxa"/>
            <w:vMerge/>
          </w:tcPr>
          <w:p w:rsidR="00314605" w:rsidRPr="004D59BF" w:rsidRDefault="00314605" w:rsidP="00314605">
            <w:pPr>
              <w:tabs>
                <w:tab w:val="left" w:pos="5205"/>
              </w:tabs>
              <w:spacing w:after="0" w:line="240" w:lineRule="auto"/>
              <w:rPr>
                <w:rFonts w:ascii="Times New Roman" w:hAnsi="Times New Roman"/>
              </w:rPr>
            </w:pPr>
          </w:p>
        </w:tc>
      </w:tr>
      <w:tr w:rsidR="00314605" w:rsidRPr="004D59BF" w:rsidTr="00314605">
        <w:tc>
          <w:tcPr>
            <w:tcW w:w="1384" w:type="dxa"/>
          </w:tcPr>
          <w:p w:rsidR="00314605" w:rsidRPr="004D59BF" w:rsidRDefault="00314605" w:rsidP="00314605">
            <w:pPr>
              <w:tabs>
                <w:tab w:val="left" w:pos="5205"/>
              </w:tabs>
              <w:spacing w:after="0" w:line="240" w:lineRule="auto"/>
              <w:rPr>
                <w:rFonts w:ascii="Times New Roman" w:hAnsi="Times New Roman"/>
              </w:rPr>
            </w:pPr>
            <w:r>
              <w:rPr>
                <w:rFonts w:ascii="Times New Roman" w:hAnsi="Times New Roman"/>
              </w:rPr>
              <w:t>«Развитие сельского поселения «Ношуль»»</w:t>
            </w:r>
          </w:p>
        </w:tc>
        <w:tc>
          <w:tcPr>
            <w:tcW w:w="992" w:type="dxa"/>
          </w:tcPr>
          <w:p w:rsidR="00314605" w:rsidRPr="00CE1ED9" w:rsidRDefault="00314605" w:rsidP="00314605">
            <w:pPr>
              <w:tabs>
                <w:tab w:val="left" w:pos="5205"/>
              </w:tabs>
              <w:spacing w:after="0" w:line="240" w:lineRule="auto"/>
              <w:rPr>
                <w:rFonts w:ascii="Times New Roman" w:hAnsi="Times New Roman"/>
              </w:rPr>
            </w:pPr>
            <w:r>
              <w:rPr>
                <w:rFonts w:ascii="Times New Roman" w:hAnsi="Times New Roman"/>
              </w:rPr>
              <w:t>11013</w:t>
            </w:r>
            <w:r>
              <w:rPr>
                <w:rFonts w:ascii="Times New Roman" w:hAnsi="Times New Roman"/>
                <w:lang w:val="en-US"/>
              </w:rPr>
              <w:t>S2</w:t>
            </w:r>
            <w:r>
              <w:rPr>
                <w:rFonts w:ascii="Times New Roman" w:hAnsi="Times New Roman"/>
              </w:rPr>
              <w:t>300</w:t>
            </w:r>
          </w:p>
        </w:tc>
        <w:tc>
          <w:tcPr>
            <w:tcW w:w="2268" w:type="dxa"/>
          </w:tcPr>
          <w:p w:rsidR="00314605" w:rsidRPr="008F7CEF" w:rsidRDefault="00314605" w:rsidP="00314605">
            <w:pPr>
              <w:tabs>
                <w:tab w:val="left" w:pos="5205"/>
              </w:tabs>
              <w:spacing w:after="0" w:line="240" w:lineRule="auto"/>
              <w:rPr>
                <w:rFonts w:ascii="Times New Roman" w:hAnsi="Times New Roman"/>
              </w:rPr>
            </w:pPr>
            <w:r>
              <w:rPr>
                <w:rFonts w:ascii="Times New Roman" w:hAnsi="Times New Roman"/>
              </w:rPr>
              <w:t>Реализация в сельских поселениях народных проектов в сфере благоустройства, прошедших отбор в рамках проекта «Народный бюджет»</w:t>
            </w:r>
          </w:p>
        </w:tc>
        <w:tc>
          <w:tcPr>
            <w:tcW w:w="1418" w:type="dxa"/>
          </w:tcPr>
          <w:p w:rsidR="00314605" w:rsidRPr="004D59BF" w:rsidRDefault="00314605" w:rsidP="00314605">
            <w:pPr>
              <w:tabs>
                <w:tab w:val="left" w:pos="5205"/>
              </w:tabs>
              <w:spacing w:after="0" w:line="240" w:lineRule="auto"/>
              <w:rPr>
                <w:rFonts w:ascii="Times New Roman" w:hAnsi="Times New Roman"/>
              </w:rPr>
            </w:pPr>
            <w:r>
              <w:rPr>
                <w:rFonts w:ascii="Times New Roman" w:hAnsi="Times New Roman"/>
              </w:rPr>
              <w:t>251,067</w:t>
            </w:r>
          </w:p>
        </w:tc>
        <w:tc>
          <w:tcPr>
            <w:tcW w:w="1276" w:type="dxa"/>
          </w:tcPr>
          <w:p w:rsidR="00314605" w:rsidRPr="004D59BF" w:rsidRDefault="00314605" w:rsidP="00314605">
            <w:pPr>
              <w:tabs>
                <w:tab w:val="left" w:pos="5205"/>
              </w:tabs>
              <w:spacing w:after="0" w:line="240" w:lineRule="auto"/>
              <w:rPr>
                <w:rFonts w:ascii="Times New Roman" w:hAnsi="Times New Roman"/>
              </w:rPr>
            </w:pPr>
            <w:r>
              <w:rPr>
                <w:rFonts w:ascii="Times New Roman" w:hAnsi="Times New Roman"/>
              </w:rPr>
              <w:t>251,067</w:t>
            </w:r>
          </w:p>
        </w:tc>
        <w:tc>
          <w:tcPr>
            <w:tcW w:w="1134" w:type="dxa"/>
          </w:tcPr>
          <w:p w:rsidR="00314605" w:rsidRPr="004D59BF" w:rsidRDefault="00314605" w:rsidP="00314605">
            <w:pPr>
              <w:tabs>
                <w:tab w:val="left" w:pos="5205"/>
              </w:tabs>
              <w:spacing w:after="0" w:line="240" w:lineRule="auto"/>
              <w:rPr>
                <w:rFonts w:ascii="Times New Roman" w:hAnsi="Times New Roman"/>
              </w:rPr>
            </w:pPr>
            <w:r>
              <w:rPr>
                <w:rFonts w:ascii="Times New Roman" w:hAnsi="Times New Roman"/>
              </w:rPr>
              <w:t>29,5</w:t>
            </w:r>
          </w:p>
        </w:tc>
        <w:tc>
          <w:tcPr>
            <w:tcW w:w="1099" w:type="dxa"/>
          </w:tcPr>
          <w:p w:rsidR="00314605" w:rsidRPr="004D59BF" w:rsidRDefault="00314605" w:rsidP="00314605">
            <w:pPr>
              <w:tabs>
                <w:tab w:val="left" w:pos="5205"/>
              </w:tabs>
              <w:spacing w:after="0" w:line="240" w:lineRule="auto"/>
              <w:rPr>
                <w:rFonts w:ascii="Times New Roman" w:hAnsi="Times New Roman"/>
              </w:rPr>
            </w:pPr>
            <w:r w:rsidRPr="004D59BF">
              <w:rPr>
                <w:rFonts w:ascii="Times New Roman" w:hAnsi="Times New Roman"/>
              </w:rPr>
              <w:t xml:space="preserve"> </w:t>
            </w:r>
          </w:p>
        </w:tc>
      </w:tr>
      <w:tr w:rsidR="00314605" w:rsidRPr="004D59BF" w:rsidTr="00314605">
        <w:tc>
          <w:tcPr>
            <w:tcW w:w="1384" w:type="dxa"/>
          </w:tcPr>
          <w:p w:rsidR="00314605" w:rsidRDefault="00314605" w:rsidP="00314605">
            <w:pPr>
              <w:tabs>
                <w:tab w:val="left" w:pos="5205"/>
              </w:tabs>
              <w:spacing w:after="0" w:line="240" w:lineRule="auto"/>
              <w:rPr>
                <w:rFonts w:ascii="Times New Roman" w:hAnsi="Times New Roman"/>
              </w:rPr>
            </w:pPr>
          </w:p>
        </w:tc>
        <w:tc>
          <w:tcPr>
            <w:tcW w:w="992" w:type="dxa"/>
          </w:tcPr>
          <w:p w:rsidR="00314605" w:rsidRPr="00823A53" w:rsidRDefault="00314605" w:rsidP="00314605">
            <w:pPr>
              <w:tabs>
                <w:tab w:val="left" w:pos="5205"/>
              </w:tabs>
              <w:spacing w:after="0" w:line="240" w:lineRule="auto"/>
              <w:rPr>
                <w:rFonts w:ascii="Times New Roman" w:hAnsi="Times New Roman"/>
                <w:lang w:val="en-US"/>
              </w:rPr>
            </w:pPr>
            <w:r>
              <w:rPr>
                <w:rFonts w:ascii="Times New Roman" w:hAnsi="Times New Roman"/>
              </w:rPr>
              <w:t>11014</w:t>
            </w:r>
            <w:r>
              <w:rPr>
                <w:rFonts w:ascii="Times New Roman" w:hAnsi="Times New Roman"/>
                <w:lang w:val="en-US"/>
              </w:rPr>
              <w:t>S2200</w:t>
            </w:r>
          </w:p>
        </w:tc>
        <w:tc>
          <w:tcPr>
            <w:tcW w:w="2268" w:type="dxa"/>
          </w:tcPr>
          <w:p w:rsidR="00314605" w:rsidRPr="00823A53" w:rsidRDefault="00314605" w:rsidP="00314605">
            <w:pPr>
              <w:tabs>
                <w:tab w:val="left" w:pos="5205"/>
              </w:tabs>
              <w:spacing w:after="0" w:line="240" w:lineRule="auto"/>
              <w:rPr>
                <w:rFonts w:ascii="Times New Roman" w:hAnsi="Times New Roman"/>
              </w:rPr>
            </w:pPr>
            <w:r>
              <w:rPr>
                <w:rFonts w:ascii="Times New Roman" w:hAnsi="Times New Roman"/>
              </w:rPr>
              <w:t>Реализация в сельских поселениях народных проектов по обустройству источников холодного водоснабжения, прошедших отбор в рамках проекта «Народный бюджет»</w:t>
            </w:r>
          </w:p>
        </w:tc>
        <w:tc>
          <w:tcPr>
            <w:tcW w:w="1418"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339,527</w:t>
            </w:r>
          </w:p>
        </w:tc>
        <w:tc>
          <w:tcPr>
            <w:tcW w:w="1276"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339,527</w:t>
            </w:r>
          </w:p>
        </w:tc>
        <w:tc>
          <w:tcPr>
            <w:tcW w:w="1134"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38,5</w:t>
            </w:r>
          </w:p>
        </w:tc>
        <w:tc>
          <w:tcPr>
            <w:tcW w:w="1099" w:type="dxa"/>
          </w:tcPr>
          <w:p w:rsidR="00314605" w:rsidRPr="004D59BF" w:rsidRDefault="00314605" w:rsidP="00314605">
            <w:pPr>
              <w:tabs>
                <w:tab w:val="left" w:pos="5205"/>
              </w:tabs>
              <w:spacing w:after="0" w:line="240" w:lineRule="auto"/>
              <w:rPr>
                <w:rFonts w:ascii="Times New Roman" w:hAnsi="Times New Roman"/>
              </w:rPr>
            </w:pPr>
          </w:p>
        </w:tc>
      </w:tr>
      <w:tr w:rsidR="00314605" w:rsidRPr="004D59BF" w:rsidTr="00314605">
        <w:tc>
          <w:tcPr>
            <w:tcW w:w="1384" w:type="dxa"/>
          </w:tcPr>
          <w:p w:rsidR="00314605" w:rsidRDefault="00314605" w:rsidP="00314605">
            <w:pPr>
              <w:tabs>
                <w:tab w:val="left" w:pos="5205"/>
              </w:tabs>
              <w:spacing w:after="0" w:line="240" w:lineRule="auto"/>
              <w:rPr>
                <w:rFonts w:ascii="Times New Roman" w:hAnsi="Times New Roman"/>
              </w:rPr>
            </w:pPr>
          </w:p>
        </w:tc>
        <w:tc>
          <w:tcPr>
            <w:tcW w:w="992" w:type="dxa"/>
          </w:tcPr>
          <w:p w:rsidR="00314605" w:rsidRPr="00EF3B07" w:rsidRDefault="00314605" w:rsidP="00314605">
            <w:pPr>
              <w:tabs>
                <w:tab w:val="left" w:pos="5205"/>
              </w:tabs>
              <w:spacing w:after="0" w:line="240" w:lineRule="auto"/>
              <w:rPr>
                <w:rFonts w:ascii="Times New Roman" w:hAnsi="Times New Roman"/>
              </w:rPr>
            </w:pPr>
            <w:r>
              <w:rPr>
                <w:rFonts w:ascii="Times New Roman" w:hAnsi="Times New Roman"/>
              </w:rPr>
              <w:t>11013</w:t>
            </w:r>
            <w:r>
              <w:rPr>
                <w:rFonts w:ascii="Times New Roman" w:hAnsi="Times New Roman"/>
                <w:lang w:val="en-US"/>
              </w:rPr>
              <w:t>S</w:t>
            </w:r>
            <w:r>
              <w:rPr>
                <w:rFonts w:ascii="Times New Roman" w:hAnsi="Times New Roman"/>
              </w:rPr>
              <w:t>2310</w:t>
            </w:r>
          </w:p>
        </w:tc>
        <w:tc>
          <w:tcPr>
            <w:tcW w:w="2268"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Реализация народных проектов в рамках народных инициатив ( предоставление грантов вышестоящего бюджета)</w:t>
            </w:r>
          </w:p>
        </w:tc>
        <w:tc>
          <w:tcPr>
            <w:tcW w:w="1418"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1494,533</w:t>
            </w:r>
          </w:p>
        </w:tc>
        <w:tc>
          <w:tcPr>
            <w:tcW w:w="1276"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1494,533</w:t>
            </w:r>
          </w:p>
        </w:tc>
        <w:tc>
          <w:tcPr>
            <w:tcW w:w="1134" w:type="dxa"/>
          </w:tcPr>
          <w:p w:rsidR="00314605" w:rsidRDefault="00314605" w:rsidP="00314605">
            <w:pPr>
              <w:tabs>
                <w:tab w:val="left" w:pos="5205"/>
              </w:tabs>
              <w:spacing w:after="0" w:line="240" w:lineRule="auto"/>
              <w:rPr>
                <w:rFonts w:ascii="Times New Roman" w:hAnsi="Times New Roman"/>
              </w:rPr>
            </w:pPr>
            <w:r>
              <w:rPr>
                <w:rFonts w:ascii="Times New Roman" w:hAnsi="Times New Roman"/>
              </w:rPr>
              <w:t>0,00</w:t>
            </w:r>
          </w:p>
        </w:tc>
        <w:tc>
          <w:tcPr>
            <w:tcW w:w="1099" w:type="dxa"/>
          </w:tcPr>
          <w:p w:rsidR="00314605" w:rsidRPr="004D59BF" w:rsidRDefault="00314605" w:rsidP="00314605">
            <w:pPr>
              <w:tabs>
                <w:tab w:val="left" w:pos="5205"/>
              </w:tabs>
              <w:spacing w:after="0" w:line="240" w:lineRule="auto"/>
              <w:rPr>
                <w:rFonts w:ascii="Times New Roman" w:hAnsi="Times New Roman"/>
              </w:rPr>
            </w:pPr>
          </w:p>
        </w:tc>
      </w:tr>
    </w:tbl>
    <w:p w:rsidR="006A57EA" w:rsidRDefault="006A57EA" w:rsidP="006A57EA"/>
    <w:p w:rsidR="006A57EA" w:rsidRPr="00262772" w:rsidRDefault="006A57EA" w:rsidP="006A57EA">
      <w:pPr>
        <w:tabs>
          <w:tab w:val="left" w:pos="1065"/>
        </w:tabs>
      </w:pPr>
    </w:p>
    <w:p w:rsidR="00314605" w:rsidRPr="00314605" w:rsidRDefault="00314605" w:rsidP="00314605">
      <w:pPr>
        <w:framePr w:w="3180" w:h="718" w:hSpace="141" w:wrap="around" w:vAnchor="text" w:hAnchor="page" w:x="4222" w:y="1"/>
        <w:spacing w:after="0"/>
        <w:jc w:val="center"/>
        <w:rPr>
          <w:rFonts w:ascii="Times New Roman" w:hAnsi="Times New Roman" w:cs="Times New Roman"/>
          <w:b/>
          <w:sz w:val="24"/>
          <w:szCs w:val="24"/>
        </w:rPr>
      </w:pPr>
      <w:r w:rsidRPr="00314605">
        <w:rPr>
          <w:rFonts w:ascii="Times New Roman" w:hAnsi="Times New Roman" w:cs="Times New Roman"/>
          <w:b/>
          <w:sz w:val="24"/>
          <w:szCs w:val="24"/>
        </w:rPr>
        <w:t>ПОМШУÖМ</w:t>
      </w:r>
    </w:p>
    <w:p w:rsidR="00314605" w:rsidRPr="00314605" w:rsidRDefault="00314605" w:rsidP="00314605">
      <w:pPr>
        <w:framePr w:w="3180" w:h="718" w:hSpace="141" w:wrap="around" w:vAnchor="text" w:hAnchor="page" w:x="4222" w:y="1"/>
        <w:spacing w:after="0"/>
        <w:jc w:val="center"/>
        <w:rPr>
          <w:rFonts w:ascii="Times New Roman" w:hAnsi="Times New Roman" w:cs="Times New Roman"/>
          <w:b/>
          <w:sz w:val="24"/>
          <w:szCs w:val="24"/>
        </w:rPr>
      </w:pPr>
      <w:r w:rsidRPr="00314605">
        <w:rPr>
          <w:rFonts w:ascii="Times New Roman" w:hAnsi="Times New Roman" w:cs="Times New Roman"/>
          <w:b/>
          <w:sz w:val="24"/>
          <w:szCs w:val="24"/>
        </w:rPr>
        <w:t>РЕШЕНИЕ</w:t>
      </w:r>
    </w:p>
    <w:p w:rsidR="00314605" w:rsidRPr="00314605" w:rsidRDefault="00314605" w:rsidP="00314605">
      <w:pPr>
        <w:rPr>
          <w:rFonts w:ascii="Times New Roman" w:hAnsi="Times New Roman" w:cs="Times New Roman"/>
          <w:sz w:val="24"/>
          <w:szCs w:val="24"/>
        </w:rPr>
      </w:pPr>
    </w:p>
    <w:p w:rsidR="00314605" w:rsidRPr="00314605" w:rsidRDefault="00314605" w:rsidP="00314605">
      <w:pPr>
        <w:rPr>
          <w:rFonts w:ascii="Times New Roman" w:hAnsi="Times New Roman" w:cs="Times New Roman"/>
          <w:sz w:val="24"/>
          <w:szCs w:val="24"/>
        </w:rPr>
      </w:pPr>
    </w:p>
    <w:p w:rsidR="00314605" w:rsidRPr="00314605" w:rsidRDefault="00314605" w:rsidP="00314605">
      <w:pPr>
        <w:rPr>
          <w:rFonts w:ascii="Times New Roman" w:hAnsi="Times New Roman" w:cs="Times New Roman"/>
          <w:b/>
          <w:bCs/>
          <w:sz w:val="24"/>
          <w:szCs w:val="24"/>
        </w:rPr>
      </w:pPr>
      <w:r w:rsidRPr="00314605">
        <w:rPr>
          <w:rFonts w:ascii="Times New Roman" w:hAnsi="Times New Roman" w:cs="Times New Roman"/>
          <w:b/>
          <w:bCs/>
          <w:sz w:val="24"/>
          <w:szCs w:val="24"/>
        </w:rPr>
        <w:t xml:space="preserve"> 22 апреля 2024  г.     </w:t>
      </w:r>
      <w:r w:rsidRPr="00314605">
        <w:rPr>
          <w:rFonts w:ascii="Times New Roman" w:hAnsi="Times New Roman" w:cs="Times New Roman"/>
          <w:b/>
          <w:bCs/>
          <w:sz w:val="24"/>
          <w:szCs w:val="24"/>
        </w:rPr>
        <w:tab/>
      </w:r>
      <w:r w:rsidRPr="00314605">
        <w:rPr>
          <w:rFonts w:ascii="Times New Roman" w:hAnsi="Times New Roman" w:cs="Times New Roman"/>
          <w:b/>
          <w:bCs/>
          <w:sz w:val="24"/>
          <w:szCs w:val="24"/>
        </w:rPr>
        <w:tab/>
      </w:r>
      <w:r w:rsidRPr="00314605">
        <w:rPr>
          <w:rFonts w:ascii="Times New Roman" w:hAnsi="Times New Roman" w:cs="Times New Roman"/>
          <w:b/>
          <w:bCs/>
          <w:sz w:val="24"/>
          <w:szCs w:val="24"/>
        </w:rPr>
        <w:tab/>
      </w:r>
      <w:r w:rsidRPr="00314605">
        <w:rPr>
          <w:rFonts w:ascii="Times New Roman" w:hAnsi="Times New Roman" w:cs="Times New Roman"/>
          <w:b/>
          <w:bCs/>
          <w:sz w:val="24"/>
          <w:szCs w:val="24"/>
        </w:rPr>
        <w:tab/>
      </w:r>
      <w:r w:rsidRPr="00314605">
        <w:rPr>
          <w:rFonts w:ascii="Times New Roman" w:hAnsi="Times New Roman" w:cs="Times New Roman"/>
          <w:b/>
          <w:bCs/>
          <w:sz w:val="24"/>
          <w:szCs w:val="24"/>
        </w:rPr>
        <w:tab/>
        <w:t xml:space="preserve">                         №2-25/02  </w:t>
      </w:r>
    </w:p>
    <w:p w:rsidR="00314605" w:rsidRPr="00314605" w:rsidRDefault="00314605" w:rsidP="00314605">
      <w:pPr>
        <w:rPr>
          <w:rFonts w:ascii="Times New Roman" w:hAnsi="Times New Roman" w:cs="Times New Roman"/>
          <w:b/>
          <w:bCs/>
          <w:sz w:val="24"/>
          <w:szCs w:val="24"/>
        </w:rPr>
      </w:pPr>
    </w:p>
    <w:p w:rsidR="00314605" w:rsidRPr="00314605" w:rsidRDefault="00314605" w:rsidP="00314605">
      <w:pPr>
        <w:pStyle w:val="2"/>
        <w:rPr>
          <w:sz w:val="24"/>
          <w:szCs w:val="24"/>
        </w:rPr>
      </w:pPr>
      <w:r w:rsidRPr="00314605">
        <w:rPr>
          <w:sz w:val="24"/>
          <w:szCs w:val="24"/>
        </w:rPr>
        <w:t>Об утверждении отчета об исполнении бюджета</w:t>
      </w:r>
    </w:p>
    <w:p w:rsidR="00314605" w:rsidRPr="00314605" w:rsidRDefault="00314605" w:rsidP="00314605">
      <w:pPr>
        <w:pStyle w:val="2"/>
        <w:rPr>
          <w:sz w:val="24"/>
          <w:szCs w:val="24"/>
        </w:rPr>
      </w:pPr>
      <w:r w:rsidRPr="00314605">
        <w:rPr>
          <w:sz w:val="24"/>
          <w:szCs w:val="24"/>
        </w:rPr>
        <w:t xml:space="preserve">сельского поселения «Ношуль» муниципального района «Прилузский» Республики Коми  за 1 квартал 2024 года </w:t>
      </w:r>
    </w:p>
    <w:p w:rsidR="00314605" w:rsidRPr="00314605" w:rsidRDefault="00314605" w:rsidP="00314605">
      <w:pPr>
        <w:rPr>
          <w:rFonts w:ascii="Times New Roman" w:hAnsi="Times New Roman" w:cs="Times New Roman"/>
          <w:b/>
          <w:bCs/>
          <w:sz w:val="24"/>
          <w:szCs w:val="24"/>
        </w:rPr>
      </w:pPr>
    </w:p>
    <w:p w:rsidR="00314605" w:rsidRPr="00314605" w:rsidRDefault="00314605" w:rsidP="00314605">
      <w:pPr>
        <w:ind w:firstLine="720"/>
        <w:jc w:val="both"/>
        <w:rPr>
          <w:rFonts w:ascii="Times New Roman" w:hAnsi="Times New Roman" w:cs="Times New Roman"/>
          <w:bCs/>
          <w:sz w:val="24"/>
          <w:szCs w:val="24"/>
        </w:rPr>
      </w:pPr>
      <w:r w:rsidRPr="00314605">
        <w:rPr>
          <w:rFonts w:ascii="Times New Roman" w:hAnsi="Times New Roman" w:cs="Times New Roman"/>
          <w:bCs/>
          <w:sz w:val="24"/>
          <w:szCs w:val="24"/>
        </w:rPr>
        <w:t>Рассмотрев отчёт администрации сельского поселения «Ношуль» об исполнении бюджета сельского поселения «Ношуль» муниципального района «Прилузский» Республики Коми за 1 квартал 2024 года,</w:t>
      </w:r>
    </w:p>
    <w:p w:rsidR="00314605" w:rsidRPr="00314605" w:rsidRDefault="00314605" w:rsidP="00314605">
      <w:pPr>
        <w:ind w:firstLine="720"/>
        <w:jc w:val="both"/>
        <w:rPr>
          <w:rFonts w:ascii="Times New Roman" w:hAnsi="Times New Roman" w:cs="Times New Roman"/>
          <w:b/>
          <w:bCs/>
          <w:sz w:val="24"/>
          <w:szCs w:val="24"/>
        </w:rPr>
      </w:pPr>
      <w:r w:rsidRPr="00314605">
        <w:rPr>
          <w:rFonts w:ascii="Times New Roman" w:hAnsi="Times New Roman" w:cs="Times New Roman"/>
          <w:b/>
          <w:bCs/>
          <w:sz w:val="24"/>
          <w:szCs w:val="24"/>
        </w:rPr>
        <w:t xml:space="preserve"> Совет сель</w:t>
      </w:r>
      <w:r>
        <w:rPr>
          <w:rFonts w:ascii="Times New Roman" w:hAnsi="Times New Roman" w:cs="Times New Roman"/>
          <w:b/>
          <w:bCs/>
          <w:sz w:val="24"/>
          <w:szCs w:val="24"/>
        </w:rPr>
        <w:t>ского поселения «Ношуль» РЕШИЛ:</w:t>
      </w:r>
    </w:p>
    <w:p w:rsidR="00314605" w:rsidRPr="00314605" w:rsidRDefault="00314605" w:rsidP="00314605">
      <w:pPr>
        <w:spacing w:after="0"/>
        <w:jc w:val="both"/>
        <w:rPr>
          <w:rFonts w:ascii="Times New Roman" w:hAnsi="Times New Roman" w:cs="Times New Roman"/>
          <w:b/>
          <w:bCs/>
          <w:sz w:val="24"/>
          <w:szCs w:val="24"/>
        </w:rPr>
      </w:pPr>
      <w:r w:rsidRPr="00314605">
        <w:rPr>
          <w:rFonts w:ascii="Times New Roman" w:hAnsi="Times New Roman" w:cs="Times New Roman"/>
          <w:b/>
          <w:bCs/>
          <w:sz w:val="24"/>
          <w:szCs w:val="24"/>
        </w:rPr>
        <w:tab/>
      </w:r>
      <w:r w:rsidRPr="00314605">
        <w:rPr>
          <w:rFonts w:ascii="Times New Roman" w:hAnsi="Times New Roman" w:cs="Times New Roman"/>
          <w:bCs/>
          <w:sz w:val="24"/>
          <w:szCs w:val="24"/>
        </w:rPr>
        <w:t xml:space="preserve">1.Утвердить отчет об исполнении бюджета сельского поселения «Ношуль» муниципального района «Прилузский» Республики Коми за 1 квартал 2024 года по доходам, с учетом безвозмездных поступлений, </w:t>
      </w:r>
      <w:r w:rsidRPr="00314605">
        <w:rPr>
          <w:rFonts w:ascii="Times New Roman" w:hAnsi="Times New Roman" w:cs="Times New Roman"/>
          <w:b/>
          <w:bCs/>
          <w:sz w:val="24"/>
          <w:szCs w:val="24"/>
        </w:rPr>
        <w:t>в сумме 2213,095 тыс. рублей</w:t>
      </w:r>
      <w:r w:rsidRPr="00314605">
        <w:rPr>
          <w:rFonts w:ascii="Times New Roman" w:hAnsi="Times New Roman" w:cs="Times New Roman"/>
          <w:bCs/>
          <w:sz w:val="24"/>
          <w:szCs w:val="24"/>
        </w:rPr>
        <w:t xml:space="preserve">, по расходам </w:t>
      </w:r>
      <w:r w:rsidRPr="00314605">
        <w:rPr>
          <w:rFonts w:ascii="Times New Roman" w:hAnsi="Times New Roman" w:cs="Times New Roman"/>
          <w:b/>
          <w:bCs/>
          <w:sz w:val="24"/>
          <w:szCs w:val="24"/>
        </w:rPr>
        <w:t>в сумме 2215,788 тыс.  рублей</w:t>
      </w:r>
      <w:r w:rsidRPr="00314605">
        <w:rPr>
          <w:rFonts w:ascii="Times New Roman" w:hAnsi="Times New Roman" w:cs="Times New Roman"/>
          <w:bCs/>
          <w:sz w:val="24"/>
          <w:szCs w:val="24"/>
        </w:rPr>
        <w:t xml:space="preserve"> с остатком бюджетных средств по итогам 1 квартала 2024 года </w:t>
      </w:r>
      <w:r w:rsidRPr="00314605">
        <w:rPr>
          <w:rFonts w:ascii="Times New Roman" w:hAnsi="Times New Roman" w:cs="Times New Roman"/>
          <w:b/>
          <w:bCs/>
          <w:sz w:val="24"/>
          <w:szCs w:val="24"/>
        </w:rPr>
        <w:t>253,58 тыс. рублей</w:t>
      </w:r>
      <w:r w:rsidRPr="00314605">
        <w:rPr>
          <w:rFonts w:ascii="Times New Roman" w:hAnsi="Times New Roman" w:cs="Times New Roman"/>
          <w:bCs/>
          <w:sz w:val="24"/>
          <w:szCs w:val="24"/>
        </w:rPr>
        <w:t>.</w:t>
      </w:r>
    </w:p>
    <w:p w:rsidR="00314605" w:rsidRPr="00314605" w:rsidRDefault="00314605" w:rsidP="00314605">
      <w:pPr>
        <w:spacing w:after="0"/>
        <w:ind w:firstLine="720"/>
        <w:jc w:val="both"/>
        <w:rPr>
          <w:rFonts w:ascii="Times New Roman" w:hAnsi="Times New Roman" w:cs="Times New Roman"/>
          <w:bCs/>
          <w:sz w:val="24"/>
          <w:szCs w:val="24"/>
        </w:rPr>
      </w:pPr>
      <w:r w:rsidRPr="00314605">
        <w:rPr>
          <w:rFonts w:ascii="Times New Roman" w:hAnsi="Times New Roman" w:cs="Times New Roman"/>
          <w:bCs/>
          <w:sz w:val="24"/>
          <w:szCs w:val="24"/>
        </w:rPr>
        <w:t>2.</w:t>
      </w:r>
      <w:r w:rsidRPr="00314605">
        <w:rPr>
          <w:rFonts w:ascii="Times New Roman" w:hAnsi="Times New Roman" w:cs="Times New Roman"/>
          <w:sz w:val="24"/>
          <w:szCs w:val="24"/>
        </w:rPr>
        <w:t xml:space="preserve"> Настоящее решение подлежит официальному опубликованию в бюллетене «Информационный вестник Совета и администрации сельского поселения «Ношуль».</w:t>
      </w:r>
    </w:p>
    <w:p w:rsidR="00314605" w:rsidRPr="00314605" w:rsidRDefault="00314605" w:rsidP="00314605">
      <w:pPr>
        <w:rPr>
          <w:rFonts w:ascii="Times New Roman" w:hAnsi="Times New Roman" w:cs="Times New Roman"/>
          <w:sz w:val="24"/>
          <w:szCs w:val="24"/>
        </w:rPr>
      </w:pPr>
    </w:p>
    <w:p w:rsidR="00314605" w:rsidRPr="00314605" w:rsidRDefault="00314605" w:rsidP="00314605">
      <w:pPr>
        <w:ind w:firstLine="567"/>
        <w:jc w:val="both"/>
        <w:rPr>
          <w:rFonts w:ascii="Times New Roman" w:hAnsi="Times New Roman" w:cs="Times New Roman"/>
          <w:sz w:val="24"/>
          <w:szCs w:val="24"/>
        </w:rPr>
      </w:pPr>
    </w:p>
    <w:p w:rsidR="00314605" w:rsidRPr="00314605" w:rsidRDefault="00314605" w:rsidP="00314605">
      <w:pPr>
        <w:rPr>
          <w:rFonts w:ascii="Times New Roman" w:hAnsi="Times New Roman" w:cs="Times New Roman"/>
          <w:sz w:val="24"/>
          <w:szCs w:val="24"/>
        </w:rPr>
      </w:pPr>
      <w:r w:rsidRPr="00314605">
        <w:rPr>
          <w:rFonts w:ascii="Times New Roman" w:hAnsi="Times New Roman" w:cs="Times New Roman"/>
          <w:sz w:val="24"/>
          <w:szCs w:val="24"/>
        </w:rPr>
        <w:t xml:space="preserve">          Глава  сельского поселения «Ношуль»_________________ С.Н.Елдин</w:t>
      </w:r>
    </w:p>
    <w:tbl>
      <w:tblPr>
        <w:tblW w:w="10647" w:type="dxa"/>
        <w:tblInd w:w="93" w:type="dxa"/>
        <w:tblLayout w:type="fixed"/>
        <w:tblLook w:val="04A0"/>
      </w:tblPr>
      <w:tblGrid>
        <w:gridCol w:w="299"/>
        <w:gridCol w:w="3685"/>
        <w:gridCol w:w="1720"/>
        <w:gridCol w:w="690"/>
        <w:gridCol w:w="1417"/>
        <w:gridCol w:w="1601"/>
        <w:gridCol w:w="1235"/>
      </w:tblGrid>
      <w:tr w:rsidR="00314605" w:rsidRPr="00314605" w:rsidTr="00314605">
        <w:trPr>
          <w:trHeight w:val="3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Приложение №1</w:t>
            </w:r>
          </w:p>
        </w:tc>
      </w:tr>
      <w:tr w:rsidR="00314605" w:rsidRPr="00314605" w:rsidTr="00314605">
        <w:trPr>
          <w:trHeight w:val="338"/>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xml:space="preserve">                                                                                                     к  решению Совета сельского поселения "Ношуль"</w:t>
            </w:r>
          </w:p>
        </w:tc>
      </w:tr>
      <w:tr w:rsidR="00314605" w:rsidRPr="00314605" w:rsidTr="00314605">
        <w:trPr>
          <w:trHeight w:val="30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xml:space="preserve">№ 2-25/02 от 22 апреля 2024 года </w:t>
            </w:r>
          </w:p>
        </w:tc>
      </w:tr>
      <w:tr w:rsidR="00314605" w:rsidRPr="00314605" w:rsidTr="00314605">
        <w:trPr>
          <w:trHeight w:val="36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xml:space="preserve">                                                                                 "О утверждении отчета об исполнении бюджета сельского поселения "Ношуль"</w:t>
            </w:r>
          </w:p>
        </w:tc>
      </w:tr>
      <w:tr w:rsidR="00314605" w:rsidRPr="00314605" w:rsidTr="00314605">
        <w:trPr>
          <w:trHeight w:val="383"/>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color w:val="000000"/>
                <w:sz w:val="18"/>
                <w:szCs w:val="18"/>
              </w:rPr>
            </w:pPr>
            <w:r w:rsidRPr="00314605">
              <w:rPr>
                <w:rFonts w:ascii="Times New Roman" w:eastAsia="Times New Roman" w:hAnsi="Times New Roman" w:cs="Times New Roman"/>
                <w:color w:val="000000"/>
                <w:sz w:val="18"/>
                <w:szCs w:val="18"/>
              </w:rPr>
              <w:t>муниципального района "Прилузский" Республики Коми за 1 квартал 2024 года "</w:t>
            </w:r>
          </w:p>
        </w:tc>
      </w:tr>
      <w:tr w:rsidR="00314605" w:rsidRPr="00314605" w:rsidTr="00314605">
        <w:trPr>
          <w:trHeight w:val="203"/>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720"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90"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601"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235"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trHeight w:val="1238"/>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0348" w:type="dxa"/>
            <w:gridSpan w:val="6"/>
            <w:tcBorders>
              <w:top w:val="nil"/>
              <w:left w:val="nil"/>
              <w:bottom w:val="nil"/>
              <w:right w:val="nil"/>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Распределение бюджетных ассигнований по целевым статьям (муниципальным программам сельского поселения Ношуль муниципального района "Прилузский" Республики Коми и непрограммным направлениям деятельности), группам видов расходов классификации расходов бюджетов на 2023 год</w:t>
            </w:r>
          </w:p>
        </w:tc>
      </w:tr>
      <w:tr w:rsidR="00314605" w:rsidRPr="00314605" w:rsidTr="00314605">
        <w:trPr>
          <w:trHeight w:val="248"/>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nil"/>
              <w:bottom w:val="nil"/>
              <w:right w:val="nil"/>
            </w:tcBorders>
            <w:shd w:val="clear" w:color="auto" w:fill="auto"/>
            <w:noWrap/>
            <w:vAlign w:val="center"/>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720" w:type="dxa"/>
            <w:tcBorders>
              <w:top w:val="nil"/>
              <w:left w:val="nil"/>
              <w:bottom w:val="nil"/>
              <w:right w:val="nil"/>
            </w:tcBorders>
            <w:shd w:val="clear" w:color="auto" w:fill="auto"/>
            <w:noWrap/>
            <w:vAlign w:val="center"/>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90" w:type="dxa"/>
            <w:tcBorders>
              <w:top w:val="nil"/>
              <w:left w:val="nil"/>
              <w:bottom w:val="nil"/>
              <w:right w:val="nil"/>
            </w:tcBorders>
            <w:shd w:val="clear" w:color="auto" w:fill="auto"/>
            <w:noWrap/>
            <w:vAlign w:val="center"/>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shd w:val="clear" w:color="auto" w:fill="auto"/>
            <w:noWrap/>
            <w:vAlign w:val="center"/>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601"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235"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trHeight w:val="3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vMerge w:val="restart"/>
            <w:tcBorders>
              <w:top w:val="single" w:sz="4" w:space="0" w:color="auto"/>
              <w:left w:val="single" w:sz="4" w:space="0" w:color="auto"/>
              <w:bottom w:val="nil"/>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Наименование</w:t>
            </w:r>
          </w:p>
        </w:tc>
        <w:tc>
          <w:tcPr>
            <w:tcW w:w="1720" w:type="dxa"/>
            <w:vMerge w:val="restart"/>
            <w:tcBorders>
              <w:top w:val="single" w:sz="4" w:space="0" w:color="auto"/>
              <w:left w:val="single" w:sz="4" w:space="0" w:color="auto"/>
              <w:bottom w:val="nil"/>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ЦСР</w:t>
            </w:r>
          </w:p>
        </w:tc>
        <w:tc>
          <w:tcPr>
            <w:tcW w:w="690" w:type="dxa"/>
            <w:vMerge w:val="restart"/>
            <w:tcBorders>
              <w:top w:val="single" w:sz="4" w:space="0" w:color="auto"/>
              <w:left w:val="single" w:sz="4" w:space="0" w:color="auto"/>
              <w:bottom w:val="nil"/>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ВР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План (тыс.рублей)</w:t>
            </w:r>
          </w:p>
        </w:tc>
        <w:tc>
          <w:tcPr>
            <w:tcW w:w="1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Исполнено (тыс.рублей)</w:t>
            </w:r>
          </w:p>
        </w:tc>
        <w:tc>
          <w:tcPr>
            <w:tcW w:w="1235" w:type="dxa"/>
            <w:vMerge w:val="restart"/>
            <w:tcBorders>
              <w:top w:val="single" w:sz="4" w:space="0" w:color="auto"/>
              <w:left w:val="single" w:sz="4" w:space="0" w:color="auto"/>
              <w:bottom w:val="nil"/>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исполнения</w:t>
            </w:r>
          </w:p>
        </w:tc>
      </w:tr>
      <w:tr w:rsidR="00314605" w:rsidRPr="00314605" w:rsidTr="00314605">
        <w:trPr>
          <w:trHeight w:val="3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720"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690"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235"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r>
      <w:tr w:rsidR="00314605" w:rsidRPr="00314605" w:rsidTr="00314605">
        <w:trPr>
          <w:trHeight w:val="67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720"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690"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 квартал 2024 г.</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 квартал 2024 г.</w:t>
            </w:r>
          </w:p>
        </w:tc>
        <w:tc>
          <w:tcPr>
            <w:tcW w:w="1235" w:type="dxa"/>
            <w:vMerge/>
            <w:tcBorders>
              <w:top w:val="single" w:sz="4" w:space="0" w:color="auto"/>
              <w:left w:val="single" w:sz="4" w:space="0" w:color="auto"/>
              <w:bottom w:val="nil"/>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r>
      <w:tr w:rsidR="00314605" w:rsidRPr="00314605" w:rsidTr="00314605">
        <w:trPr>
          <w:trHeight w:val="43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ВСЕГО</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3592,060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2215,788</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61,69</w:t>
            </w:r>
          </w:p>
        </w:tc>
      </w:tr>
      <w:tr w:rsidR="00314605" w:rsidRPr="00314605" w:rsidTr="00314605">
        <w:trPr>
          <w:trHeight w:val="115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Муниципальная  программа сельского поселения "Ношуль" муниципального района "Прилузский " Республики Коми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11 0 00 00000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335,027</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0,000</w:t>
            </w:r>
          </w:p>
        </w:tc>
      </w:tr>
      <w:tr w:rsidR="00314605" w:rsidRPr="00314605" w:rsidTr="00314605">
        <w:trPr>
          <w:trHeight w:val="100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источников холодного водоснабжения, прошедших отбор в рамках проекта «Народный бюджет»</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11 014 S2200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335,027</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85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11 014 S2200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335,027</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31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Непрограммные направления деятельности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99 0 00 00000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3257,033</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2215,788</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68,03</w:t>
            </w:r>
          </w:p>
        </w:tc>
      </w:tr>
      <w:tr w:rsidR="00314605" w:rsidRPr="00314605" w:rsidTr="00314605">
        <w:trPr>
          <w:trHeight w:val="63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99 0 00 51180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102,700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50,690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49,36</w:t>
            </w:r>
          </w:p>
        </w:tc>
      </w:tr>
      <w:tr w:rsidR="00314605" w:rsidRPr="00314605" w:rsidTr="00314605">
        <w:trPr>
          <w:trHeight w:val="130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99 0 00 51180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87,100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50,690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58,20</w:t>
            </w:r>
          </w:p>
        </w:tc>
      </w:tr>
      <w:tr w:rsidR="00314605" w:rsidRPr="00314605" w:rsidTr="00314605">
        <w:trPr>
          <w:trHeight w:val="130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99 0 00 51180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15,600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102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в части формирования, исполнения и контроля за исполнением бюджета в соответствии с заключенными соглашениями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99 0 00 62050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44,500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44,500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73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Межбюджетные трансферты</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99 0 00 62050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500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44,500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44,500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100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соответствие с заключенными соглашениями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99 0 00 62070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19,400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19,400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73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Межбюджетные трансферты</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99 0 00 62070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500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19,400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19,400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87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содержанию мест захоронения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99 0 00 63260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16,766</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73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99 0 00 63260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16,766</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126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во время паводков в сельских поселениях</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99 0 00 69210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20,00</w:t>
            </w:r>
          </w:p>
        </w:tc>
      </w:tr>
      <w:tr w:rsidR="00314605" w:rsidRPr="00314605" w:rsidTr="00314605">
        <w:trPr>
          <w:trHeight w:val="73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99 0 00 69210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20,00</w:t>
            </w:r>
          </w:p>
        </w:tc>
      </w:tr>
      <w:tr w:rsidR="00314605" w:rsidRPr="00314605" w:rsidTr="00314605">
        <w:trPr>
          <w:trHeight w:val="180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3акона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99 0 00 73150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27,300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151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99 0 00 73150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21,300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90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99 0 00 73150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6,000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72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99 0 00 90910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100,000</w:t>
            </w:r>
          </w:p>
        </w:tc>
      </w:tr>
      <w:tr w:rsidR="00314605" w:rsidRPr="00314605" w:rsidTr="00314605">
        <w:trPr>
          <w:trHeight w:val="72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Иные бюджетные ассигнования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99 0 00 90910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800</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9,000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72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Глава сельского поселения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99 0 00 92030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422,000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302,132</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71,60</w:t>
            </w:r>
          </w:p>
        </w:tc>
      </w:tr>
      <w:tr w:rsidR="00314605" w:rsidRPr="00314605" w:rsidTr="00314605">
        <w:trPr>
          <w:trHeight w:val="139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99 0 00 92030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422,000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302,132</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71,60</w:t>
            </w:r>
          </w:p>
        </w:tc>
      </w:tr>
      <w:tr w:rsidR="00314605" w:rsidRPr="00314605" w:rsidTr="00314605">
        <w:trPr>
          <w:trHeight w:val="79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xml:space="preserve">Руководство и управление в сфере установленных функций и полномочий органов местного самоуправления </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99 0 00 92040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1665,969</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1303,504</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78,24</w:t>
            </w:r>
          </w:p>
        </w:tc>
      </w:tr>
      <w:tr w:rsidR="00314605" w:rsidRPr="00314605" w:rsidTr="00314605">
        <w:trPr>
          <w:trHeight w:val="154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99 0 00 92040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1106,700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883,700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79,85</w:t>
            </w:r>
          </w:p>
        </w:tc>
      </w:tr>
      <w:tr w:rsidR="00314605" w:rsidRPr="00314605" w:rsidTr="00314605">
        <w:trPr>
          <w:trHeight w:val="96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99 0 00 92040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545,469</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419,584</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76,92</w:t>
            </w:r>
          </w:p>
        </w:tc>
      </w:tr>
      <w:tr w:rsidR="00314605" w:rsidRPr="00314605" w:rsidTr="00314605">
        <w:trPr>
          <w:trHeight w:val="45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Иные бюджетные ассигнования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99 0 00 92040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800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13,800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0,220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1,59</w:t>
            </w:r>
          </w:p>
        </w:tc>
      </w:tr>
      <w:tr w:rsidR="00314605" w:rsidRPr="00314605" w:rsidTr="00314605">
        <w:trPr>
          <w:trHeight w:val="82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81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250,000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85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99 0 00 92510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87,960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50,044</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56,89</w:t>
            </w:r>
          </w:p>
        </w:tc>
      </w:tr>
      <w:tr w:rsidR="00314605" w:rsidRPr="00314605" w:rsidTr="00314605">
        <w:trPr>
          <w:trHeight w:val="945"/>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99 0 00 92510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85,410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50,044</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58,59</w:t>
            </w:r>
          </w:p>
        </w:tc>
      </w:tr>
      <w:tr w:rsidR="00314605" w:rsidRPr="00314605" w:rsidTr="00314605">
        <w:trPr>
          <w:trHeight w:val="586"/>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Иные бюджетные ассигнования</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99 0 00 92510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800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2,550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0,00</w:t>
            </w:r>
          </w:p>
        </w:tc>
      </w:tr>
      <w:tr w:rsidR="00314605" w:rsidRPr="00314605" w:rsidTr="00314605">
        <w:trPr>
          <w:trHeight w:val="84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99 0 00 94400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19,628</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19,628</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84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99 0 00 94400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19,628</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19,628</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100,00</w:t>
            </w:r>
          </w:p>
        </w:tc>
      </w:tr>
      <w:tr w:rsidR="00314605" w:rsidRPr="00314605" w:rsidTr="00314605">
        <w:trPr>
          <w:trHeight w:val="570"/>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99 0 00 96100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292,510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182,180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62,28</w:t>
            </w:r>
          </w:p>
        </w:tc>
      </w:tr>
      <w:tr w:rsidR="00314605" w:rsidRPr="00314605" w:rsidTr="00314605">
        <w:trPr>
          <w:trHeight w:val="9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99 0 00 96100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292,510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182,180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62,28</w:t>
            </w:r>
          </w:p>
        </w:tc>
      </w:tr>
      <w:tr w:rsidR="00314605" w:rsidRPr="00314605" w:rsidTr="00314605">
        <w:trPr>
          <w:trHeight w:val="9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274,300</w:t>
            </w:r>
          </w:p>
        </w:tc>
        <w:tc>
          <w:tcPr>
            <w:tcW w:w="1601"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229,710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83,74</w:t>
            </w:r>
          </w:p>
        </w:tc>
      </w:tr>
      <w:tr w:rsidR="00314605" w:rsidRPr="00314605" w:rsidTr="00314605">
        <w:trPr>
          <w:trHeight w:val="972"/>
        </w:trPr>
        <w:tc>
          <w:tcPr>
            <w:tcW w:w="299"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both"/>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99 0 00 96200</w:t>
            </w:r>
          </w:p>
        </w:tc>
        <w:tc>
          <w:tcPr>
            <w:tcW w:w="69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200</w:t>
            </w:r>
          </w:p>
        </w:tc>
        <w:tc>
          <w:tcPr>
            <w:tcW w:w="1417"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i/>
                <w:iCs/>
                <w:color w:val="000000"/>
                <w:sz w:val="24"/>
                <w:szCs w:val="24"/>
              </w:rPr>
            </w:pPr>
            <w:r w:rsidRPr="00314605">
              <w:rPr>
                <w:rFonts w:ascii="Times New Roman" w:eastAsia="Times New Roman" w:hAnsi="Times New Roman" w:cs="Times New Roman"/>
                <w:i/>
                <w:iCs/>
                <w:color w:val="000000"/>
                <w:sz w:val="24"/>
                <w:szCs w:val="24"/>
              </w:rPr>
              <w:t>274,300</w:t>
            </w:r>
          </w:p>
        </w:tc>
        <w:tc>
          <w:tcPr>
            <w:tcW w:w="1601"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229,710</w:t>
            </w:r>
          </w:p>
        </w:tc>
        <w:tc>
          <w:tcPr>
            <w:tcW w:w="1235"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83,74</w:t>
            </w:r>
          </w:p>
        </w:tc>
      </w:tr>
    </w:tbl>
    <w:p w:rsidR="008A1336" w:rsidRDefault="008A1336" w:rsidP="0055661B">
      <w:pPr>
        <w:rPr>
          <w:sz w:val="28"/>
          <w:szCs w:val="28"/>
        </w:rPr>
      </w:pPr>
    </w:p>
    <w:tbl>
      <w:tblPr>
        <w:tblW w:w="10599" w:type="dxa"/>
        <w:tblInd w:w="93" w:type="dxa"/>
        <w:tblLook w:val="04A0"/>
      </w:tblPr>
      <w:tblGrid>
        <w:gridCol w:w="2992"/>
        <w:gridCol w:w="720"/>
        <w:gridCol w:w="1832"/>
        <w:gridCol w:w="708"/>
        <w:gridCol w:w="1276"/>
        <w:gridCol w:w="1418"/>
        <w:gridCol w:w="220"/>
        <w:gridCol w:w="1285"/>
        <w:gridCol w:w="236"/>
      </w:tblGrid>
      <w:tr w:rsidR="00314605" w:rsidRPr="00314605" w:rsidTr="00314605">
        <w:trPr>
          <w:gridAfter w:val="1"/>
          <w:wAfter w:w="236" w:type="dxa"/>
          <w:trHeight w:val="300"/>
        </w:trPr>
        <w:tc>
          <w:tcPr>
            <w:tcW w:w="10363"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Приложение №2</w:t>
            </w:r>
          </w:p>
        </w:tc>
      </w:tr>
      <w:tr w:rsidR="00314605" w:rsidRPr="00314605" w:rsidTr="00314605">
        <w:trPr>
          <w:gridAfter w:val="1"/>
          <w:wAfter w:w="236" w:type="dxa"/>
          <w:trHeight w:val="300"/>
        </w:trPr>
        <w:tc>
          <w:tcPr>
            <w:tcW w:w="10363"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к решению Совета сельского поселения "Ношуль"</w:t>
            </w:r>
          </w:p>
        </w:tc>
      </w:tr>
      <w:tr w:rsidR="00314605" w:rsidRPr="00314605" w:rsidTr="00314605">
        <w:trPr>
          <w:gridAfter w:val="1"/>
          <w:wAfter w:w="236" w:type="dxa"/>
          <w:trHeight w:val="300"/>
        </w:trPr>
        <w:tc>
          <w:tcPr>
            <w:tcW w:w="10363"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xml:space="preserve">№ 2-25/02 от 22 апреля 2024 года </w:t>
            </w:r>
          </w:p>
        </w:tc>
      </w:tr>
      <w:tr w:rsidR="00314605" w:rsidRPr="00314605" w:rsidTr="00314605">
        <w:trPr>
          <w:gridAfter w:val="1"/>
          <w:wAfter w:w="236" w:type="dxa"/>
          <w:trHeight w:val="300"/>
        </w:trPr>
        <w:tc>
          <w:tcPr>
            <w:tcW w:w="10363"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Об утверждении отчета об исполнении бюджета сельского поселения "Ношуль"</w:t>
            </w:r>
          </w:p>
        </w:tc>
      </w:tr>
      <w:tr w:rsidR="00314605" w:rsidRPr="00314605" w:rsidTr="00314605">
        <w:trPr>
          <w:gridAfter w:val="1"/>
          <w:wAfter w:w="236" w:type="dxa"/>
          <w:trHeight w:val="300"/>
        </w:trPr>
        <w:tc>
          <w:tcPr>
            <w:tcW w:w="10363"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муниципального района "Прилузский" Республики Коми за 1 квартал 2024 года"</w:t>
            </w:r>
          </w:p>
        </w:tc>
      </w:tr>
      <w:tr w:rsidR="00314605" w:rsidRPr="00314605" w:rsidTr="00314605">
        <w:trPr>
          <w:trHeight w:val="300"/>
        </w:trPr>
        <w:tc>
          <w:tcPr>
            <w:tcW w:w="9153" w:type="dxa"/>
            <w:gridSpan w:val="7"/>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1210"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236" w:type="dxa"/>
          <w:trHeight w:val="360"/>
        </w:trPr>
        <w:tc>
          <w:tcPr>
            <w:tcW w:w="10363" w:type="dxa"/>
            <w:gridSpan w:val="8"/>
            <w:tcBorders>
              <w:top w:val="nil"/>
              <w:left w:val="nil"/>
              <w:bottom w:val="nil"/>
              <w:right w:val="nil"/>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Ведомственная структура расходов бюджета сельского поселения "Ношуль"</w:t>
            </w:r>
          </w:p>
        </w:tc>
      </w:tr>
      <w:tr w:rsidR="00314605" w:rsidRPr="00314605" w:rsidTr="00314605">
        <w:trPr>
          <w:gridAfter w:val="1"/>
          <w:wAfter w:w="236" w:type="dxa"/>
          <w:trHeight w:val="540"/>
        </w:trPr>
        <w:tc>
          <w:tcPr>
            <w:tcW w:w="10363" w:type="dxa"/>
            <w:gridSpan w:val="8"/>
            <w:tcBorders>
              <w:top w:val="nil"/>
              <w:left w:val="nil"/>
              <w:bottom w:val="nil"/>
              <w:right w:val="nil"/>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xml:space="preserve">муниципального района "Прилузский" Республики Коми  на 2024 год </w:t>
            </w:r>
          </w:p>
        </w:tc>
      </w:tr>
      <w:tr w:rsidR="00314605" w:rsidRPr="00314605" w:rsidTr="00314605">
        <w:trPr>
          <w:gridAfter w:val="1"/>
          <w:wAfter w:w="236" w:type="dxa"/>
          <w:trHeight w:val="120"/>
        </w:trPr>
        <w:tc>
          <w:tcPr>
            <w:tcW w:w="7528" w:type="dxa"/>
            <w:gridSpan w:val="5"/>
            <w:tcBorders>
              <w:top w:val="nil"/>
              <w:left w:val="nil"/>
              <w:bottom w:val="nil"/>
              <w:right w:val="nil"/>
            </w:tcBorders>
            <w:shd w:val="clear" w:color="auto" w:fill="auto"/>
            <w:hideMark/>
          </w:tcPr>
          <w:p w:rsidR="00314605" w:rsidRPr="00314605" w:rsidRDefault="00314605" w:rsidP="00314605">
            <w:pPr>
              <w:spacing w:after="0" w:line="240" w:lineRule="auto"/>
              <w:jc w:val="right"/>
              <w:rPr>
                <w:rFonts w:ascii="Times New Roman" w:eastAsia="Times New Roman" w:hAnsi="Times New Roman" w:cs="Times New Roman"/>
                <w:color w:val="000000"/>
                <w:sz w:val="24"/>
                <w:szCs w:val="24"/>
              </w:rPr>
            </w:pPr>
          </w:p>
        </w:tc>
        <w:tc>
          <w:tcPr>
            <w:tcW w:w="1418"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417" w:type="dxa"/>
            <w:gridSpan w:val="2"/>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236" w:type="dxa"/>
          <w:trHeight w:val="724"/>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Наименование целевой статьи</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Мин</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ЦСР</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План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Исполнено</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исполнения</w:t>
            </w:r>
          </w:p>
        </w:tc>
      </w:tr>
      <w:tr w:rsidR="00314605" w:rsidRPr="00314605" w:rsidTr="00314605">
        <w:trPr>
          <w:gridAfter w:val="1"/>
          <w:wAfter w:w="236" w:type="dxa"/>
          <w:trHeight w:val="9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 квартал 2024 года</w:t>
            </w:r>
          </w:p>
        </w:tc>
        <w:tc>
          <w:tcPr>
            <w:tcW w:w="1418"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1 квартал 2024 года</w:t>
            </w: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p>
        </w:tc>
      </w:tr>
      <w:tr w:rsidR="00314605" w:rsidRPr="00314605" w:rsidTr="00314605">
        <w:trPr>
          <w:gridAfter w:val="1"/>
          <w:wAfter w:w="236" w:type="dxa"/>
          <w:trHeight w:val="4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ВСЕГО</w:t>
            </w:r>
          </w:p>
        </w:tc>
        <w:tc>
          <w:tcPr>
            <w:tcW w:w="720"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832"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708" w:type="dxa"/>
            <w:tcBorders>
              <w:top w:val="nil"/>
              <w:left w:val="nil"/>
              <w:bottom w:val="single" w:sz="4" w:space="0" w:color="auto"/>
              <w:right w:val="nil"/>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3592,060</w:t>
            </w:r>
          </w:p>
        </w:tc>
        <w:tc>
          <w:tcPr>
            <w:tcW w:w="1418" w:type="dxa"/>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2215,788</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61,69</w:t>
            </w:r>
          </w:p>
        </w:tc>
      </w:tr>
      <w:tr w:rsidR="00314605" w:rsidRPr="00314605" w:rsidTr="00314605">
        <w:trPr>
          <w:gridAfter w:val="1"/>
          <w:wAfter w:w="236" w:type="dxa"/>
          <w:trHeight w:val="510"/>
        </w:trPr>
        <w:tc>
          <w:tcPr>
            <w:tcW w:w="2992" w:type="dxa"/>
            <w:tcBorders>
              <w:top w:val="nil"/>
              <w:left w:val="single" w:sz="4" w:space="0" w:color="auto"/>
              <w:bottom w:val="single" w:sz="4" w:space="0" w:color="auto"/>
              <w:right w:val="single" w:sz="4" w:space="0" w:color="auto"/>
            </w:tcBorders>
            <w:shd w:val="clear" w:color="000000" w:fill="F1F5F9"/>
            <w:hideMark/>
          </w:tcPr>
          <w:p w:rsidR="00314605" w:rsidRPr="00314605" w:rsidRDefault="00314605" w:rsidP="00314605">
            <w:pPr>
              <w:spacing w:after="0" w:line="240" w:lineRule="auto"/>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Администрация сельского поселения   " Ношуль"</w:t>
            </w:r>
          </w:p>
        </w:tc>
        <w:tc>
          <w:tcPr>
            <w:tcW w:w="720"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925</w:t>
            </w:r>
          </w:p>
        </w:tc>
        <w:tc>
          <w:tcPr>
            <w:tcW w:w="1832"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708" w:type="dxa"/>
            <w:tcBorders>
              <w:top w:val="nil"/>
              <w:left w:val="nil"/>
              <w:bottom w:val="single" w:sz="4" w:space="0" w:color="auto"/>
              <w:right w:val="nil"/>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 </w:t>
            </w:r>
          </w:p>
        </w:tc>
        <w:tc>
          <w:tcPr>
            <w:tcW w:w="1276" w:type="dxa"/>
            <w:tcBorders>
              <w:top w:val="nil"/>
              <w:left w:val="single" w:sz="4" w:space="0" w:color="auto"/>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3592,060</w:t>
            </w:r>
          </w:p>
        </w:tc>
        <w:tc>
          <w:tcPr>
            <w:tcW w:w="1418" w:type="dxa"/>
            <w:tcBorders>
              <w:top w:val="nil"/>
              <w:left w:val="nil"/>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2215,788</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61,69</w:t>
            </w:r>
          </w:p>
        </w:tc>
      </w:tr>
      <w:tr w:rsidR="00314605" w:rsidRPr="00314605" w:rsidTr="00314605">
        <w:trPr>
          <w:gridAfter w:val="1"/>
          <w:wAfter w:w="236" w:type="dxa"/>
          <w:trHeight w:val="870"/>
        </w:trPr>
        <w:tc>
          <w:tcPr>
            <w:tcW w:w="2992" w:type="dxa"/>
            <w:tcBorders>
              <w:top w:val="nil"/>
              <w:left w:val="single" w:sz="4" w:space="0" w:color="auto"/>
              <w:bottom w:val="single" w:sz="4" w:space="0" w:color="auto"/>
              <w:right w:val="single" w:sz="4" w:space="0" w:color="auto"/>
            </w:tcBorders>
            <w:shd w:val="clear" w:color="000000" w:fill="F1F5F9"/>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Муниципальная программа  сельского поселения "Ношуль" муниципального района "Прилузский" Республики Коми</w:t>
            </w:r>
          </w:p>
        </w:tc>
        <w:tc>
          <w:tcPr>
            <w:tcW w:w="720"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11 0 00 00000</w:t>
            </w:r>
          </w:p>
        </w:tc>
        <w:tc>
          <w:tcPr>
            <w:tcW w:w="708" w:type="dxa"/>
            <w:tcBorders>
              <w:top w:val="nil"/>
              <w:left w:val="nil"/>
              <w:bottom w:val="single" w:sz="4" w:space="0" w:color="auto"/>
              <w:right w:val="nil"/>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335,027</w:t>
            </w:r>
          </w:p>
        </w:tc>
        <w:tc>
          <w:tcPr>
            <w:tcW w:w="1418" w:type="dxa"/>
            <w:tcBorders>
              <w:top w:val="nil"/>
              <w:left w:val="nil"/>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1110"/>
        </w:trPr>
        <w:tc>
          <w:tcPr>
            <w:tcW w:w="2992" w:type="dxa"/>
            <w:tcBorders>
              <w:top w:val="nil"/>
              <w:left w:val="single" w:sz="4" w:space="0" w:color="auto"/>
              <w:bottom w:val="single" w:sz="4" w:space="0" w:color="auto"/>
              <w:right w:val="single" w:sz="4" w:space="0" w:color="auto"/>
            </w:tcBorders>
            <w:shd w:val="clear" w:color="000000" w:fill="F1F5F9"/>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источников холодного водоснабжения , прошедших отбор в рамках проекта «Народный бюджет»</w:t>
            </w:r>
          </w:p>
        </w:tc>
        <w:tc>
          <w:tcPr>
            <w:tcW w:w="720"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xml:space="preserve"> 11 0 14 S2200</w:t>
            </w:r>
          </w:p>
        </w:tc>
        <w:tc>
          <w:tcPr>
            <w:tcW w:w="708" w:type="dxa"/>
            <w:tcBorders>
              <w:top w:val="nil"/>
              <w:left w:val="nil"/>
              <w:bottom w:val="single" w:sz="4" w:space="0" w:color="auto"/>
              <w:right w:val="nil"/>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335,027</w:t>
            </w:r>
          </w:p>
        </w:tc>
        <w:tc>
          <w:tcPr>
            <w:tcW w:w="1418" w:type="dxa"/>
            <w:tcBorders>
              <w:top w:val="nil"/>
              <w:left w:val="nil"/>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795"/>
        </w:trPr>
        <w:tc>
          <w:tcPr>
            <w:tcW w:w="2992" w:type="dxa"/>
            <w:tcBorders>
              <w:top w:val="nil"/>
              <w:left w:val="single" w:sz="4" w:space="0" w:color="auto"/>
              <w:bottom w:val="single" w:sz="4" w:space="0" w:color="auto"/>
              <w:right w:val="single" w:sz="4" w:space="0" w:color="auto"/>
            </w:tcBorders>
            <w:shd w:val="clear" w:color="000000" w:fill="F1F5F9"/>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xml:space="preserve"> 11 0 14 S2200</w:t>
            </w:r>
          </w:p>
        </w:tc>
        <w:tc>
          <w:tcPr>
            <w:tcW w:w="708" w:type="dxa"/>
            <w:tcBorders>
              <w:top w:val="nil"/>
              <w:left w:val="nil"/>
              <w:bottom w:val="single" w:sz="4" w:space="0" w:color="auto"/>
              <w:right w:val="nil"/>
            </w:tcBorders>
            <w:shd w:val="clear" w:color="000000" w:fill="F1F5F9"/>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335,027</w:t>
            </w:r>
          </w:p>
        </w:tc>
        <w:tc>
          <w:tcPr>
            <w:tcW w:w="1418" w:type="dxa"/>
            <w:tcBorders>
              <w:top w:val="nil"/>
              <w:left w:val="nil"/>
              <w:bottom w:val="single" w:sz="4" w:space="0" w:color="auto"/>
              <w:right w:val="single" w:sz="4" w:space="0" w:color="auto"/>
            </w:tcBorders>
            <w:shd w:val="clear" w:color="000000" w:fill="F1F5F9"/>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409"/>
        </w:trPr>
        <w:tc>
          <w:tcPr>
            <w:tcW w:w="2992" w:type="dxa"/>
            <w:tcBorders>
              <w:top w:val="nil"/>
              <w:left w:val="single" w:sz="4" w:space="0" w:color="auto"/>
              <w:bottom w:val="single" w:sz="4" w:space="0" w:color="auto"/>
              <w:right w:val="single" w:sz="4" w:space="0" w:color="auto"/>
            </w:tcBorders>
            <w:shd w:val="clear" w:color="000000" w:fill="EEECE1"/>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Непрограммные направления деятельности</w:t>
            </w:r>
          </w:p>
        </w:tc>
        <w:tc>
          <w:tcPr>
            <w:tcW w:w="720" w:type="dxa"/>
            <w:tcBorders>
              <w:top w:val="nil"/>
              <w:left w:val="nil"/>
              <w:bottom w:val="single" w:sz="4" w:space="0" w:color="auto"/>
              <w:right w:val="single" w:sz="4" w:space="0" w:color="auto"/>
            </w:tcBorders>
            <w:shd w:val="clear" w:color="000000" w:fill="EEECE1"/>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000000" w:fill="EEECE1"/>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99 0 00 00000</w:t>
            </w:r>
          </w:p>
        </w:tc>
        <w:tc>
          <w:tcPr>
            <w:tcW w:w="708" w:type="dxa"/>
            <w:tcBorders>
              <w:top w:val="nil"/>
              <w:left w:val="nil"/>
              <w:bottom w:val="single" w:sz="4" w:space="0" w:color="auto"/>
              <w:right w:val="nil"/>
            </w:tcBorders>
            <w:shd w:val="clear" w:color="000000" w:fill="EEECE1"/>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000000" w:fill="EEECE1"/>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3257,033</w:t>
            </w:r>
          </w:p>
        </w:tc>
        <w:tc>
          <w:tcPr>
            <w:tcW w:w="1418" w:type="dxa"/>
            <w:tcBorders>
              <w:top w:val="nil"/>
              <w:left w:val="nil"/>
              <w:bottom w:val="single" w:sz="4" w:space="0" w:color="auto"/>
              <w:right w:val="single" w:sz="4" w:space="0" w:color="auto"/>
            </w:tcBorders>
            <w:shd w:val="clear" w:color="000000" w:fill="EEECE1"/>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2215,788</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68,03</w:t>
            </w:r>
          </w:p>
        </w:tc>
      </w:tr>
      <w:tr w:rsidR="00314605" w:rsidRPr="00314605" w:rsidTr="00314605">
        <w:trPr>
          <w:gridAfter w:val="1"/>
          <w:wAfter w:w="236" w:type="dxa"/>
          <w:trHeight w:val="540"/>
        </w:trPr>
        <w:tc>
          <w:tcPr>
            <w:tcW w:w="2992" w:type="dxa"/>
            <w:tcBorders>
              <w:top w:val="nil"/>
              <w:left w:val="nil"/>
              <w:bottom w:val="nil"/>
              <w:right w:val="nil"/>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720" w:type="dxa"/>
            <w:tcBorders>
              <w:top w:val="nil"/>
              <w:left w:val="single" w:sz="4" w:space="0" w:color="auto"/>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99 0 00 51180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102,700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50,690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49,36</w:t>
            </w:r>
          </w:p>
        </w:tc>
      </w:tr>
      <w:tr w:rsidR="00314605" w:rsidRPr="00314605" w:rsidTr="00314605">
        <w:trPr>
          <w:gridAfter w:val="1"/>
          <w:wAfter w:w="236" w:type="dxa"/>
          <w:trHeight w:val="1763"/>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99 0 00 51180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87,100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50,690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58,20</w:t>
            </w:r>
          </w:p>
        </w:tc>
      </w:tr>
      <w:tr w:rsidR="00314605" w:rsidRPr="00314605" w:rsidTr="00314605">
        <w:trPr>
          <w:gridAfter w:val="1"/>
          <w:wAfter w:w="236" w:type="dxa"/>
          <w:trHeight w:val="91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99 0 00 51180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15,600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406"/>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в части формирования, исполнения и контроля за исполнением бюджета в соответствии с заключенными соглашениями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99 0  00 62050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44,500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44,500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39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99 0  00 62050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44,500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44,500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1249"/>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соответствии с заключенными соглашениями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99 0 00 62070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19,400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19,400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443"/>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99 0 00 62070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19,400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19,400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769"/>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w:t>
            </w:r>
            <w:r>
              <w:rPr>
                <w:rFonts w:ascii="Times New Roman" w:eastAsia="Times New Roman" w:hAnsi="Times New Roman" w:cs="Times New Roman"/>
                <w:color w:val="000000"/>
                <w:sz w:val="24"/>
                <w:szCs w:val="24"/>
              </w:rPr>
              <w:t>ж</w:t>
            </w:r>
            <w:r w:rsidRPr="00314605">
              <w:rPr>
                <w:rFonts w:ascii="Times New Roman" w:eastAsia="Times New Roman" w:hAnsi="Times New Roman" w:cs="Times New Roman"/>
                <w:color w:val="000000"/>
                <w:sz w:val="24"/>
                <w:szCs w:val="24"/>
              </w:rPr>
              <w:t>етные трансферты по переданным полномочиям в части обеспечения мероприятий по содержанию мест захоронения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99 0 00 63260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16,766</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878"/>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99 0 00 63260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16,766</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1249"/>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по время паводков в сельских поселениях</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99 0 00 69210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20,00</w:t>
            </w:r>
          </w:p>
        </w:tc>
      </w:tr>
      <w:tr w:rsidR="00314605" w:rsidRPr="00314605" w:rsidTr="00314605">
        <w:trPr>
          <w:gridAfter w:val="1"/>
          <w:wAfter w:w="236" w:type="dxa"/>
          <w:trHeight w:val="76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99 0 00 69210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20,00</w:t>
            </w:r>
          </w:p>
        </w:tc>
      </w:tr>
      <w:tr w:rsidR="00314605" w:rsidRPr="00314605" w:rsidTr="00314605">
        <w:trPr>
          <w:gridAfter w:val="1"/>
          <w:wAfter w:w="236" w:type="dxa"/>
          <w:trHeight w:val="548"/>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99 0 00 73150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27,300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1729"/>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99 0 00 73150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21,300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88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99 0 00 73150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6,000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698"/>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99 0 00 90910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Иные бюджетные ассигнования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99 0 00 90910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9,000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Глава сельского поселения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99 0 00 92030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422,000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302,132</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71,60</w:t>
            </w:r>
          </w:p>
        </w:tc>
      </w:tr>
      <w:tr w:rsidR="00314605" w:rsidRPr="00314605" w:rsidTr="00314605">
        <w:trPr>
          <w:gridAfter w:val="1"/>
          <w:wAfter w:w="236" w:type="dxa"/>
          <w:trHeight w:val="153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99 0 00 92030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422,000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302,132</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71,60</w:t>
            </w:r>
          </w:p>
        </w:tc>
      </w:tr>
      <w:tr w:rsidR="00314605" w:rsidRPr="00314605" w:rsidTr="00314605">
        <w:trPr>
          <w:gridAfter w:val="1"/>
          <w:wAfter w:w="236" w:type="dxa"/>
          <w:trHeight w:val="60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Руков</w:t>
            </w:r>
            <w:r>
              <w:rPr>
                <w:rFonts w:ascii="Times New Roman" w:eastAsia="Times New Roman" w:hAnsi="Times New Roman" w:cs="Times New Roman"/>
                <w:color w:val="000000"/>
                <w:sz w:val="24"/>
                <w:szCs w:val="24"/>
              </w:rPr>
              <w:t>одство и управление в сфере функ</w:t>
            </w:r>
            <w:r w:rsidRPr="00314605">
              <w:rPr>
                <w:rFonts w:ascii="Times New Roman" w:eastAsia="Times New Roman" w:hAnsi="Times New Roman" w:cs="Times New Roman"/>
                <w:color w:val="000000"/>
                <w:sz w:val="24"/>
                <w:szCs w:val="24"/>
              </w:rPr>
              <w:t>ций и полномочий органов местного самоуправления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99 0 00 92040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1665,969</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1303,504</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78,24</w:t>
            </w:r>
          </w:p>
        </w:tc>
      </w:tr>
      <w:tr w:rsidR="00314605" w:rsidRPr="00314605" w:rsidTr="00314605">
        <w:trPr>
          <w:gridAfter w:val="1"/>
          <w:wAfter w:w="236" w:type="dxa"/>
          <w:trHeight w:val="153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99 0 00 92040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1106,700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883,700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79,85</w:t>
            </w:r>
          </w:p>
        </w:tc>
      </w:tr>
      <w:tr w:rsidR="00314605" w:rsidRPr="00314605" w:rsidTr="00314605">
        <w:trPr>
          <w:gridAfter w:val="1"/>
          <w:wAfter w:w="236" w:type="dxa"/>
          <w:trHeight w:val="76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99 0 00 92040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545,469</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419,584</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76,92</w:t>
            </w:r>
          </w:p>
        </w:tc>
      </w:tr>
      <w:tr w:rsidR="00314605" w:rsidRPr="00314605" w:rsidTr="00314605">
        <w:trPr>
          <w:gridAfter w:val="1"/>
          <w:wAfter w:w="236" w:type="dxa"/>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Иные бюджетные ассигнования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99 0 00 92040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13,800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0,220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1,59</w:t>
            </w:r>
          </w:p>
        </w:tc>
      </w:tr>
      <w:tr w:rsidR="00314605" w:rsidRPr="00314605" w:rsidTr="00314605">
        <w:trPr>
          <w:gridAfter w:val="1"/>
          <w:wAfter w:w="236" w:type="dxa"/>
          <w:trHeight w:val="69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99 0 00 92200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79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99 0 00 92200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250,000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51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99 0 00 92510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87,960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50,044</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56,89</w:t>
            </w:r>
          </w:p>
        </w:tc>
      </w:tr>
      <w:tr w:rsidR="00314605" w:rsidRPr="00314605" w:rsidTr="00314605">
        <w:trPr>
          <w:gridAfter w:val="1"/>
          <w:wAfter w:w="236" w:type="dxa"/>
          <w:trHeight w:val="76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99 0 00 92510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85,410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50,044</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58,59</w:t>
            </w:r>
          </w:p>
        </w:tc>
      </w:tr>
      <w:tr w:rsidR="00314605" w:rsidRPr="00314605" w:rsidTr="00314605">
        <w:trPr>
          <w:gridAfter w:val="1"/>
          <w:wAfter w:w="236" w:type="dxa"/>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Иные бюджетные ассигнования</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99 0 00 92510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2,550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0,00</w:t>
            </w:r>
          </w:p>
        </w:tc>
      </w:tr>
      <w:tr w:rsidR="00314605" w:rsidRPr="00314605" w:rsidTr="00314605">
        <w:trPr>
          <w:gridAfter w:val="1"/>
          <w:wAfter w:w="236" w:type="dxa"/>
          <w:trHeight w:val="91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xml:space="preserve">925 </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99 0 00 94400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19,628</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19,628</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91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99 0 00 94400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19,628</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19,628</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100,00</w:t>
            </w:r>
          </w:p>
        </w:tc>
      </w:tr>
      <w:tr w:rsidR="00314605" w:rsidRPr="00314605" w:rsidTr="00314605">
        <w:trPr>
          <w:gridAfter w:val="1"/>
          <w:wAfter w:w="236" w:type="dxa"/>
          <w:trHeight w:val="612"/>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99 0 00 96100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292,510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182,180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62,28</w:t>
            </w:r>
          </w:p>
        </w:tc>
      </w:tr>
      <w:tr w:rsidR="00314605" w:rsidRPr="00314605" w:rsidTr="00314605">
        <w:trPr>
          <w:gridAfter w:val="1"/>
          <w:wAfter w:w="236" w:type="dxa"/>
          <w:trHeight w:val="912"/>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99 0 00 96100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292,510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182,180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62,28</w:t>
            </w:r>
          </w:p>
        </w:tc>
      </w:tr>
      <w:tr w:rsidR="00314605" w:rsidRPr="00314605" w:rsidTr="00314605">
        <w:trPr>
          <w:gridAfter w:val="1"/>
          <w:wAfter w:w="236" w:type="dxa"/>
          <w:trHeight w:val="76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99 0 00 96200</w:t>
            </w:r>
          </w:p>
        </w:tc>
        <w:tc>
          <w:tcPr>
            <w:tcW w:w="708" w:type="dxa"/>
            <w:tcBorders>
              <w:top w:val="nil"/>
              <w:left w:val="nil"/>
              <w:bottom w:val="single" w:sz="4" w:space="0" w:color="auto"/>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274,300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229,710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83,74</w:t>
            </w:r>
          </w:p>
        </w:tc>
      </w:tr>
      <w:tr w:rsidR="00314605" w:rsidRPr="00314605" w:rsidTr="00314605">
        <w:trPr>
          <w:gridAfter w:val="1"/>
          <w:wAfter w:w="236" w:type="dxa"/>
          <w:trHeight w:val="765"/>
        </w:trPr>
        <w:tc>
          <w:tcPr>
            <w:tcW w:w="2992" w:type="dxa"/>
            <w:tcBorders>
              <w:top w:val="nil"/>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925</w:t>
            </w:r>
          </w:p>
        </w:tc>
        <w:tc>
          <w:tcPr>
            <w:tcW w:w="1832"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99 0 00 96200</w:t>
            </w:r>
          </w:p>
        </w:tc>
        <w:tc>
          <w:tcPr>
            <w:tcW w:w="708"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color w:val="000000"/>
                <w:sz w:val="24"/>
                <w:szCs w:val="24"/>
              </w:rPr>
            </w:pPr>
            <w:r w:rsidRPr="00314605">
              <w:rPr>
                <w:rFonts w:ascii="Times New Roman" w:eastAsia="Times New Roman" w:hAnsi="Times New Roman" w:cs="Times New Roman"/>
                <w:color w:val="000000"/>
                <w:sz w:val="24"/>
                <w:szCs w:val="24"/>
              </w:rPr>
              <w:t>274,300</w:t>
            </w:r>
          </w:p>
        </w:tc>
        <w:tc>
          <w:tcPr>
            <w:tcW w:w="1418" w:type="dxa"/>
            <w:tcBorders>
              <w:top w:val="nil"/>
              <w:left w:val="nil"/>
              <w:bottom w:val="single" w:sz="4" w:space="0" w:color="auto"/>
              <w:right w:val="single" w:sz="4" w:space="0" w:color="auto"/>
            </w:tcBorders>
            <w:shd w:val="clear" w:color="auto" w:fill="auto"/>
            <w:noWrap/>
            <w:vAlign w:val="center"/>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229,710</w:t>
            </w:r>
          </w:p>
        </w:tc>
        <w:tc>
          <w:tcPr>
            <w:tcW w:w="1417" w:type="dxa"/>
            <w:gridSpan w:val="2"/>
            <w:tcBorders>
              <w:top w:val="nil"/>
              <w:left w:val="nil"/>
              <w:bottom w:val="single" w:sz="4" w:space="0" w:color="auto"/>
              <w:right w:val="single" w:sz="4" w:space="0" w:color="auto"/>
            </w:tcBorders>
            <w:shd w:val="clear" w:color="auto" w:fill="auto"/>
            <w:vAlign w:val="center"/>
            <w:hideMark/>
          </w:tcPr>
          <w:p w:rsidR="00314605" w:rsidRPr="00314605" w:rsidRDefault="00314605" w:rsidP="00314605">
            <w:pPr>
              <w:spacing w:after="0" w:line="240" w:lineRule="auto"/>
              <w:jc w:val="center"/>
              <w:rPr>
                <w:rFonts w:ascii="Times New Roman" w:eastAsia="Times New Roman" w:hAnsi="Times New Roman" w:cs="Times New Roman"/>
                <w:b/>
                <w:bCs/>
                <w:color w:val="000000"/>
                <w:sz w:val="24"/>
                <w:szCs w:val="24"/>
              </w:rPr>
            </w:pPr>
            <w:r w:rsidRPr="00314605">
              <w:rPr>
                <w:rFonts w:ascii="Times New Roman" w:eastAsia="Times New Roman" w:hAnsi="Times New Roman" w:cs="Times New Roman"/>
                <w:b/>
                <w:bCs/>
                <w:color w:val="000000"/>
                <w:sz w:val="24"/>
                <w:szCs w:val="24"/>
              </w:rPr>
              <w:t>83,74</w:t>
            </w:r>
          </w:p>
        </w:tc>
      </w:tr>
    </w:tbl>
    <w:p w:rsidR="008A1336" w:rsidRPr="00314605" w:rsidRDefault="008A1336" w:rsidP="0055661B">
      <w:pPr>
        <w:rPr>
          <w:rFonts w:ascii="Times New Roman" w:hAnsi="Times New Roman" w:cs="Times New Roman"/>
          <w:sz w:val="24"/>
          <w:szCs w:val="24"/>
        </w:rPr>
      </w:pPr>
    </w:p>
    <w:tbl>
      <w:tblPr>
        <w:tblW w:w="10984" w:type="dxa"/>
        <w:tblInd w:w="93" w:type="dxa"/>
        <w:tblLook w:val="04A0"/>
      </w:tblPr>
      <w:tblGrid>
        <w:gridCol w:w="576"/>
        <w:gridCol w:w="520"/>
        <w:gridCol w:w="456"/>
        <w:gridCol w:w="456"/>
        <w:gridCol w:w="456"/>
        <w:gridCol w:w="456"/>
        <w:gridCol w:w="696"/>
        <w:gridCol w:w="576"/>
        <w:gridCol w:w="2769"/>
        <w:gridCol w:w="1843"/>
        <w:gridCol w:w="443"/>
        <w:gridCol w:w="236"/>
        <w:gridCol w:w="822"/>
        <w:gridCol w:w="679"/>
      </w:tblGrid>
      <w:tr w:rsidR="00314605" w:rsidRPr="00314605" w:rsidTr="00314605">
        <w:trPr>
          <w:gridAfter w:val="1"/>
          <w:wAfter w:w="679" w:type="dxa"/>
          <w:trHeight w:val="34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113" w:type="dxa"/>
            <w:gridSpan w:val="5"/>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Приложение 3</w:t>
            </w:r>
          </w:p>
        </w:tc>
      </w:tr>
      <w:tr w:rsidR="00314605" w:rsidRPr="00314605" w:rsidTr="00314605">
        <w:trPr>
          <w:gridAfter w:val="1"/>
          <w:wAfter w:w="679" w:type="dxa"/>
          <w:trHeight w:val="330"/>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113" w:type="dxa"/>
            <w:gridSpan w:val="5"/>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к решению Совета сельского поселения "Ношуль"</w:t>
            </w:r>
          </w:p>
        </w:tc>
      </w:tr>
      <w:tr w:rsidR="00314605" w:rsidRPr="00314605" w:rsidTr="00314605">
        <w:trPr>
          <w:gridAfter w:val="1"/>
          <w:wAfter w:w="679" w:type="dxa"/>
          <w:trHeight w:val="330"/>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113" w:type="dxa"/>
            <w:gridSpan w:val="5"/>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2-25/02 от 22 апреля 2024 года</w:t>
            </w:r>
          </w:p>
        </w:tc>
      </w:tr>
      <w:tr w:rsidR="00314605" w:rsidRPr="00314605" w:rsidTr="00314605">
        <w:trPr>
          <w:gridAfter w:val="1"/>
          <w:wAfter w:w="679" w:type="dxa"/>
          <w:trHeight w:val="25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113" w:type="dxa"/>
            <w:gridSpan w:val="5"/>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"Об утверждении отчета  об исполнении бюджета</w:t>
            </w:r>
          </w:p>
        </w:tc>
      </w:tr>
      <w:tr w:rsidR="00314605" w:rsidRPr="00314605" w:rsidTr="00314605">
        <w:trPr>
          <w:gridAfter w:val="1"/>
          <w:wAfter w:w="679" w:type="dxa"/>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113" w:type="dxa"/>
            <w:gridSpan w:val="5"/>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 xml:space="preserve">сельского поселения "Ношуль" муниципального района "Прилузский" Республики Коми </w:t>
            </w:r>
          </w:p>
        </w:tc>
      </w:tr>
      <w:tr w:rsidR="00314605" w:rsidRPr="00314605" w:rsidTr="00314605">
        <w:trPr>
          <w:gridAfter w:val="1"/>
          <w:wAfter w:w="679" w:type="dxa"/>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055" w:type="dxa"/>
            <w:gridSpan w:val="3"/>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p>
        </w:tc>
        <w:tc>
          <w:tcPr>
            <w:tcW w:w="1058" w:type="dxa"/>
            <w:gridSpan w:val="2"/>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right"/>
              <w:rPr>
                <w:rFonts w:ascii="Times New Roman" w:eastAsia="Times New Roman" w:hAnsi="Times New Roman" w:cs="Times New Roman"/>
                <w:sz w:val="18"/>
                <w:szCs w:val="18"/>
              </w:rPr>
            </w:pPr>
            <w:r w:rsidRPr="00314605">
              <w:rPr>
                <w:rFonts w:ascii="Times New Roman" w:eastAsia="Times New Roman" w:hAnsi="Times New Roman" w:cs="Times New Roman"/>
                <w:sz w:val="18"/>
                <w:szCs w:val="18"/>
              </w:rPr>
              <w:t>за 1 квартал 2024 года"</w:t>
            </w:r>
          </w:p>
        </w:tc>
      </w:tr>
      <w:tr w:rsidR="00314605" w:rsidRPr="00314605" w:rsidTr="00314605">
        <w:trPr>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5055" w:type="dxa"/>
            <w:gridSpan w:val="3"/>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ИСТОЧНИКИ</w:t>
            </w:r>
          </w:p>
        </w:tc>
        <w:tc>
          <w:tcPr>
            <w:tcW w:w="236"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rPr>
                <w:rFonts w:ascii="Times New Roman" w:eastAsia="Times New Roman" w:hAnsi="Times New Roman" w:cs="Times New Roman"/>
                <w:sz w:val="20"/>
                <w:szCs w:val="20"/>
              </w:rPr>
            </w:pPr>
          </w:p>
        </w:tc>
        <w:tc>
          <w:tcPr>
            <w:tcW w:w="1501" w:type="dxa"/>
            <w:gridSpan w:val="2"/>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679" w:type="dxa"/>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8228" w:type="dxa"/>
            <w:gridSpan w:val="9"/>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center"/>
              <w:rPr>
                <w:rFonts w:ascii="Times New Roman" w:eastAsia="Times New Roman" w:hAnsi="Times New Roman" w:cs="Times New Roman"/>
                <w:b/>
                <w:bCs/>
              </w:rPr>
            </w:pPr>
            <w:r w:rsidRPr="00314605">
              <w:rPr>
                <w:rFonts w:ascii="Times New Roman" w:eastAsia="Times New Roman" w:hAnsi="Times New Roman" w:cs="Times New Roman"/>
                <w:b/>
                <w:bCs/>
              </w:rPr>
              <w:t>ФИНАНСИРОВАНИЯ ДЕФИЦИТА БЮДЖЕТА СЕЛЬСКОГО ПОСЕЛЕНИЯ "НОШУЛЬ"</w:t>
            </w:r>
          </w:p>
        </w:tc>
        <w:tc>
          <w:tcPr>
            <w:tcW w:w="1501" w:type="dxa"/>
            <w:gridSpan w:val="3"/>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679" w:type="dxa"/>
          <w:trHeight w:val="315"/>
        </w:trPr>
        <w:tc>
          <w:tcPr>
            <w:tcW w:w="10305" w:type="dxa"/>
            <w:gridSpan w:val="13"/>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center"/>
              <w:rPr>
                <w:rFonts w:ascii="Times New Roman" w:eastAsia="Times New Roman" w:hAnsi="Times New Roman" w:cs="Times New Roman"/>
                <w:b/>
                <w:bCs/>
              </w:rPr>
            </w:pPr>
            <w:r w:rsidRPr="00314605">
              <w:rPr>
                <w:rFonts w:ascii="Times New Roman" w:eastAsia="Times New Roman" w:hAnsi="Times New Roman" w:cs="Times New Roman"/>
                <w:b/>
                <w:bCs/>
              </w:rPr>
              <w:t xml:space="preserve">МУНИЦИПАЛЬНОГО РАЙОНА "ПРИЛУЗСКИЙ" РЕСПУБЛИКИ КОМИ ЗА  2024 ГОД ПО КОДАМ КЛАССИФИКАЦИИ </w:t>
            </w:r>
          </w:p>
        </w:tc>
      </w:tr>
      <w:tr w:rsidR="00314605" w:rsidRPr="00314605" w:rsidTr="00314605">
        <w:trPr>
          <w:gridAfter w:val="1"/>
          <w:wAfter w:w="679" w:type="dxa"/>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center"/>
              <w:rPr>
                <w:rFonts w:ascii="Times New Roman" w:eastAsia="Times New Roman" w:hAnsi="Times New Roman" w:cs="Times New Roman"/>
                <w:b/>
                <w:bCs/>
              </w:rPr>
            </w:pPr>
          </w:p>
        </w:tc>
        <w:tc>
          <w:tcPr>
            <w:tcW w:w="7708" w:type="dxa"/>
            <w:gridSpan w:val="8"/>
            <w:tcBorders>
              <w:top w:val="nil"/>
              <w:left w:val="nil"/>
              <w:bottom w:val="nil"/>
              <w:right w:val="nil"/>
            </w:tcBorders>
            <w:shd w:val="clear" w:color="auto" w:fill="auto"/>
            <w:noWrap/>
            <w:vAlign w:val="bottom"/>
            <w:hideMark/>
          </w:tcPr>
          <w:p w:rsidR="00314605" w:rsidRPr="00314605" w:rsidRDefault="00314605" w:rsidP="00314605">
            <w:pPr>
              <w:spacing w:after="0" w:line="240" w:lineRule="auto"/>
              <w:jc w:val="center"/>
              <w:rPr>
                <w:rFonts w:ascii="Times New Roman" w:eastAsia="Times New Roman" w:hAnsi="Times New Roman" w:cs="Times New Roman"/>
                <w:b/>
                <w:bCs/>
              </w:rPr>
            </w:pPr>
            <w:r w:rsidRPr="00314605">
              <w:rPr>
                <w:rFonts w:ascii="Times New Roman" w:eastAsia="Times New Roman" w:hAnsi="Times New Roman" w:cs="Times New Roman"/>
                <w:b/>
                <w:bCs/>
              </w:rPr>
              <w:t>ИСТОЧНИКОВ ФИНАНСИРОВАНИЯ ДЕФИЦИТОВ БЮДЖЕТОВ</w:t>
            </w:r>
          </w:p>
        </w:tc>
        <w:tc>
          <w:tcPr>
            <w:tcW w:w="1501" w:type="dxa"/>
            <w:gridSpan w:val="3"/>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679" w:type="dxa"/>
          <w:trHeight w:val="315"/>
        </w:trPr>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576"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2769"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p>
        </w:tc>
        <w:tc>
          <w:tcPr>
            <w:tcW w:w="1843" w:type="dxa"/>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c>
          <w:tcPr>
            <w:tcW w:w="1501" w:type="dxa"/>
            <w:gridSpan w:val="3"/>
            <w:tcBorders>
              <w:top w:val="nil"/>
              <w:left w:val="nil"/>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p>
        </w:tc>
      </w:tr>
      <w:tr w:rsidR="00314605" w:rsidRPr="00314605" w:rsidTr="00314605">
        <w:trPr>
          <w:gridAfter w:val="1"/>
          <w:wAfter w:w="679" w:type="dxa"/>
          <w:trHeight w:val="360"/>
        </w:trPr>
        <w:tc>
          <w:tcPr>
            <w:tcW w:w="4192"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Код  бюджетной классификации</w:t>
            </w:r>
          </w:p>
        </w:tc>
        <w:tc>
          <w:tcPr>
            <w:tcW w:w="27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Наименование кода </w:t>
            </w:r>
          </w:p>
        </w:tc>
        <w:tc>
          <w:tcPr>
            <w:tcW w:w="3344" w:type="dxa"/>
            <w:gridSpan w:val="4"/>
            <w:tcBorders>
              <w:top w:val="single" w:sz="4" w:space="0" w:color="auto"/>
              <w:left w:val="nil"/>
              <w:bottom w:val="single" w:sz="4" w:space="0" w:color="auto"/>
              <w:right w:val="single" w:sz="4" w:space="0" w:color="000000"/>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Сумма,</w:t>
            </w:r>
            <w:r>
              <w:rPr>
                <w:rFonts w:ascii="Times New Roman" w:eastAsia="Times New Roman" w:hAnsi="Times New Roman" w:cs="Times New Roman"/>
                <w:b/>
                <w:bCs/>
                <w:sz w:val="24"/>
                <w:szCs w:val="24"/>
              </w:rPr>
              <w:t xml:space="preserve"> </w:t>
            </w:r>
            <w:r w:rsidRPr="00314605">
              <w:rPr>
                <w:rFonts w:ascii="Times New Roman" w:eastAsia="Times New Roman" w:hAnsi="Times New Roman" w:cs="Times New Roman"/>
                <w:b/>
                <w:bCs/>
                <w:sz w:val="24"/>
                <w:szCs w:val="24"/>
              </w:rPr>
              <w:t xml:space="preserve">тыс.рублей </w:t>
            </w:r>
          </w:p>
        </w:tc>
      </w:tr>
      <w:tr w:rsidR="00314605" w:rsidRPr="00314605" w:rsidTr="00314605">
        <w:trPr>
          <w:gridAfter w:val="1"/>
          <w:wAfter w:w="679" w:type="dxa"/>
          <w:trHeight w:val="990"/>
        </w:trPr>
        <w:tc>
          <w:tcPr>
            <w:tcW w:w="4192" w:type="dxa"/>
            <w:gridSpan w:val="8"/>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rsidR="00314605" w:rsidRPr="00314605" w:rsidRDefault="00314605" w:rsidP="00314605">
            <w:pPr>
              <w:spacing w:after="0" w:line="240" w:lineRule="auto"/>
              <w:rPr>
                <w:rFonts w:ascii="Times New Roman" w:eastAsia="Times New Roman" w:hAnsi="Times New Roman" w:cs="Times New Roman"/>
                <w:b/>
                <w:bCs/>
                <w:sz w:val="24"/>
                <w:szCs w:val="24"/>
              </w:rPr>
            </w:pPr>
          </w:p>
        </w:tc>
        <w:tc>
          <w:tcPr>
            <w:tcW w:w="1843" w:type="dxa"/>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План на 1 квартал 2024 года </w:t>
            </w:r>
          </w:p>
        </w:tc>
        <w:tc>
          <w:tcPr>
            <w:tcW w:w="1501" w:type="dxa"/>
            <w:gridSpan w:val="3"/>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Исполнено за 1 квартал 2024 года</w:t>
            </w:r>
          </w:p>
        </w:tc>
      </w:tr>
      <w:tr w:rsidR="00314605" w:rsidRPr="00314605" w:rsidTr="00314605">
        <w:trPr>
          <w:gridAfter w:val="1"/>
          <w:wAfter w:w="679" w:type="dxa"/>
          <w:trHeight w:val="360"/>
        </w:trPr>
        <w:tc>
          <w:tcPr>
            <w:tcW w:w="419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w:t>
            </w:r>
          </w:p>
        </w:tc>
        <w:tc>
          <w:tcPr>
            <w:tcW w:w="2769" w:type="dxa"/>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xml:space="preserve">                          3   </w:t>
            </w:r>
          </w:p>
        </w:tc>
        <w:tc>
          <w:tcPr>
            <w:tcW w:w="1501" w:type="dxa"/>
            <w:gridSpan w:val="3"/>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4</w:t>
            </w:r>
          </w:p>
        </w:tc>
      </w:tr>
      <w:tr w:rsidR="00314605" w:rsidRPr="00314605" w:rsidTr="00314605">
        <w:trPr>
          <w:gridAfter w:val="1"/>
          <w:wAfter w:w="679" w:type="dxa"/>
          <w:trHeight w:val="315"/>
        </w:trPr>
        <w:tc>
          <w:tcPr>
            <w:tcW w:w="4192" w:type="dxa"/>
            <w:gridSpan w:val="8"/>
            <w:tcBorders>
              <w:top w:val="single" w:sz="4" w:space="0" w:color="auto"/>
              <w:left w:val="single" w:sz="4" w:space="0" w:color="auto"/>
              <w:bottom w:val="nil"/>
              <w:right w:val="single" w:sz="4" w:space="0" w:color="000000"/>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w:t>
            </w:r>
          </w:p>
        </w:tc>
        <w:tc>
          <w:tcPr>
            <w:tcW w:w="2769" w:type="dxa"/>
            <w:tcBorders>
              <w:top w:val="nil"/>
              <w:left w:val="nil"/>
              <w:bottom w:val="nil"/>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ВСЕГО</w:t>
            </w:r>
          </w:p>
        </w:tc>
        <w:tc>
          <w:tcPr>
            <w:tcW w:w="1843"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- 1 025,97   </w:t>
            </w:r>
          </w:p>
        </w:tc>
        <w:tc>
          <w:tcPr>
            <w:tcW w:w="1501" w:type="dxa"/>
            <w:gridSpan w:val="3"/>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- 2,69   </w:t>
            </w:r>
          </w:p>
        </w:tc>
      </w:tr>
      <w:tr w:rsidR="00314605" w:rsidRPr="00314605" w:rsidTr="00314605">
        <w:trPr>
          <w:gridAfter w:val="1"/>
          <w:wAfter w:w="679" w:type="dxa"/>
          <w:trHeight w:val="315"/>
        </w:trPr>
        <w:tc>
          <w:tcPr>
            <w:tcW w:w="576" w:type="dxa"/>
            <w:tcBorders>
              <w:top w:val="nil"/>
              <w:left w:val="single" w:sz="4" w:space="0" w:color="auto"/>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2769" w:type="dxa"/>
            <w:tcBorders>
              <w:top w:val="nil"/>
              <w:left w:val="nil"/>
              <w:bottom w:val="nil"/>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в том числе:</w:t>
            </w:r>
          </w:p>
        </w:tc>
        <w:tc>
          <w:tcPr>
            <w:tcW w:w="1843"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501" w:type="dxa"/>
            <w:gridSpan w:val="3"/>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r>
      <w:tr w:rsidR="00314605" w:rsidRPr="00314605" w:rsidTr="00314605">
        <w:trPr>
          <w:gridAfter w:val="1"/>
          <w:wAfter w:w="679" w:type="dxa"/>
          <w:trHeight w:val="585"/>
        </w:trPr>
        <w:tc>
          <w:tcPr>
            <w:tcW w:w="576" w:type="dxa"/>
            <w:tcBorders>
              <w:top w:val="nil"/>
              <w:left w:val="single" w:sz="4" w:space="0" w:color="auto"/>
              <w:bottom w:val="nil"/>
              <w:right w:val="nil"/>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925</w:t>
            </w: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2769" w:type="dxa"/>
            <w:tcBorders>
              <w:top w:val="nil"/>
              <w:left w:val="nil"/>
              <w:bottom w:val="nil"/>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АДМИНИСТРАЦИЯ СЕЛЬСКОГО ПОСЕЛЕНИЯ "НОШУЛЬ"</w:t>
            </w:r>
          </w:p>
        </w:tc>
        <w:tc>
          <w:tcPr>
            <w:tcW w:w="1843"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- 1 025,97   </w:t>
            </w:r>
          </w:p>
        </w:tc>
        <w:tc>
          <w:tcPr>
            <w:tcW w:w="1501" w:type="dxa"/>
            <w:gridSpan w:val="3"/>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b/>
                <w:bCs/>
                <w:sz w:val="24"/>
                <w:szCs w:val="24"/>
              </w:rPr>
            </w:pPr>
            <w:r w:rsidRPr="00314605">
              <w:rPr>
                <w:rFonts w:ascii="Times New Roman" w:eastAsia="Times New Roman" w:hAnsi="Times New Roman" w:cs="Times New Roman"/>
                <w:b/>
                <w:bCs/>
                <w:sz w:val="24"/>
                <w:szCs w:val="24"/>
              </w:rPr>
              <w:t xml:space="preserve">- 2,69   </w:t>
            </w:r>
          </w:p>
        </w:tc>
      </w:tr>
      <w:tr w:rsidR="00314605" w:rsidRPr="00314605" w:rsidTr="00314605">
        <w:trPr>
          <w:gridAfter w:val="1"/>
          <w:wAfter w:w="679" w:type="dxa"/>
          <w:trHeight w:val="630"/>
        </w:trPr>
        <w:tc>
          <w:tcPr>
            <w:tcW w:w="576" w:type="dxa"/>
            <w:tcBorders>
              <w:top w:val="nil"/>
              <w:left w:val="single" w:sz="4" w:space="0" w:color="auto"/>
              <w:bottom w:val="nil"/>
              <w:right w:val="nil"/>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925</w:t>
            </w: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05</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02</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10</w:t>
            </w: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0000</w:t>
            </w:r>
          </w:p>
        </w:tc>
        <w:tc>
          <w:tcPr>
            <w:tcW w:w="576"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510</w:t>
            </w:r>
          </w:p>
        </w:tc>
        <w:tc>
          <w:tcPr>
            <w:tcW w:w="2769" w:type="dxa"/>
            <w:tcBorders>
              <w:top w:val="nil"/>
              <w:left w:val="nil"/>
              <w:bottom w:val="nil"/>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Увеличение прочих остатков денежных средств бюджетов муниципальных районов</w:t>
            </w:r>
          </w:p>
        </w:tc>
        <w:tc>
          <w:tcPr>
            <w:tcW w:w="1843" w:type="dxa"/>
            <w:tcBorders>
              <w:top w:val="nil"/>
              <w:left w:val="nil"/>
              <w:bottom w:val="nil"/>
              <w:right w:val="single" w:sz="4" w:space="0" w:color="auto"/>
            </w:tcBorders>
            <w:shd w:val="clear" w:color="auto" w:fill="auto"/>
            <w:noWrap/>
            <w:hideMark/>
          </w:tcPr>
          <w:p w:rsidR="00314605" w:rsidRPr="00314605" w:rsidRDefault="00747C50" w:rsidP="0031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4605" w:rsidRPr="00314605">
              <w:rPr>
                <w:rFonts w:ascii="Times New Roman" w:eastAsia="Times New Roman" w:hAnsi="Times New Roman" w:cs="Times New Roman"/>
                <w:sz w:val="24"/>
                <w:szCs w:val="24"/>
              </w:rPr>
              <w:t xml:space="preserve">2 566,09   </w:t>
            </w:r>
          </w:p>
        </w:tc>
        <w:tc>
          <w:tcPr>
            <w:tcW w:w="1501" w:type="dxa"/>
            <w:gridSpan w:val="3"/>
            <w:tcBorders>
              <w:top w:val="nil"/>
              <w:left w:val="nil"/>
              <w:bottom w:val="nil"/>
              <w:right w:val="single" w:sz="4" w:space="0" w:color="auto"/>
            </w:tcBorders>
            <w:shd w:val="clear" w:color="auto" w:fill="auto"/>
            <w:noWrap/>
            <w:hideMark/>
          </w:tcPr>
          <w:p w:rsidR="00314605" w:rsidRPr="00314605" w:rsidRDefault="00747C50" w:rsidP="0031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4605" w:rsidRPr="00314605">
              <w:rPr>
                <w:rFonts w:ascii="Times New Roman" w:eastAsia="Times New Roman" w:hAnsi="Times New Roman" w:cs="Times New Roman"/>
                <w:sz w:val="24"/>
                <w:szCs w:val="24"/>
              </w:rPr>
              <w:t xml:space="preserve"> 2 213,10   </w:t>
            </w:r>
          </w:p>
        </w:tc>
      </w:tr>
      <w:tr w:rsidR="00314605" w:rsidRPr="00314605" w:rsidTr="00314605">
        <w:trPr>
          <w:gridAfter w:val="1"/>
          <w:wAfter w:w="679" w:type="dxa"/>
          <w:trHeight w:val="15"/>
        </w:trPr>
        <w:tc>
          <w:tcPr>
            <w:tcW w:w="576" w:type="dxa"/>
            <w:tcBorders>
              <w:top w:val="nil"/>
              <w:left w:val="single" w:sz="4" w:space="0" w:color="auto"/>
              <w:bottom w:val="nil"/>
              <w:right w:val="nil"/>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05</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w:t>
            </w:r>
          </w:p>
        </w:tc>
        <w:tc>
          <w:tcPr>
            <w:tcW w:w="45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10</w:t>
            </w:r>
          </w:p>
        </w:tc>
        <w:tc>
          <w:tcPr>
            <w:tcW w:w="696" w:type="dxa"/>
            <w:tcBorders>
              <w:top w:val="nil"/>
              <w:left w:val="nil"/>
              <w:bottom w:val="nil"/>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0000</w:t>
            </w:r>
          </w:p>
        </w:tc>
        <w:tc>
          <w:tcPr>
            <w:tcW w:w="576"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600</w:t>
            </w:r>
          </w:p>
        </w:tc>
        <w:tc>
          <w:tcPr>
            <w:tcW w:w="2769" w:type="dxa"/>
            <w:tcBorders>
              <w:top w:val="nil"/>
              <w:left w:val="nil"/>
              <w:bottom w:val="nil"/>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Уменьшение остатков средств бюджетов</w:t>
            </w:r>
          </w:p>
        </w:tc>
        <w:tc>
          <w:tcPr>
            <w:tcW w:w="1843" w:type="dxa"/>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c>
          <w:tcPr>
            <w:tcW w:w="1501" w:type="dxa"/>
            <w:gridSpan w:val="3"/>
            <w:tcBorders>
              <w:top w:val="nil"/>
              <w:left w:val="nil"/>
              <w:bottom w:val="nil"/>
              <w:right w:val="single" w:sz="4" w:space="0" w:color="auto"/>
            </w:tcBorders>
            <w:shd w:val="clear" w:color="auto" w:fill="auto"/>
            <w:noWrap/>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 </w:t>
            </w:r>
          </w:p>
        </w:tc>
      </w:tr>
      <w:tr w:rsidR="00314605" w:rsidRPr="00314605" w:rsidTr="00314605">
        <w:trPr>
          <w:gridAfter w:val="1"/>
          <w:wAfter w:w="679" w:type="dxa"/>
          <w:trHeight w:val="630"/>
        </w:trPr>
        <w:tc>
          <w:tcPr>
            <w:tcW w:w="576" w:type="dxa"/>
            <w:tcBorders>
              <w:top w:val="nil"/>
              <w:left w:val="single" w:sz="4" w:space="0" w:color="auto"/>
              <w:bottom w:val="single" w:sz="4" w:space="0" w:color="auto"/>
              <w:right w:val="nil"/>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925</w:t>
            </w:r>
          </w:p>
        </w:tc>
        <w:tc>
          <w:tcPr>
            <w:tcW w:w="520"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05</w:t>
            </w:r>
          </w:p>
        </w:tc>
        <w:tc>
          <w:tcPr>
            <w:tcW w:w="456"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02</w:t>
            </w:r>
          </w:p>
        </w:tc>
        <w:tc>
          <w:tcPr>
            <w:tcW w:w="456"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10</w:t>
            </w:r>
          </w:p>
        </w:tc>
        <w:tc>
          <w:tcPr>
            <w:tcW w:w="696" w:type="dxa"/>
            <w:tcBorders>
              <w:top w:val="nil"/>
              <w:left w:val="nil"/>
              <w:bottom w:val="single" w:sz="4" w:space="0" w:color="auto"/>
              <w:right w:val="nil"/>
            </w:tcBorders>
            <w:shd w:val="clear" w:color="auto" w:fill="auto"/>
            <w:noWrap/>
            <w:hideMark/>
          </w:tcPr>
          <w:p w:rsidR="00314605" w:rsidRPr="00314605" w:rsidRDefault="00314605" w:rsidP="00314605">
            <w:pPr>
              <w:spacing w:after="0" w:line="240" w:lineRule="auto"/>
              <w:jc w:val="center"/>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0000</w:t>
            </w:r>
          </w:p>
        </w:tc>
        <w:tc>
          <w:tcPr>
            <w:tcW w:w="576" w:type="dxa"/>
            <w:tcBorders>
              <w:top w:val="nil"/>
              <w:left w:val="nil"/>
              <w:bottom w:val="single" w:sz="4" w:space="0" w:color="auto"/>
              <w:right w:val="single" w:sz="4" w:space="0" w:color="auto"/>
            </w:tcBorders>
            <w:shd w:val="clear" w:color="auto" w:fill="auto"/>
            <w:noWrap/>
            <w:hideMark/>
          </w:tcPr>
          <w:p w:rsidR="00314605" w:rsidRPr="00314605" w:rsidRDefault="00314605" w:rsidP="00314605">
            <w:pPr>
              <w:spacing w:after="0" w:line="240" w:lineRule="auto"/>
              <w:jc w:val="right"/>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610</w:t>
            </w:r>
          </w:p>
        </w:tc>
        <w:tc>
          <w:tcPr>
            <w:tcW w:w="2769" w:type="dxa"/>
            <w:tcBorders>
              <w:top w:val="nil"/>
              <w:left w:val="nil"/>
              <w:bottom w:val="single" w:sz="4" w:space="0" w:color="auto"/>
              <w:right w:val="single" w:sz="4" w:space="0" w:color="auto"/>
            </w:tcBorders>
            <w:shd w:val="clear" w:color="auto" w:fill="auto"/>
            <w:hideMark/>
          </w:tcPr>
          <w:p w:rsidR="00314605" w:rsidRPr="00314605" w:rsidRDefault="00314605" w:rsidP="00314605">
            <w:pPr>
              <w:spacing w:after="0" w:line="240" w:lineRule="auto"/>
              <w:rPr>
                <w:rFonts w:ascii="Times New Roman" w:eastAsia="Times New Roman" w:hAnsi="Times New Roman" w:cs="Times New Roman"/>
                <w:sz w:val="24"/>
                <w:szCs w:val="24"/>
              </w:rPr>
            </w:pPr>
            <w:r w:rsidRPr="00314605">
              <w:rPr>
                <w:rFonts w:ascii="Times New Roman" w:eastAsia="Times New Roman" w:hAnsi="Times New Roman" w:cs="Times New Roman"/>
                <w:sz w:val="24"/>
                <w:szCs w:val="24"/>
              </w:rPr>
              <w:t>Уменьшение прочих остатков денежных средств бюджетов муниципальных районов</w:t>
            </w:r>
          </w:p>
        </w:tc>
        <w:tc>
          <w:tcPr>
            <w:tcW w:w="1843" w:type="dxa"/>
            <w:tcBorders>
              <w:top w:val="nil"/>
              <w:left w:val="nil"/>
              <w:bottom w:val="single" w:sz="4" w:space="0" w:color="auto"/>
              <w:right w:val="single" w:sz="4" w:space="0" w:color="auto"/>
            </w:tcBorders>
            <w:shd w:val="clear" w:color="auto" w:fill="auto"/>
            <w:noWrap/>
            <w:hideMark/>
          </w:tcPr>
          <w:p w:rsidR="00314605" w:rsidRPr="00314605" w:rsidRDefault="00747C50" w:rsidP="0031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4605" w:rsidRPr="00314605">
              <w:rPr>
                <w:rFonts w:ascii="Times New Roman" w:eastAsia="Times New Roman" w:hAnsi="Times New Roman" w:cs="Times New Roman"/>
                <w:sz w:val="24"/>
                <w:szCs w:val="24"/>
              </w:rPr>
              <w:t xml:space="preserve"> 3 592,06   </w:t>
            </w:r>
          </w:p>
        </w:tc>
        <w:tc>
          <w:tcPr>
            <w:tcW w:w="1501" w:type="dxa"/>
            <w:gridSpan w:val="3"/>
            <w:tcBorders>
              <w:top w:val="nil"/>
              <w:left w:val="nil"/>
              <w:bottom w:val="single" w:sz="4" w:space="0" w:color="auto"/>
              <w:right w:val="single" w:sz="4" w:space="0" w:color="auto"/>
            </w:tcBorders>
            <w:shd w:val="clear" w:color="auto" w:fill="auto"/>
            <w:noWrap/>
            <w:hideMark/>
          </w:tcPr>
          <w:p w:rsidR="00314605" w:rsidRPr="00314605" w:rsidRDefault="00747C50" w:rsidP="0031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4605" w:rsidRPr="00314605">
              <w:rPr>
                <w:rFonts w:ascii="Times New Roman" w:eastAsia="Times New Roman" w:hAnsi="Times New Roman" w:cs="Times New Roman"/>
                <w:sz w:val="24"/>
                <w:szCs w:val="24"/>
              </w:rPr>
              <w:t xml:space="preserve">2 215,79   </w:t>
            </w:r>
          </w:p>
        </w:tc>
      </w:tr>
    </w:tbl>
    <w:p w:rsidR="008A1336" w:rsidRPr="00314605" w:rsidRDefault="008A1336" w:rsidP="0055661B">
      <w:pPr>
        <w:rPr>
          <w:rFonts w:ascii="Times New Roman" w:hAnsi="Times New Roman" w:cs="Times New Roman"/>
          <w:sz w:val="24"/>
          <w:szCs w:val="24"/>
        </w:rPr>
      </w:pPr>
    </w:p>
    <w:p w:rsidR="008A1336" w:rsidRPr="00314605" w:rsidRDefault="008A1336" w:rsidP="0055661B">
      <w:pPr>
        <w:rPr>
          <w:rFonts w:ascii="Times New Roman" w:hAnsi="Times New Roman" w:cs="Times New Roman"/>
          <w:sz w:val="24"/>
          <w:szCs w:val="24"/>
        </w:rPr>
      </w:pPr>
    </w:p>
    <w:p w:rsidR="008A1336" w:rsidRPr="00314605" w:rsidRDefault="008A1336" w:rsidP="0055661B">
      <w:pPr>
        <w:rPr>
          <w:rFonts w:ascii="Times New Roman" w:hAnsi="Times New Roman" w:cs="Times New Roman"/>
          <w:sz w:val="24"/>
          <w:szCs w:val="24"/>
        </w:rPr>
      </w:pPr>
    </w:p>
    <w:p w:rsidR="008A1336" w:rsidRDefault="008A1336" w:rsidP="0055661B">
      <w:pPr>
        <w:rPr>
          <w:rFonts w:ascii="Times New Roman" w:hAnsi="Times New Roman" w:cs="Times New Roman"/>
          <w:sz w:val="24"/>
          <w:szCs w:val="24"/>
        </w:rPr>
      </w:pPr>
    </w:p>
    <w:p w:rsidR="00747C50" w:rsidRPr="00314605" w:rsidRDefault="00747C50" w:rsidP="0055661B">
      <w:pPr>
        <w:rPr>
          <w:rFonts w:ascii="Times New Roman" w:hAnsi="Times New Roman" w:cs="Times New Roman"/>
          <w:sz w:val="24"/>
          <w:szCs w:val="24"/>
        </w:rPr>
      </w:pPr>
    </w:p>
    <w:p w:rsidR="008A1336" w:rsidRPr="00314605" w:rsidRDefault="008A1336" w:rsidP="0055661B">
      <w:pPr>
        <w:rPr>
          <w:rFonts w:ascii="Times New Roman" w:hAnsi="Times New Roman" w:cs="Times New Roman"/>
          <w:sz w:val="24"/>
          <w:szCs w:val="24"/>
        </w:rPr>
      </w:pPr>
    </w:p>
    <w:p w:rsidR="00747C50" w:rsidRPr="00747C50" w:rsidRDefault="00747C50" w:rsidP="00747C50">
      <w:pPr>
        <w:pStyle w:val="a4"/>
        <w:rPr>
          <w:b/>
          <w:bCs/>
          <w:iCs/>
          <w:sz w:val="24"/>
          <w:szCs w:val="24"/>
        </w:rPr>
      </w:pPr>
      <w:r w:rsidRPr="00747C50">
        <w:rPr>
          <w:b/>
          <w:bCs/>
          <w:iCs/>
          <w:sz w:val="24"/>
          <w:szCs w:val="24"/>
        </w:rPr>
        <w:t>ПОЯСНИТЕЛЬНАЯ ЗАПИСКА</w:t>
      </w:r>
    </w:p>
    <w:p w:rsidR="00747C50" w:rsidRDefault="00747C50" w:rsidP="00747C50">
      <w:pPr>
        <w:pStyle w:val="a4"/>
        <w:rPr>
          <w:b/>
          <w:bCs/>
          <w:iCs/>
          <w:sz w:val="24"/>
          <w:szCs w:val="24"/>
        </w:rPr>
      </w:pPr>
      <w:r w:rsidRPr="00747C50">
        <w:rPr>
          <w:b/>
          <w:bCs/>
          <w:iCs/>
          <w:sz w:val="24"/>
          <w:szCs w:val="24"/>
        </w:rPr>
        <w:t xml:space="preserve">к Решению Совета сельского поселения «Ношуль» муниципального района «Прилузский» Республики Коми от 22 апреля 2024 года № 2-25/02  «Об утверждении отчёта </w:t>
      </w:r>
      <w:r w:rsidRPr="00747C50">
        <w:rPr>
          <w:b/>
          <w:sz w:val="24"/>
          <w:szCs w:val="24"/>
        </w:rPr>
        <w:t xml:space="preserve">об исполнении бюджета сельского поселения </w:t>
      </w:r>
      <w:r w:rsidRPr="00747C50">
        <w:rPr>
          <w:b/>
          <w:bCs/>
          <w:iCs/>
          <w:sz w:val="24"/>
          <w:szCs w:val="24"/>
        </w:rPr>
        <w:t>«Ношуль» муниципального района                  «Прилузский» Республики Коми за 1 квартал 2024 года»</w:t>
      </w:r>
    </w:p>
    <w:p w:rsidR="00747C50" w:rsidRPr="00747C50" w:rsidRDefault="00747C50" w:rsidP="00747C50">
      <w:pPr>
        <w:pStyle w:val="a4"/>
        <w:rPr>
          <w:b/>
          <w:sz w:val="24"/>
          <w:szCs w:val="24"/>
        </w:rPr>
      </w:pPr>
    </w:p>
    <w:p w:rsidR="00747C50" w:rsidRPr="00747C50" w:rsidRDefault="00747C50" w:rsidP="00747C50">
      <w:pPr>
        <w:widowControl w:val="0"/>
        <w:autoSpaceDE w:val="0"/>
        <w:autoSpaceDN w:val="0"/>
        <w:adjustRightInd w:val="0"/>
        <w:ind w:left="142"/>
        <w:jc w:val="both"/>
        <w:rPr>
          <w:rFonts w:ascii="Times New Roman" w:hAnsi="Times New Roman" w:cs="Times New Roman"/>
          <w:sz w:val="24"/>
          <w:szCs w:val="24"/>
        </w:rPr>
      </w:pPr>
      <w:r w:rsidRPr="00747C50">
        <w:rPr>
          <w:rFonts w:ascii="Times New Roman" w:hAnsi="Times New Roman" w:cs="Times New Roman"/>
          <w:bCs/>
          <w:iCs/>
          <w:sz w:val="24"/>
          <w:szCs w:val="24"/>
        </w:rPr>
        <w:t xml:space="preserve">        На основании  пункта 4 статьи 34 главы 10 Решения Совета сельского поселения «Ношуль» №</w:t>
      </w:r>
      <w:r w:rsidRPr="00747C50">
        <w:rPr>
          <w:rFonts w:ascii="Times New Roman" w:hAnsi="Times New Roman" w:cs="Times New Roman"/>
          <w:bCs/>
          <w:iCs/>
          <w:sz w:val="24"/>
          <w:szCs w:val="24"/>
          <w:lang w:val="en-US"/>
        </w:rPr>
        <w:t>I</w:t>
      </w:r>
      <w:r w:rsidRPr="00747C50">
        <w:rPr>
          <w:rFonts w:ascii="Times New Roman" w:hAnsi="Times New Roman" w:cs="Times New Roman"/>
          <w:bCs/>
          <w:iCs/>
          <w:sz w:val="24"/>
          <w:szCs w:val="24"/>
        </w:rPr>
        <w:t xml:space="preserve">-48/03 от 15.03.2021 года « Об утверждении положения о бюджетном процессе в сельском поселении «Ношуль» муниципального района «Прилузский» Республики Коми », в соответствии с которым  </w:t>
      </w:r>
      <w:r w:rsidRPr="00747C50">
        <w:rPr>
          <w:rFonts w:ascii="Times New Roman" w:hAnsi="Times New Roman" w:cs="Times New Roman"/>
          <w:sz w:val="24"/>
          <w:szCs w:val="24"/>
        </w:rPr>
        <w:t>отчет об исполнении бюджета за первый квартал, полугодие и девять месяцев текущего финансового года утверждается администрацией сельского поселения  «Ношуль» и направляется в Совет поселения  до 30 числа месяца, следующего за отчетным пе</w:t>
      </w:r>
      <w:r>
        <w:rPr>
          <w:rFonts w:ascii="Times New Roman" w:hAnsi="Times New Roman" w:cs="Times New Roman"/>
          <w:sz w:val="24"/>
          <w:szCs w:val="24"/>
        </w:rPr>
        <w:t>риодом.</w:t>
      </w:r>
    </w:p>
    <w:p w:rsidR="00747C50" w:rsidRPr="00747C50" w:rsidRDefault="00747C50" w:rsidP="00747C50">
      <w:pPr>
        <w:pStyle w:val="9"/>
        <w:jc w:val="center"/>
        <w:rPr>
          <w:rFonts w:ascii="Times New Roman" w:hAnsi="Times New Roman" w:cs="Times New Roman"/>
          <w:b/>
          <w:bCs/>
          <w:i w:val="0"/>
          <w:sz w:val="24"/>
          <w:szCs w:val="24"/>
        </w:rPr>
      </w:pPr>
      <w:r w:rsidRPr="00747C50">
        <w:rPr>
          <w:rFonts w:ascii="Times New Roman" w:hAnsi="Times New Roman" w:cs="Times New Roman"/>
          <w:b/>
          <w:bCs/>
          <w:i w:val="0"/>
          <w:sz w:val="24"/>
          <w:szCs w:val="24"/>
        </w:rPr>
        <w:t>Поступление доходов в бюджет</w:t>
      </w:r>
    </w:p>
    <w:p w:rsidR="00747C50" w:rsidRPr="00747C50" w:rsidRDefault="00747C50" w:rsidP="00AC1140">
      <w:pPr>
        <w:pStyle w:val="a8"/>
        <w:spacing w:before="240" w:after="0"/>
        <w:rPr>
          <w:rFonts w:ascii="Times New Roman" w:hAnsi="Times New Roman" w:cs="Times New Roman"/>
          <w:b/>
          <w:bCs/>
          <w:sz w:val="24"/>
          <w:szCs w:val="24"/>
        </w:rPr>
      </w:pPr>
      <w:r w:rsidRPr="00747C50">
        <w:rPr>
          <w:rFonts w:ascii="Times New Roman" w:hAnsi="Times New Roman" w:cs="Times New Roman"/>
          <w:sz w:val="24"/>
          <w:szCs w:val="24"/>
        </w:rPr>
        <w:t xml:space="preserve">              Решением Совета сельского поселения «Ношуль» с последующими изменениями и дополнениями  утвержден бюджет сельского поселения «Ношуль»  на  2024 год с объемом  доходов в </w:t>
      </w:r>
      <w:r w:rsidRPr="00747C50">
        <w:rPr>
          <w:rFonts w:ascii="Times New Roman" w:hAnsi="Times New Roman" w:cs="Times New Roman"/>
          <w:b/>
          <w:sz w:val="24"/>
          <w:szCs w:val="24"/>
        </w:rPr>
        <w:t xml:space="preserve">9402,263 тыс. </w:t>
      </w:r>
      <w:r w:rsidRPr="00747C50">
        <w:rPr>
          <w:rFonts w:ascii="Times New Roman" w:hAnsi="Times New Roman" w:cs="Times New Roman"/>
          <w:b/>
          <w:bCs/>
          <w:sz w:val="24"/>
          <w:szCs w:val="24"/>
        </w:rPr>
        <w:t>рублей,</w:t>
      </w:r>
      <w:r w:rsidRPr="00747C50">
        <w:rPr>
          <w:rFonts w:ascii="Times New Roman" w:hAnsi="Times New Roman" w:cs="Times New Roman"/>
          <w:bCs/>
          <w:sz w:val="24"/>
          <w:szCs w:val="24"/>
        </w:rPr>
        <w:t xml:space="preserve"> из</w:t>
      </w:r>
      <w:r w:rsidRPr="00747C50">
        <w:rPr>
          <w:rFonts w:ascii="Times New Roman" w:hAnsi="Times New Roman" w:cs="Times New Roman"/>
          <w:b/>
          <w:bCs/>
          <w:sz w:val="24"/>
          <w:szCs w:val="24"/>
        </w:rPr>
        <w:t xml:space="preserve"> </w:t>
      </w:r>
      <w:r w:rsidRPr="00747C50">
        <w:rPr>
          <w:rFonts w:ascii="Times New Roman" w:hAnsi="Times New Roman" w:cs="Times New Roman"/>
          <w:sz w:val="24"/>
          <w:szCs w:val="24"/>
        </w:rPr>
        <w:t xml:space="preserve">них объем налоговых и неналоговых доходов составляет </w:t>
      </w:r>
      <w:r w:rsidRPr="00747C50">
        <w:rPr>
          <w:rFonts w:ascii="Times New Roman" w:hAnsi="Times New Roman" w:cs="Times New Roman"/>
          <w:b/>
          <w:sz w:val="24"/>
          <w:szCs w:val="24"/>
        </w:rPr>
        <w:t>984,5 тыс.</w:t>
      </w:r>
      <w:r w:rsidRPr="00747C50">
        <w:rPr>
          <w:rFonts w:ascii="Times New Roman" w:hAnsi="Times New Roman" w:cs="Times New Roman"/>
          <w:b/>
          <w:bCs/>
          <w:sz w:val="24"/>
          <w:szCs w:val="24"/>
        </w:rPr>
        <w:t xml:space="preserve"> рублей</w:t>
      </w:r>
      <w:r w:rsidRPr="00747C50">
        <w:rPr>
          <w:rFonts w:ascii="Times New Roman" w:hAnsi="Times New Roman" w:cs="Times New Roman"/>
          <w:sz w:val="24"/>
          <w:szCs w:val="24"/>
        </w:rPr>
        <w:t xml:space="preserve">. Доходная часть бюджета за 1 квартал 2024 года при плане </w:t>
      </w:r>
      <w:r w:rsidRPr="00747C50">
        <w:rPr>
          <w:rFonts w:ascii="Times New Roman" w:hAnsi="Times New Roman" w:cs="Times New Roman"/>
          <w:b/>
          <w:bCs/>
          <w:sz w:val="24"/>
          <w:szCs w:val="24"/>
        </w:rPr>
        <w:t xml:space="preserve"> 2656,09 тыс. рублей</w:t>
      </w:r>
      <w:r w:rsidRPr="00747C50">
        <w:rPr>
          <w:rFonts w:ascii="Times New Roman" w:hAnsi="Times New Roman" w:cs="Times New Roman"/>
          <w:sz w:val="24"/>
          <w:szCs w:val="24"/>
        </w:rPr>
        <w:t xml:space="preserve">  исполнена  на </w:t>
      </w:r>
      <w:r w:rsidRPr="00747C50">
        <w:rPr>
          <w:rFonts w:ascii="Times New Roman" w:hAnsi="Times New Roman" w:cs="Times New Roman"/>
          <w:b/>
          <w:sz w:val="24"/>
          <w:szCs w:val="24"/>
        </w:rPr>
        <w:t xml:space="preserve">83,32 </w:t>
      </w:r>
      <w:r w:rsidRPr="00747C50">
        <w:rPr>
          <w:rFonts w:ascii="Times New Roman" w:hAnsi="Times New Roman" w:cs="Times New Roman"/>
          <w:b/>
          <w:bCs/>
          <w:i/>
          <w:iCs/>
          <w:sz w:val="24"/>
          <w:szCs w:val="24"/>
        </w:rPr>
        <w:t>%</w:t>
      </w:r>
      <w:r w:rsidRPr="00747C50">
        <w:rPr>
          <w:rFonts w:ascii="Times New Roman" w:hAnsi="Times New Roman" w:cs="Times New Roman"/>
          <w:sz w:val="24"/>
          <w:szCs w:val="24"/>
        </w:rPr>
        <w:t xml:space="preserve"> и составила </w:t>
      </w:r>
      <w:r w:rsidRPr="00747C50">
        <w:rPr>
          <w:rFonts w:ascii="Times New Roman" w:hAnsi="Times New Roman" w:cs="Times New Roman"/>
          <w:b/>
          <w:bCs/>
          <w:sz w:val="24"/>
          <w:szCs w:val="24"/>
        </w:rPr>
        <w:t xml:space="preserve"> 2213,095 тыс. рублей</w:t>
      </w:r>
      <w:r w:rsidRPr="00747C50">
        <w:rPr>
          <w:rFonts w:ascii="Times New Roman" w:hAnsi="Times New Roman" w:cs="Times New Roman"/>
          <w:sz w:val="24"/>
          <w:szCs w:val="24"/>
        </w:rPr>
        <w:t xml:space="preserve">. </w:t>
      </w:r>
    </w:p>
    <w:p w:rsidR="00747C50" w:rsidRPr="00747C50" w:rsidRDefault="00747C50" w:rsidP="00AC1140">
      <w:pPr>
        <w:pStyle w:val="a8"/>
        <w:spacing w:after="0"/>
        <w:rPr>
          <w:rFonts w:ascii="Times New Roman" w:hAnsi="Times New Roman" w:cs="Times New Roman"/>
          <w:sz w:val="24"/>
          <w:szCs w:val="24"/>
        </w:rPr>
      </w:pPr>
      <w:r w:rsidRPr="00747C50">
        <w:rPr>
          <w:rFonts w:ascii="Times New Roman" w:hAnsi="Times New Roman" w:cs="Times New Roman"/>
          <w:sz w:val="24"/>
          <w:szCs w:val="24"/>
        </w:rPr>
        <w:t xml:space="preserve">Определяющее место в налоговых и неналоговых  доходах бюджета сельского поселения «Ношуль» занимают налог на доходы физических лиц. </w:t>
      </w:r>
    </w:p>
    <w:p w:rsidR="00747C50" w:rsidRPr="00AC1140" w:rsidRDefault="00747C50" w:rsidP="00747C50">
      <w:pPr>
        <w:rPr>
          <w:rFonts w:ascii="Times New Roman" w:hAnsi="Times New Roman" w:cs="Times New Roman"/>
          <w:sz w:val="18"/>
          <w:szCs w:val="18"/>
        </w:rPr>
      </w:pPr>
      <w:r w:rsidRPr="00747C50">
        <w:rPr>
          <w:rFonts w:ascii="Times New Roman" w:hAnsi="Times New Roman" w:cs="Times New Roman"/>
          <w:sz w:val="24"/>
          <w:szCs w:val="24"/>
        </w:rPr>
        <w:t xml:space="preserve">                                                                                                                                        </w:t>
      </w:r>
      <w:r w:rsidRPr="00AC1140">
        <w:rPr>
          <w:rFonts w:ascii="Times New Roman" w:hAnsi="Times New Roman" w:cs="Times New Roman"/>
          <w:sz w:val="18"/>
          <w:szCs w:val="18"/>
        </w:rPr>
        <w:t>(руб.)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452"/>
        <w:gridCol w:w="1417"/>
        <w:gridCol w:w="1667"/>
      </w:tblGrid>
      <w:tr w:rsidR="00747C50" w:rsidRPr="00747C50" w:rsidTr="009233DA">
        <w:tc>
          <w:tcPr>
            <w:tcW w:w="5211"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 xml:space="preserve"> Наименование налогов  и платежей </w:t>
            </w:r>
          </w:p>
        </w:tc>
        <w:tc>
          <w:tcPr>
            <w:tcW w:w="1452"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План на 1 квартал</w:t>
            </w:r>
          </w:p>
          <w:p w:rsidR="00747C50" w:rsidRPr="00747C50" w:rsidRDefault="00747C50" w:rsidP="009233DA">
            <w:pPr>
              <w:ind w:right="-108"/>
              <w:jc w:val="center"/>
              <w:rPr>
                <w:rFonts w:ascii="Times New Roman" w:hAnsi="Times New Roman" w:cs="Times New Roman"/>
                <w:b/>
                <w:sz w:val="24"/>
                <w:szCs w:val="24"/>
              </w:rPr>
            </w:pPr>
            <w:r w:rsidRPr="00747C50">
              <w:rPr>
                <w:rFonts w:ascii="Times New Roman" w:hAnsi="Times New Roman" w:cs="Times New Roman"/>
                <w:b/>
                <w:sz w:val="24"/>
                <w:szCs w:val="24"/>
              </w:rPr>
              <w:t xml:space="preserve"> 2024 г.</w:t>
            </w:r>
          </w:p>
        </w:tc>
        <w:tc>
          <w:tcPr>
            <w:tcW w:w="1417"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Исполнено</w:t>
            </w:r>
          </w:p>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за 1 квартал</w:t>
            </w:r>
          </w:p>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 xml:space="preserve"> 2024 г.</w:t>
            </w:r>
          </w:p>
        </w:tc>
        <w:tc>
          <w:tcPr>
            <w:tcW w:w="1667"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 xml:space="preserve">% испол-нения </w:t>
            </w:r>
          </w:p>
        </w:tc>
      </w:tr>
      <w:tr w:rsidR="00747C50" w:rsidRPr="00747C50" w:rsidTr="009233DA">
        <w:trPr>
          <w:trHeight w:val="122"/>
        </w:trPr>
        <w:tc>
          <w:tcPr>
            <w:tcW w:w="5211" w:type="dxa"/>
          </w:tcPr>
          <w:p w:rsidR="00747C50" w:rsidRPr="00747C50" w:rsidRDefault="00747C50" w:rsidP="009233DA">
            <w:pPr>
              <w:pStyle w:val="2"/>
              <w:jc w:val="both"/>
              <w:rPr>
                <w:b w:val="0"/>
                <w:sz w:val="24"/>
                <w:szCs w:val="24"/>
              </w:rPr>
            </w:pPr>
            <w:r w:rsidRPr="00747C50">
              <w:rPr>
                <w:b w:val="0"/>
                <w:sz w:val="24"/>
                <w:szCs w:val="24"/>
              </w:rPr>
              <w:t xml:space="preserve">Налог на доходы физических лиц </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106,0</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112,468</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106,1</w:t>
            </w:r>
          </w:p>
        </w:tc>
      </w:tr>
      <w:tr w:rsidR="00747C50" w:rsidRPr="00747C50" w:rsidTr="009233DA">
        <w:tc>
          <w:tcPr>
            <w:tcW w:w="5211"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Налог на имущество физических лиц</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21,0</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30,752</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146,44</w:t>
            </w:r>
          </w:p>
        </w:tc>
      </w:tr>
      <w:tr w:rsidR="00747C50" w:rsidRPr="00747C50" w:rsidTr="009233DA">
        <w:trPr>
          <w:trHeight w:val="403"/>
        </w:trPr>
        <w:tc>
          <w:tcPr>
            <w:tcW w:w="5211"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Земельный налог</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21,0</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10,963</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52,5</w:t>
            </w:r>
          </w:p>
        </w:tc>
      </w:tr>
      <w:tr w:rsidR="00747C50" w:rsidRPr="00747C50" w:rsidTr="009233DA">
        <w:tc>
          <w:tcPr>
            <w:tcW w:w="5211"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Госпошлина за нотариальные действия</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3,5</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3,92</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112,0</w:t>
            </w:r>
          </w:p>
        </w:tc>
      </w:tr>
      <w:tr w:rsidR="00747C50" w:rsidRPr="00747C50" w:rsidTr="009233DA">
        <w:tc>
          <w:tcPr>
            <w:tcW w:w="5211"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Доходы от компенсации затрат бюджетов</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17,25</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23,255</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134,81</w:t>
            </w:r>
          </w:p>
        </w:tc>
      </w:tr>
      <w:tr w:rsidR="00747C50" w:rsidRPr="00747C50" w:rsidTr="009233DA">
        <w:tc>
          <w:tcPr>
            <w:tcW w:w="5211"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Доходы от сдачи в аренду имущества</w:t>
            </w:r>
          </w:p>
        </w:tc>
        <w:tc>
          <w:tcPr>
            <w:tcW w:w="1452"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1,625</w:t>
            </w:r>
          </w:p>
        </w:tc>
        <w:tc>
          <w:tcPr>
            <w:tcW w:w="141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5,849</w:t>
            </w:r>
          </w:p>
        </w:tc>
        <w:tc>
          <w:tcPr>
            <w:tcW w:w="1667"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359,94</w:t>
            </w:r>
          </w:p>
        </w:tc>
      </w:tr>
      <w:tr w:rsidR="00747C50" w:rsidRPr="00747C50" w:rsidTr="009233DA">
        <w:tc>
          <w:tcPr>
            <w:tcW w:w="5211" w:type="dxa"/>
          </w:tcPr>
          <w:p w:rsidR="00747C50" w:rsidRPr="00747C50" w:rsidRDefault="00747C50" w:rsidP="009233DA">
            <w:pPr>
              <w:jc w:val="both"/>
              <w:rPr>
                <w:rFonts w:ascii="Times New Roman" w:hAnsi="Times New Roman" w:cs="Times New Roman"/>
                <w:b/>
                <w:sz w:val="24"/>
                <w:szCs w:val="24"/>
              </w:rPr>
            </w:pPr>
            <w:r w:rsidRPr="00747C50">
              <w:rPr>
                <w:rFonts w:ascii="Times New Roman" w:hAnsi="Times New Roman" w:cs="Times New Roman"/>
                <w:b/>
                <w:sz w:val="24"/>
                <w:szCs w:val="24"/>
              </w:rPr>
              <w:t>Итого: налоговые и неналоговые доходы</w:t>
            </w:r>
          </w:p>
        </w:tc>
        <w:tc>
          <w:tcPr>
            <w:tcW w:w="1452"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170,375</w:t>
            </w:r>
          </w:p>
        </w:tc>
        <w:tc>
          <w:tcPr>
            <w:tcW w:w="1417"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187,207</w:t>
            </w:r>
          </w:p>
        </w:tc>
        <w:tc>
          <w:tcPr>
            <w:tcW w:w="1667"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109,88</w:t>
            </w:r>
          </w:p>
        </w:tc>
      </w:tr>
    </w:tbl>
    <w:p w:rsidR="00747C50" w:rsidRPr="00747C50" w:rsidRDefault="00747C50" w:rsidP="00AC1140">
      <w:pPr>
        <w:pStyle w:val="a8"/>
        <w:spacing w:after="0"/>
        <w:rPr>
          <w:rFonts w:ascii="Times New Roman" w:hAnsi="Times New Roman" w:cs="Times New Roman"/>
          <w:sz w:val="24"/>
          <w:szCs w:val="24"/>
        </w:rPr>
      </w:pPr>
      <w:r w:rsidRPr="00747C50">
        <w:rPr>
          <w:rFonts w:ascii="Times New Roman" w:hAnsi="Times New Roman" w:cs="Times New Roman"/>
          <w:sz w:val="24"/>
          <w:szCs w:val="24"/>
        </w:rPr>
        <w:t xml:space="preserve">Анализ исполнения доходной части бюджета в части поступлений собственных доходов за 1 квартал 2024 года (см. таблицу) показывает, что основным налогом, обеспечивающим наибольшее поступление в бюджет сельского поселения, являются налог на доходы физических лиц </w:t>
      </w:r>
      <w:r w:rsidRPr="00747C50">
        <w:rPr>
          <w:rFonts w:ascii="Times New Roman" w:hAnsi="Times New Roman" w:cs="Times New Roman"/>
          <w:b/>
          <w:sz w:val="24"/>
          <w:szCs w:val="24"/>
        </w:rPr>
        <w:t>112,468 тыс. рублей</w:t>
      </w:r>
      <w:r w:rsidRPr="00747C50">
        <w:rPr>
          <w:rFonts w:ascii="Times New Roman" w:hAnsi="Times New Roman" w:cs="Times New Roman"/>
          <w:sz w:val="24"/>
          <w:szCs w:val="24"/>
        </w:rPr>
        <w:t>. По данному налогу фактическое поступление за 1 квартал  2024 года  составляет</w:t>
      </w:r>
      <w:r w:rsidRPr="00747C50">
        <w:rPr>
          <w:rFonts w:ascii="Times New Roman" w:hAnsi="Times New Roman" w:cs="Times New Roman"/>
          <w:b/>
          <w:i/>
          <w:sz w:val="24"/>
          <w:szCs w:val="24"/>
        </w:rPr>
        <w:t xml:space="preserve"> </w:t>
      </w:r>
      <w:r w:rsidRPr="00747C50">
        <w:rPr>
          <w:rFonts w:ascii="Times New Roman" w:hAnsi="Times New Roman" w:cs="Times New Roman"/>
          <w:b/>
          <w:sz w:val="24"/>
          <w:szCs w:val="24"/>
        </w:rPr>
        <w:t>106,1 %</w:t>
      </w:r>
      <w:r w:rsidRPr="00747C50">
        <w:rPr>
          <w:rFonts w:ascii="Times New Roman" w:hAnsi="Times New Roman" w:cs="Times New Roman"/>
          <w:sz w:val="24"/>
          <w:szCs w:val="24"/>
        </w:rPr>
        <w:t xml:space="preserve"> от планируемой суммы. Поступление земельного налога </w:t>
      </w:r>
      <w:r w:rsidRPr="00747C50">
        <w:rPr>
          <w:rFonts w:ascii="Times New Roman" w:hAnsi="Times New Roman" w:cs="Times New Roman"/>
          <w:b/>
          <w:sz w:val="24"/>
          <w:szCs w:val="24"/>
        </w:rPr>
        <w:t>10,963 тыс.руб.</w:t>
      </w:r>
      <w:r w:rsidRPr="00747C50">
        <w:rPr>
          <w:rFonts w:ascii="Times New Roman" w:hAnsi="Times New Roman" w:cs="Times New Roman"/>
          <w:sz w:val="24"/>
          <w:szCs w:val="24"/>
        </w:rPr>
        <w:t xml:space="preserve">исполнено на </w:t>
      </w:r>
      <w:r w:rsidRPr="00747C50">
        <w:rPr>
          <w:rFonts w:ascii="Times New Roman" w:hAnsi="Times New Roman" w:cs="Times New Roman"/>
          <w:b/>
          <w:sz w:val="24"/>
          <w:szCs w:val="24"/>
        </w:rPr>
        <w:t xml:space="preserve">52,5 </w:t>
      </w:r>
      <w:r w:rsidRPr="00747C50">
        <w:rPr>
          <w:rFonts w:ascii="Times New Roman" w:hAnsi="Times New Roman" w:cs="Times New Roman"/>
          <w:b/>
          <w:i/>
          <w:sz w:val="24"/>
          <w:szCs w:val="24"/>
        </w:rPr>
        <w:t>%</w:t>
      </w:r>
      <w:r w:rsidRPr="00747C50">
        <w:rPr>
          <w:rFonts w:ascii="Times New Roman" w:hAnsi="Times New Roman" w:cs="Times New Roman"/>
          <w:sz w:val="24"/>
          <w:szCs w:val="24"/>
        </w:rPr>
        <w:t xml:space="preserve"> от плановых назначений</w:t>
      </w:r>
      <w:r w:rsidRPr="00747C50">
        <w:rPr>
          <w:rFonts w:ascii="Times New Roman" w:hAnsi="Times New Roman" w:cs="Times New Roman"/>
          <w:b/>
          <w:sz w:val="24"/>
          <w:szCs w:val="24"/>
        </w:rPr>
        <w:t>.</w:t>
      </w:r>
      <w:r w:rsidRPr="00747C50">
        <w:rPr>
          <w:rFonts w:ascii="Times New Roman" w:hAnsi="Times New Roman" w:cs="Times New Roman"/>
          <w:sz w:val="24"/>
          <w:szCs w:val="24"/>
        </w:rPr>
        <w:t xml:space="preserve"> Поступление доходов от компенсации затрат бюджетов </w:t>
      </w:r>
      <w:r w:rsidRPr="00747C50">
        <w:rPr>
          <w:rFonts w:ascii="Times New Roman" w:hAnsi="Times New Roman" w:cs="Times New Roman"/>
          <w:b/>
          <w:sz w:val="24"/>
          <w:szCs w:val="24"/>
        </w:rPr>
        <w:t>23,255 тыс.рублей</w:t>
      </w:r>
      <w:r w:rsidRPr="00747C50">
        <w:rPr>
          <w:rFonts w:ascii="Times New Roman" w:hAnsi="Times New Roman" w:cs="Times New Roman"/>
          <w:sz w:val="24"/>
          <w:szCs w:val="24"/>
        </w:rPr>
        <w:t xml:space="preserve"> исполнено на </w:t>
      </w:r>
      <w:r w:rsidRPr="00747C50">
        <w:rPr>
          <w:rFonts w:ascii="Times New Roman" w:hAnsi="Times New Roman" w:cs="Times New Roman"/>
          <w:b/>
          <w:sz w:val="24"/>
          <w:szCs w:val="24"/>
        </w:rPr>
        <w:t>134,81 %</w:t>
      </w:r>
      <w:r w:rsidRPr="00747C50">
        <w:rPr>
          <w:rFonts w:ascii="Times New Roman" w:hAnsi="Times New Roman" w:cs="Times New Roman"/>
          <w:sz w:val="24"/>
          <w:szCs w:val="24"/>
        </w:rPr>
        <w:t xml:space="preserve">. </w:t>
      </w:r>
    </w:p>
    <w:p w:rsidR="00747C50" w:rsidRPr="00747C50" w:rsidRDefault="00747C50" w:rsidP="00AC1140">
      <w:pPr>
        <w:pStyle w:val="a8"/>
        <w:spacing w:after="0"/>
        <w:rPr>
          <w:rFonts w:ascii="Times New Roman" w:hAnsi="Times New Roman" w:cs="Times New Roman"/>
          <w:b/>
          <w:sz w:val="24"/>
          <w:szCs w:val="24"/>
        </w:rPr>
      </w:pPr>
      <w:r w:rsidRPr="00747C50">
        <w:rPr>
          <w:rFonts w:ascii="Times New Roman" w:hAnsi="Times New Roman" w:cs="Times New Roman"/>
          <w:sz w:val="24"/>
          <w:szCs w:val="24"/>
        </w:rPr>
        <w:t xml:space="preserve">Безвозмездные поступления исполнена </w:t>
      </w:r>
      <w:r w:rsidRPr="00747C50">
        <w:rPr>
          <w:rFonts w:ascii="Times New Roman" w:hAnsi="Times New Roman" w:cs="Times New Roman"/>
          <w:b/>
          <w:sz w:val="24"/>
          <w:szCs w:val="24"/>
        </w:rPr>
        <w:t xml:space="preserve">2025,888 тыс. рублей </w:t>
      </w:r>
      <w:r w:rsidRPr="00747C50">
        <w:rPr>
          <w:rFonts w:ascii="Times New Roman" w:hAnsi="Times New Roman" w:cs="Times New Roman"/>
          <w:sz w:val="24"/>
          <w:szCs w:val="24"/>
        </w:rPr>
        <w:t xml:space="preserve">составили </w:t>
      </w:r>
      <w:r w:rsidRPr="00747C50">
        <w:rPr>
          <w:rFonts w:ascii="Times New Roman" w:hAnsi="Times New Roman" w:cs="Times New Roman"/>
          <w:b/>
          <w:sz w:val="24"/>
          <w:szCs w:val="24"/>
        </w:rPr>
        <w:t xml:space="preserve">99,85 </w:t>
      </w:r>
      <w:r w:rsidRPr="00747C50">
        <w:rPr>
          <w:rFonts w:ascii="Times New Roman" w:hAnsi="Times New Roman" w:cs="Times New Roman"/>
          <w:b/>
          <w:i/>
          <w:sz w:val="24"/>
          <w:szCs w:val="24"/>
        </w:rPr>
        <w:t>%</w:t>
      </w:r>
      <w:r w:rsidRPr="00747C50">
        <w:rPr>
          <w:rFonts w:ascii="Times New Roman" w:hAnsi="Times New Roman" w:cs="Times New Roman"/>
          <w:b/>
          <w:bCs/>
          <w:i/>
          <w:iCs/>
          <w:sz w:val="24"/>
          <w:szCs w:val="24"/>
        </w:rPr>
        <w:t xml:space="preserve"> </w:t>
      </w:r>
      <w:r w:rsidRPr="00747C50">
        <w:rPr>
          <w:rFonts w:ascii="Times New Roman" w:hAnsi="Times New Roman" w:cs="Times New Roman"/>
          <w:sz w:val="24"/>
          <w:szCs w:val="24"/>
        </w:rPr>
        <w:t xml:space="preserve">к плановым назначениям </w:t>
      </w:r>
      <w:r w:rsidRPr="00747C50">
        <w:rPr>
          <w:rFonts w:ascii="Times New Roman" w:hAnsi="Times New Roman" w:cs="Times New Roman"/>
          <w:b/>
          <w:sz w:val="24"/>
          <w:szCs w:val="24"/>
        </w:rPr>
        <w:t>2485,715 тыс.  рублей.</w:t>
      </w:r>
      <w:r w:rsidRPr="00747C50">
        <w:rPr>
          <w:rFonts w:ascii="Times New Roman" w:hAnsi="Times New Roman" w:cs="Times New Roman"/>
          <w:sz w:val="24"/>
          <w:szCs w:val="24"/>
        </w:rPr>
        <w:t xml:space="preserve">                                                                                       </w:t>
      </w:r>
    </w:p>
    <w:p w:rsidR="00747C50" w:rsidRPr="00AC1140" w:rsidRDefault="00747C50" w:rsidP="00747C50">
      <w:pPr>
        <w:ind w:firstLine="426"/>
        <w:jc w:val="right"/>
        <w:rPr>
          <w:rFonts w:ascii="Times New Roman" w:hAnsi="Times New Roman" w:cs="Times New Roman"/>
          <w:sz w:val="18"/>
          <w:szCs w:val="18"/>
        </w:rPr>
      </w:pPr>
      <w:r w:rsidRPr="00AC1140">
        <w:rPr>
          <w:rFonts w:ascii="Times New Roman" w:hAnsi="Times New Roman" w:cs="Times New Roman"/>
          <w:sz w:val="18"/>
          <w:szCs w:val="18"/>
        </w:rPr>
        <w:t xml:space="preserve">                                                                                                      (тыс.руб.)</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94"/>
        <w:gridCol w:w="1701"/>
        <w:gridCol w:w="1133"/>
      </w:tblGrid>
      <w:tr w:rsidR="00747C50" w:rsidRPr="00747C50" w:rsidTr="009233DA">
        <w:tc>
          <w:tcPr>
            <w:tcW w:w="5778"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 xml:space="preserve"> Наименование безвозмездных поступлений</w:t>
            </w:r>
          </w:p>
        </w:tc>
        <w:tc>
          <w:tcPr>
            <w:tcW w:w="1594"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План на 1 квартал 2024 г.</w:t>
            </w:r>
          </w:p>
        </w:tc>
        <w:tc>
          <w:tcPr>
            <w:tcW w:w="1701"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Исполнено  за 1 квартал 2024 г.</w:t>
            </w:r>
          </w:p>
        </w:tc>
        <w:tc>
          <w:tcPr>
            <w:tcW w:w="1133" w:type="dxa"/>
          </w:tcPr>
          <w:p w:rsidR="00747C50" w:rsidRPr="00747C50" w:rsidRDefault="00747C50" w:rsidP="009233DA">
            <w:pPr>
              <w:jc w:val="center"/>
              <w:rPr>
                <w:rFonts w:ascii="Times New Roman" w:hAnsi="Times New Roman" w:cs="Times New Roman"/>
                <w:b/>
                <w:sz w:val="24"/>
                <w:szCs w:val="24"/>
              </w:rPr>
            </w:pPr>
            <w:r w:rsidRPr="00747C50">
              <w:rPr>
                <w:rFonts w:ascii="Times New Roman" w:hAnsi="Times New Roman" w:cs="Times New Roman"/>
                <w:b/>
                <w:sz w:val="24"/>
                <w:szCs w:val="24"/>
              </w:rPr>
              <w:t xml:space="preserve">% испол-нения </w:t>
            </w:r>
          </w:p>
        </w:tc>
      </w:tr>
      <w:tr w:rsidR="00747C50" w:rsidRPr="00747C50" w:rsidTr="009233DA">
        <w:tc>
          <w:tcPr>
            <w:tcW w:w="5778" w:type="dxa"/>
          </w:tcPr>
          <w:p w:rsidR="00747C50" w:rsidRPr="00747C50" w:rsidRDefault="00747C50" w:rsidP="009233DA">
            <w:pPr>
              <w:pStyle w:val="2"/>
              <w:jc w:val="both"/>
              <w:rPr>
                <w:b w:val="0"/>
                <w:sz w:val="24"/>
                <w:szCs w:val="24"/>
              </w:rPr>
            </w:pPr>
            <w:r w:rsidRPr="00747C50">
              <w:rPr>
                <w:b w:val="0"/>
                <w:sz w:val="24"/>
                <w:szCs w:val="24"/>
              </w:rPr>
              <w:t>Дотации бюджетам поселений на выравнивание уровня бюджетной обеспеченности из бюджетов муниципальных районов</w:t>
            </w:r>
          </w:p>
        </w:tc>
        <w:tc>
          <w:tcPr>
            <w:tcW w:w="1594"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1942,9</w:t>
            </w:r>
          </w:p>
        </w:tc>
        <w:tc>
          <w:tcPr>
            <w:tcW w:w="1701"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1942,9</w:t>
            </w:r>
          </w:p>
        </w:tc>
        <w:tc>
          <w:tcPr>
            <w:tcW w:w="1133"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100,00</w:t>
            </w:r>
          </w:p>
        </w:tc>
      </w:tr>
      <w:tr w:rsidR="00747C50" w:rsidRPr="00747C50" w:rsidTr="009233DA">
        <w:tc>
          <w:tcPr>
            <w:tcW w:w="5778"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94"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70,74</w:t>
            </w:r>
          </w:p>
        </w:tc>
        <w:tc>
          <w:tcPr>
            <w:tcW w:w="1701"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50,688</w:t>
            </w:r>
          </w:p>
        </w:tc>
        <w:tc>
          <w:tcPr>
            <w:tcW w:w="1133"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71,65</w:t>
            </w:r>
          </w:p>
        </w:tc>
      </w:tr>
      <w:tr w:rsidR="00747C50" w:rsidRPr="00747C50" w:rsidTr="009233DA">
        <w:tc>
          <w:tcPr>
            <w:tcW w:w="5778"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Субвенции местным бюджетам на выполнение передаваемых полномочий субъектов Российской Федерации</w:t>
            </w:r>
          </w:p>
        </w:tc>
        <w:tc>
          <w:tcPr>
            <w:tcW w:w="1594"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27,3</w:t>
            </w:r>
          </w:p>
        </w:tc>
        <w:tc>
          <w:tcPr>
            <w:tcW w:w="1701"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27,3</w:t>
            </w:r>
          </w:p>
        </w:tc>
        <w:tc>
          <w:tcPr>
            <w:tcW w:w="1133"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100,00</w:t>
            </w:r>
          </w:p>
        </w:tc>
      </w:tr>
      <w:tr w:rsidR="00747C50" w:rsidRPr="00747C50" w:rsidTr="009233DA">
        <w:tc>
          <w:tcPr>
            <w:tcW w:w="5778"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w:t>
            </w:r>
          </w:p>
        </w:tc>
        <w:tc>
          <w:tcPr>
            <w:tcW w:w="1594"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34,775</w:t>
            </w:r>
          </w:p>
        </w:tc>
        <w:tc>
          <w:tcPr>
            <w:tcW w:w="1701"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5,0</w:t>
            </w:r>
          </w:p>
        </w:tc>
        <w:tc>
          <w:tcPr>
            <w:tcW w:w="1133"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14,38</w:t>
            </w:r>
          </w:p>
        </w:tc>
      </w:tr>
      <w:tr w:rsidR="00747C50" w:rsidRPr="00747C50" w:rsidTr="009233DA">
        <w:tc>
          <w:tcPr>
            <w:tcW w:w="5778" w:type="dxa"/>
          </w:tcPr>
          <w:p w:rsidR="00747C50" w:rsidRPr="00747C50" w:rsidRDefault="00747C50" w:rsidP="009233DA">
            <w:pPr>
              <w:jc w:val="both"/>
              <w:rPr>
                <w:rFonts w:ascii="Times New Roman" w:hAnsi="Times New Roman" w:cs="Times New Roman"/>
                <w:sz w:val="24"/>
                <w:szCs w:val="24"/>
              </w:rPr>
            </w:pPr>
            <w:r w:rsidRPr="00747C50">
              <w:rPr>
                <w:rFonts w:ascii="Times New Roman" w:hAnsi="Times New Roman" w:cs="Times New Roman"/>
                <w:sz w:val="24"/>
                <w:szCs w:val="24"/>
              </w:rPr>
              <w:t>Прочие межбюджетные трансферты, передаваемые бюджетам сельских поселений</w:t>
            </w:r>
          </w:p>
        </w:tc>
        <w:tc>
          <w:tcPr>
            <w:tcW w:w="1594"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410,0</w:t>
            </w:r>
          </w:p>
        </w:tc>
        <w:tc>
          <w:tcPr>
            <w:tcW w:w="1701"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0</w:t>
            </w:r>
          </w:p>
        </w:tc>
        <w:tc>
          <w:tcPr>
            <w:tcW w:w="1133" w:type="dxa"/>
          </w:tcPr>
          <w:p w:rsidR="00747C50" w:rsidRPr="00747C50" w:rsidRDefault="00747C50" w:rsidP="009233DA">
            <w:pPr>
              <w:rPr>
                <w:rFonts w:ascii="Times New Roman" w:hAnsi="Times New Roman" w:cs="Times New Roman"/>
                <w:sz w:val="24"/>
                <w:szCs w:val="24"/>
              </w:rPr>
            </w:pPr>
            <w:r w:rsidRPr="00747C50">
              <w:rPr>
                <w:rFonts w:ascii="Times New Roman" w:hAnsi="Times New Roman" w:cs="Times New Roman"/>
                <w:sz w:val="24"/>
                <w:szCs w:val="24"/>
              </w:rPr>
              <w:t>0</w:t>
            </w:r>
          </w:p>
        </w:tc>
      </w:tr>
      <w:tr w:rsidR="00747C50" w:rsidRPr="00747C50" w:rsidTr="009233DA">
        <w:tc>
          <w:tcPr>
            <w:tcW w:w="5778" w:type="dxa"/>
          </w:tcPr>
          <w:p w:rsidR="00747C50" w:rsidRPr="00747C50" w:rsidRDefault="00747C50" w:rsidP="009233DA">
            <w:pPr>
              <w:jc w:val="both"/>
              <w:rPr>
                <w:rFonts w:ascii="Times New Roman" w:hAnsi="Times New Roman" w:cs="Times New Roman"/>
                <w:b/>
                <w:sz w:val="24"/>
                <w:szCs w:val="24"/>
              </w:rPr>
            </w:pPr>
            <w:r w:rsidRPr="00747C50">
              <w:rPr>
                <w:rFonts w:ascii="Times New Roman" w:hAnsi="Times New Roman" w:cs="Times New Roman"/>
                <w:b/>
                <w:sz w:val="24"/>
                <w:szCs w:val="24"/>
              </w:rPr>
              <w:t>Итого: безвозмездные поступления</w:t>
            </w:r>
          </w:p>
        </w:tc>
        <w:tc>
          <w:tcPr>
            <w:tcW w:w="1594"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2485,715</w:t>
            </w:r>
          </w:p>
        </w:tc>
        <w:tc>
          <w:tcPr>
            <w:tcW w:w="1701"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2025,888</w:t>
            </w:r>
          </w:p>
        </w:tc>
        <w:tc>
          <w:tcPr>
            <w:tcW w:w="1133" w:type="dxa"/>
          </w:tcPr>
          <w:p w:rsidR="00747C50" w:rsidRPr="00747C50" w:rsidRDefault="00747C50" w:rsidP="009233DA">
            <w:pPr>
              <w:rPr>
                <w:rFonts w:ascii="Times New Roman" w:hAnsi="Times New Roman" w:cs="Times New Roman"/>
                <w:b/>
                <w:sz w:val="24"/>
                <w:szCs w:val="24"/>
              </w:rPr>
            </w:pPr>
            <w:r w:rsidRPr="00747C50">
              <w:rPr>
                <w:rFonts w:ascii="Times New Roman" w:hAnsi="Times New Roman" w:cs="Times New Roman"/>
                <w:b/>
                <w:sz w:val="24"/>
                <w:szCs w:val="24"/>
              </w:rPr>
              <w:t>81,5</w:t>
            </w:r>
          </w:p>
        </w:tc>
      </w:tr>
    </w:tbl>
    <w:p w:rsidR="00747C50" w:rsidRPr="00747C50" w:rsidRDefault="00747C50" w:rsidP="00747C50">
      <w:pPr>
        <w:jc w:val="center"/>
        <w:rPr>
          <w:rFonts w:ascii="Times New Roman" w:hAnsi="Times New Roman" w:cs="Times New Roman"/>
          <w:b/>
          <w:bCs/>
          <w:i/>
          <w:sz w:val="24"/>
          <w:szCs w:val="24"/>
          <w:u w:val="single"/>
        </w:rPr>
      </w:pPr>
    </w:p>
    <w:p w:rsidR="00747C50" w:rsidRPr="00AC1140" w:rsidRDefault="00747C50" w:rsidP="00AC1140">
      <w:pPr>
        <w:jc w:val="center"/>
        <w:rPr>
          <w:rFonts w:ascii="Times New Roman" w:hAnsi="Times New Roman" w:cs="Times New Roman"/>
          <w:b/>
          <w:bCs/>
          <w:i/>
          <w:sz w:val="24"/>
          <w:szCs w:val="24"/>
          <w:u w:val="single"/>
        </w:rPr>
      </w:pPr>
      <w:r w:rsidRPr="00747C50">
        <w:rPr>
          <w:rFonts w:ascii="Times New Roman" w:hAnsi="Times New Roman" w:cs="Times New Roman"/>
          <w:b/>
          <w:bCs/>
          <w:i/>
          <w:sz w:val="24"/>
          <w:szCs w:val="24"/>
          <w:u w:val="single"/>
        </w:rPr>
        <w:t>Исполнение расходной части бюджета</w:t>
      </w:r>
    </w:p>
    <w:p w:rsidR="00747C50" w:rsidRPr="00747C50" w:rsidRDefault="00747C50" w:rsidP="00AC1140">
      <w:pPr>
        <w:spacing w:after="0"/>
        <w:jc w:val="both"/>
        <w:rPr>
          <w:rFonts w:ascii="Times New Roman" w:hAnsi="Times New Roman" w:cs="Times New Roman"/>
          <w:sz w:val="24"/>
          <w:szCs w:val="24"/>
        </w:rPr>
      </w:pPr>
      <w:r w:rsidRPr="00747C50">
        <w:rPr>
          <w:rFonts w:ascii="Times New Roman" w:hAnsi="Times New Roman" w:cs="Times New Roman"/>
          <w:sz w:val="24"/>
          <w:szCs w:val="24"/>
        </w:rPr>
        <w:tab/>
        <w:t xml:space="preserve">Расходы бюджета сельского поселения на 2024 год с последующими с него изменениями составили </w:t>
      </w:r>
      <w:r w:rsidRPr="00747C50">
        <w:rPr>
          <w:rFonts w:ascii="Times New Roman" w:hAnsi="Times New Roman" w:cs="Times New Roman"/>
          <w:b/>
          <w:sz w:val="24"/>
          <w:szCs w:val="24"/>
        </w:rPr>
        <w:t>9994,34 тыс.рублей</w:t>
      </w:r>
      <w:r w:rsidRPr="00747C50">
        <w:rPr>
          <w:rFonts w:ascii="Times New Roman" w:hAnsi="Times New Roman" w:cs="Times New Roman"/>
          <w:sz w:val="24"/>
          <w:szCs w:val="24"/>
        </w:rPr>
        <w:t xml:space="preserve">.  На 1 квартал 2024 года расходы составили в размере </w:t>
      </w:r>
      <w:r w:rsidRPr="00747C50">
        <w:rPr>
          <w:rFonts w:ascii="Times New Roman" w:hAnsi="Times New Roman" w:cs="Times New Roman"/>
          <w:b/>
          <w:sz w:val="24"/>
          <w:szCs w:val="24"/>
        </w:rPr>
        <w:t xml:space="preserve"> 2215,788 тыс. рублей</w:t>
      </w:r>
      <w:r w:rsidRPr="00747C50">
        <w:rPr>
          <w:rFonts w:ascii="Times New Roman" w:hAnsi="Times New Roman" w:cs="Times New Roman"/>
          <w:sz w:val="24"/>
          <w:szCs w:val="24"/>
        </w:rPr>
        <w:t xml:space="preserve"> исполнены на 61,69</w:t>
      </w:r>
      <w:r w:rsidRPr="00747C50">
        <w:rPr>
          <w:rFonts w:ascii="Times New Roman" w:hAnsi="Times New Roman" w:cs="Times New Roman"/>
          <w:b/>
          <w:sz w:val="24"/>
          <w:szCs w:val="24"/>
        </w:rPr>
        <w:t xml:space="preserve"> </w:t>
      </w:r>
      <w:r w:rsidRPr="00747C50">
        <w:rPr>
          <w:rFonts w:ascii="Times New Roman" w:hAnsi="Times New Roman" w:cs="Times New Roman"/>
          <w:b/>
          <w:bCs/>
          <w:i/>
          <w:iCs/>
          <w:sz w:val="24"/>
          <w:szCs w:val="24"/>
        </w:rPr>
        <w:t>%</w:t>
      </w:r>
      <w:r w:rsidRPr="00747C50">
        <w:rPr>
          <w:rFonts w:ascii="Times New Roman" w:hAnsi="Times New Roman" w:cs="Times New Roman"/>
          <w:b/>
          <w:sz w:val="24"/>
          <w:szCs w:val="24"/>
        </w:rPr>
        <w:t xml:space="preserve"> </w:t>
      </w:r>
      <w:r w:rsidRPr="00747C50">
        <w:rPr>
          <w:rFonts w:ascii="Times New Roman" w:hAnsi="Times New Roman" w:cs="Times New Roman"/>
          <w:sz w:val="24"/>
          <w:szCs w:val="24"/>
        </w:rPr>
        <w:t>к утвержденным на 1 квартал 2024 года ассигнованиям (</w:t>
      </w:r>
      <w:r w:rsidRPr="00747C50">
        <w:rPr>
          <w:rFonts w:ascii="Times New Roman" w:hAnsi="Times New Roman" w:cs="Times New Roman"/>
          <w:b/>
          <w:sz w:val="24"/>
          <w:szCs w:val="24"/>
        </w:rPr>
        <w:t xml:space="preserve"> 3592,06 тыс.рублей) </w:t>
      </w:r>
      <w:r w:rsidRPr="00747C50">
        <w:rPr>
          <w:rFonts w:ascii="Times New Roman" w:hAnsi="Times New Roman" w:cs="Times New Roman"/>
          <w:sz w:val="24"/>
          <w:szCs w:val="24"/>
        </w:rPr>
        <w:t>(приложение №2). Капитальные расходы за 1 квартал 2024 года не производились.</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Остатки средств бюджета сельского поселения «Ношуль» по состоянию на 01 апреля 2024 года составили </w:t>
      </w:r>
      <w:r w:rsidRPr="00747C50">
        <w:rPr>
          <w:rFonts w:ascii="Times New Roman" w:hAnsi="Times New Roman" w:cs="Times New Roman"/>
          <w:b/>
          <w:sz w:val="24"/>
          <w:szCs w:val="24"/>
        </w:rPr>
        <w:t>253,58 тыс.</w:t>
      </w:r>
      <w:r w:rsidRPr="00747C50">
        <w:rPr>
          <w:rFonts w:ascii="Times New Roman" w:hAnsi="Times New Roman" w:cs="Times New Roman"/>
          <w:sz w:val="24"/>
          <w:szCs w:val="24"/>
        </w:rPr>
        <w:t xml:space="preserve"> </w:t>
      </w:r>
      <w:r w:rsidRPr="00747C50">
        <w:rPr>
          <w:rFonts w:ascii="Times New Roman" w:hAnsi="Times New Roman" w:cs="Times New Roman"/>
          <w:b/>
          <w:sz w:val="24"/>
          <w:szCs w:val="24"/>
        </w:rPr>
        <w:t>рублей.</w:t>
      </w:r>
      <w:r w:rsidRPr="00747C50">
        <w:rPr>
          <w:rFonts w:ascii="Times New Roman" w:hAnsi="Times New Roman" w:cs="Times New Roman"/>
          <w:sz w:val="24"/>
          <w:szCs w:val="24"/>
        </w:rPr>
        <w:t xml:space="preserve"> </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По состоянию на 01 апреля 2024 года просроченная кредиторская задолженность  сельского поселения «Ношуль» составляет  </w:t>
      </w:r>
      <w:r w:rsidRPr="00747C50">
        <w:rPr>
          <w:rFonts w:ascii="Times New Roman" w:hAnsi="Times New Roman" w:cs="Times New Roman"/>
          <w:b/>
          <w:sz w:val="24"/>
          <w:szCs w:val="24"/>
        </w:rPr>
        <w:t>0 тыс.рублей.</w:t>
      </w:r>
    </w:p>
    <w:p w:rsidR="00747C50" w:rsidRPr="00747C50" w:rsidRDefault="00747C50" w:rsidP="00747C50">
      <w:pPr>
        <w:ind w:firstLine="720"/>
        <w:jc w:val="both"/>
        <w:rPr>
          <w:rFonts w:ascii="Times New Roman" w:hAnsi="Times New Roman" w:cs="Times New Roman"/>
          <w:bCs/>
          <w:sz w:val="24"/>
          <w:szCs w:val="24"/>
        </w:rPr>
      </w:pPr>
    </w:p>
    <w:p w:rsidR="00747C50" w:rsidRPr="00747C50" w:rsidRDefault="00747C50" w:rsidP="00747C50">
      <w:pPr>
        <w:jc w:val="center"/>
        <w:rPr>
          <w:rFonts w:ascii="Times New Roman" w:hAnsi="Times New Roman" w:cs="Times New Roman"/>
          <w:sz w:val="24"/>
          <w:szCs w:val="24"/>
        </w:rPr>
      </w:pPr>
      <w:r w:rsidRPr="00747C50">
        <w:rPr>
          <w:rFonts w:ascii="Times New Roman" w:hAnsi="Times New Roman" w:cs="Times New Roman"/>
          <w:b/>
          <w:bCs/>
          <w:sz w:val="24"/>
          <w:szCs w:val="24"/>
          <w:u w:val="single"/>
        </w:rPr>
        <w:t>Общегосударственные вопросы</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По </w:t>
      </w:r>
      <w:r w:rsidRPr="00747C50">
        <w:rPr>
          <w:rFonts w:ascii="Times New Roman" w:hAnsi="Times New Roman" w:cs="Times New Roman"/>
          <w:b/>
          <w:sz w:val="24"/>
          <w:szCs w:val="24"/>
        </w:rPr>
        <w:t>разделу 0102</w:t>
      </w:r>
      <w:r w:rsidRPr="00747C50">
        <w:rPr>
          <w:rFonts w:ascii="Times New Roman" w:hAnsi="Times New Roman" w:cs="Times New Roman"/>
          <w:sz w:val="24"/>
          <w:szCs w:val="24"/>
        </w:rPr>
        <w:t xml:space="preserve"> отражены расходы на функционирование высшего должностного лица органа местного самоуправления (главы сельского поселения). На оплату труда и отчисления страховых взносов, прочие выплаты  за 1 квартал 2024 года по данному разделу предусмотрено </w:t>
      </w:r>
      <w:r w:rsidRPr="00747C50">
        <w:rPr>
          <w:rFonts w:ascii="Times New Roman" w:hAnsi="Times New Roman" w:cs="Times New Roman"/>
          <w:b/>
          <w:sz w:val="24"/>
          <w:szCs w:val="24"/>
        </w:rPr>
        <w:t>422,0 тыс. рублей</w:t>
      </w:r>
      <w:r w:rsidRPr="00747C50">
        <w:rPr>
          <w:rFonts w:ascii="Times New Roman" w:hAnsi="Times New Roman" w:cs="Times New Roman"/>
          <w:sz w:val="24"/>
          <w:szCs w:val="24"/>
        </w:rPr>
        <w:t>, фактически произведены расходы в объеме</w:t>
      </w:r>
      <w:r w:rsidRPr="00747C50">
        <w:rPr>
          <w:rFonts w:ascii="Times New Roman" w:hAnsi="Times New Roman" w:cs="Times New Roman"/>
          <w:b/>
          <w:sz w:val="24"/>
          <w:szCs w:val="24"/>
        </w:rPr>
        <w:t xml:space="preserve"> 71,6 %</w:t>
      </w:r>
      <w:r w:rsidRPr="00747C50">
        <w:rPr>
          <w:rFonts w:ascii="Times New Roman" w:hAnsi="Times New Roman" w:cs="Times New Roman"/>
          <w:sz w:val="24"/>
          <w:szCs w:val="24"/>
        </w:rPr>
        <w:t xml:space="preserve"> (</w:t>
      </w:r>
      <w:r w:rsidRPr="00747C50">
        <w:rPr>
          <w:rFonts w:ascii="Times New Roman" w:hAnsi="Times New Roman" w:cs="Times New Roman"/>
          <w:b/>
          <w:sz w:val="24"/>
          <w:szCs w:val="24"/>
        </w:rPr>
        <w:t>302,132 тыс. рублей</w:t>
      </w:r>
      <w:r w:rsidRPr="00747C50">
        <w:rPr>
          <w:rFonts w:ascii="Times New Roman" w:hAnsi="Times New Roman" w:cs="Times New Roman"/>
          <w:sz w:val="24"/>
          <w:szCs w:val="24"/>
        </w:rPr>
        <w:t>).</w:t>
      </w:r>
    </w:p>
    <w:p w:rsidR="00747C50" w:rsidRPr="00747C50" w:rsidRDefault="00747C50" w:rsidP="00AC1140">
      <w:pPr>
        <w:spacing w:after="0"/>
        <w:ind w:firstLine="720"/>
        <w:jc w:val="both"/>
        <w:rPr>
          <w:rFonts w:ascii="Times New Roman" w:hAnsi="Times New Roman" w:cs="Times New Roman"/>
          <w:b/>
          <w:sz w:val="24"/>
          <w:szCs w:val="24"/>
        </w:rPr>
      </w:pPr>
      <w:r w:rsidRPr="00747C50">
        <w:rPr>
          <w:rFonts w:ascii="Times New Roman" w:hAnsi="Times New Roman" w:cs="Times New Roman"/>
          <w:sz w:val="24"/>
          <w:szCs w:val="24"/>
        </w:rPr>
        <w:t xml:space="preserve"> По </w:t>
      </w:r>
      <w:r w:rsidRPr="00747C50">
        <w:rPr>
          <w:rFonts w:ascii="Times New Roman" w:hAnsi="Times New Roman" w:cs="Times New Roman"/>
          <w:b/>
          <w:sz w:val="24"/>
          <w:szCs w:val="24"/>
        </w:rPr>
        <w:t>разделу 0104</w:t>
      </w:r>
      <w:r w:rsidRPr="00747C50">
        <w:rPr>
          <w:rFonts w:ascii="Times New Roman" w:hAnsi="Times New Roman" w:cs="Times New Roman"/>
          <w:sz w:val="24"/>
          <w:szCs w:val="24"/>
        </w:rPr>
        <w:t xml:space="preserve"> предусмотрены расходы на содержание администрации сельского поселения. За 1 квартал 2024 года произведены расходы в объеме </w:t>
      </w:r>
      <w:r w:rsidRPr="00747C50">
        <w:rPr>
          <w:rFonts w:ascii="Times New Roman" w:hAnsi="Times New Roman" w:cs="Times New Roman"/>
          <w:b/>
          <w:sz w:val="24"/>
          <w:szCs w:val="24"/>
        </w:rPr>
        <w:t>1354,194 тыс. рублей</w:t>
      </w:r>
      <w:r w:rsidRPr="00747C50">
        <w:rPr>
          <w:rFonts w:ascii="Times New Roman" w:hAnsi="Times New Roman" w:cs="Times New Roman"/>
          <w:sz w:val="24"/>
          <w:szCs w:val="24"/>
        </w:rPr>
        <w:t xml:space="preserve">, что составляет </w:t>
      </w:r>
      <w:r w:rsidRPr="00747C50">
        <w:rPr>
          <w:rFonts w:ascii="Times New Roman" w:hAnsi="Times New Roman" w:cs="Times New Roman"/>
          <w:b/>
          <w:sz w:val="24"/>
          <w:szCs w:val="24"/>
        </w:rPr>
        <w:t>75,4 %</w:t>
      </w:r>
      <w:r w:rsidRPr="00747C50">
        <w:rPr>
          <w:rFonts w:ascii="Times New Roman" w:hAnsi="Times New Roman" w:cs="Times New Roman"/>
          <w:sz w:val="24"/>
          <w:szCs w:val="24"/>
        </w:rPr>
        <w:t xml:space="preserve"> от плановых ассигнований </w:t>
      </w:r>
      <w:r w:rsidRPr="00747C50">
        <w:rPr>
          <w:rFonts w:ascii="Times New Roman" w:hAnsi="Times New Roman" w:cs="Times New Roman"/>
          <w:b/>
          <w:sz w:val="24"/>
          <w:szCs w:val="24"/>
        </w:rPr>
        <w:t>(1795,969 тыс. руб.) в т.ч.:</w:t>
      </w:r>
    </w:p>
    <w:p w:rsidR="00747C50" w:rsidRPr="00747C50" w:rsidRDefault="00747C50" w:rsidP="00AC1140">
      <w:pPr>
        <w:spacing w:after="0"/>
        <w:ind w:firstLine="720"/>
        <w:jc w:val="both"/>
        <w:rPr>
          <w:rFonts w:ascii="Times New Roman" w:hAnsi="Times New Roman" w:cs="Times New Roman"/>
          <w:b/>
          <w:sz w:val="24"/>
          <w:szCs w:val="24"/>
        </w:rPr>
      </w:pPr>
      <w:r w:rsidRPr="00747C50">
        <w:rPr>
          <w:rFonts w:ascii="Times New Roman" w:hAnsi="Times New Roman" w:cs="Times New Roman"/>
          <w:sz w:val="24"/>
          <w:szCs w:val="24"/>
        </w:rPr>
        <w:t>Функционирование местной администрации</w:t>
      </w:r>
      <w:r w:rsidRPr="00747C50">
        <w:rPr>
          <w:rFonts w:ascii="Times New Roman" w:hAnsi="Times New Roman" w:cs="Times New Roman"/>
          <w:b/>
          <w:sz w:val="24"/>
          <w:szCs w:val="24"/>
        </w:rPr>
        <w:t xml:space="preserve"> </w:t>
      </w:r>
      <w:r w:rsidRPr="00747C50">
        <w:rPr>
          <w:rFonts w:ascii="Times New Roman" w:hAnsi="Times New Roman" w:cs="Times New Roman"/>
          <w:sz w:val="24"/>
          <w:szCs w:val="24"/>
        </w:rPr>
        <w:t xml:space="preserve">. Расходы на оплату труда и отчисления по страховым взносам, оплата проезда к месту отдыха по данному разделу составили </w:t>
      </w:r>
      <w:r w:rsidRPr="00747C50">
        <w:rPr>
          <w:rFonts w:ascii="Times New Roman" w:hAnsi="Times New Roman" w:cs="Times New Roman"/>
          <w:b/>
          <w:sz w:val="24"/>
          <w:szCs w:val="24"/>
        </w:rPr>
        <w:t>883,7 тыс. рублей</w:t>
      </w:r>
      <w:r w:rsidRPr="00747C50">
        <w:rPr>
          <w:rFonts w:ascii="Times New Roman" w:hAnsi="Times New Roman" w:cs="Times New Roman"/>
          <w:sz w:val="24"/>
          <w:szCs w:val="24"/>
        </w:rPr>
        <w:t xml:space="preserve"> или </w:t>
      </w:r>
      <w:r w:rsidRPr="00747C50">
        <w:rPr>
          <w:rFonts w:ascii="Times New Roman" w:hAnsi="Times New Roman" w:cs="Times New Roman"/>
          <w:b/>
          <w:sz w:val="24"/>
          <w:szCs w:val="24"/>
        </w:rPr>
        <w:t>79,85 %</w:t>
      </w:r>
      <w:r w:rsidRPr="00747C50">
        <w:rPr>
          <w:rFonts w:ascii="Times New Roman" w:hAnsi="Times New Roman" w:cs="Times New Roman"/>
          <w:sz w:val="24"/>
          <w:szCs w:val="24"/>
        </w:rPr>
        <w:t xml:space="preserve"> от плановых назначений </w:t>
      </w:r>
      <w:r w:rsidRPr="00747C50">
        <w:rPr>
          <w:rFonts w:ascii="Times New Roman" w:hAnsi="Times New Roman" w:cs="Times New Roman"/>
          <w:b/>
          <w:sz w:val="24"/>
          <w:szCs w:val="24"/>
        </w:rPr>
        <w:t>(1106,7 тыс.руб.).</w:t>
      </w:r>
      <w:r w:rsidRPr="00747C50">
        <w:rPr>
          <w:rFonts w:ascii="Times New Roman" w:hAnsi="Times New Roman" w:cs="Times New Roman"/>
          <w:sz w:val="24"/>
          <w:szCs w:val="24"/>
        </w:rPr>
        <w:t xml:space="preserve"> </w:t>
      </w:r>
      <w:r w:rsidRPr="00747C50">
        <w:rPr>
          <w:rFonts w:ascii="Times New Roman" w:hAnsi="Times New Roman" w:cs="Times New Roman"/>
          <w:b/>
          <w:sz w:val="24"/>
          <w:szCs w:val="24"/>
        </w:rPr>
        <w:t xml:space="preserve"> </w:t>
      </w:r>
      <w:r w:rsidRPr="00747C50">
        <w:rPr>
          <w:rFonts w:ascii="Times New Roman" w:hAnsi="Times New Roman" w:cs="Times New Roman"/>
          <w:sz w:val="24"/>
          <w:szCs w:val="24"/>
        </w:rPr>
        <w:t xml:space="preserve">Остальные расходы по отрасли составили </w:t>
      </w:r>
      <w:r w:rsidRPr="00747C50">
        <w:rPr>
          <w:rFonts w:ascii="Times New Roman" w:hAnsi="Times New Roman" w:cs="Times New Roman"/>
          <w:b/>
          <w:sz w:val="24"/>
          <w:szCs w:val="24"/>
        </w:rPr>
        <w:t xml:space="preserve"> 419,804 тыс. рублей</w:t>
      </w:r>
      <w:r w:rsidRPr="00747C50">
        <w:rPr>
          <w:rFonts w:ascii="Times New Roman" w:hAnsi="Times New Roman" w:cs="Times New Roman"/>
          <w:sz w:val="24"/>
          <w:szCs w:val="24"/>
        </w:rPr>
        <w:t xml:space="preserve"> или </w:t>
      </w:r>
      <w:r w:rsidRPr="00747C50">
        <w:rPr>
          <w:rFonts w:ascii="Times New Roman" w:hAnsi="Times New Roman" w:cs="Times New Roman"/>
          <w:b/>
          <w:sz w:val="24"/>
          <w:szCs w:val="24"/>
        </w:rPr>
        <w:t>75 %</w:t>
      </w:r>
      <w:r w:rsidRPr="00747C50">
        <w:rPr>
          <w:rFonts w:ascii="Times New Roman" w:hAnsi="Times New Roman" w:cs="Times New Roman"/>
          <w:sz w:val="24"/>
          <w:szCs w:val="24"/>
        </w:rPr>
        <w:t xml:space="preserve"> от плановых расходов </w:t>
      </w:r>
      <w:r w:rsidRPr="00747C50">
        <w:rPr>
          <w:rFonts w:ascii="Times New Roman" w:hAnsi="Times New Roman" w:cs="Times New Roman"/>
          <w:b/>
          <w:sz w:val="24"/>
          <w:szCs w:val="24"/>
        </w:rPr>
        <w:t>(559,269 тыс. руб.).</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Осуществление полномочий по ВУС. Расходы на оплату труда и отчисления по страховым взносам по данному разделу составили </w:t>
      </w:r>
      <w:r w:rsidRPr="00747C50">
        <w:rPr>
          <w:rFonts w:ascii="Times New Roman" w:hAnsi="Times New Roman" w:cs="Times New Roman"/>
          <w:b/>
          <w:sz w:val="24"/>
          <w:szCs w:val="24"/>
        </w:rPr>
        <w:t>50,69 тыс.рублей</w:t>
      </w:r>
      <w:r w:rsidRPr="00747C50">
        <w:rPr>
          <w:rFonts w:ascii="Times New Roman" w:hAnsi="Times New Roman" w:cs="Times New Roman"/>
          <w:sz w:val="24"/>
          <w:szCs w:val="24"/>
        </w:rPr>
        <w:t xml:space="preserve"> или </w:t>
      </w:r>
      <w:r w:rsidRPr="00747C50">
        <w:rPr>
          <w:rFonts w:ascii="Times New Roman" w:hAnsi="Times New Roman" w:cs="Times New Roman"/>
          <w:b/>
          <w:sz w:val="24"/>
          <w:szCs w:val="24"/>
        </w:rPr>
        <w:t>58,2 %</w:t>
      </w:r>
      <w:r w:rsidRPr="00747C50">
        <w:rPr>
          <w:rFonts w:ascii="Times New Roman" w:hAnsi="Times New Roman" w:cs="Times New Roman"/>
          <w:sz w:val="24"/>
          <w:szCs w:val="24"/>
        </w:rPr>
        <w:t xml:space="preserve"> от плановых назначений (</w:t>
      </w:r>
      <w:r w:rsidRPr="00747C50">
        <w:rPr>
          <w:rFonts w:ascii="Times New Roman" w:hAnsi="Times New Roman" w:cs="Times New Roman"/>
          <w:b/>
          <w:sz w:val="24"/>
          <w:szCs w:val="24"/>
        </w:rPr>
        <w:t>87,1 тыс.рублей</w:t>
      </w:r>
      <w:r w:rsidRPr="00747C50">
        <w:rPr>
          <w:rFonts w:ascii="Times New Roman" w:hAnsi="Times New Roman" w:cs="Times New Roman"/>
          <w:sz w:val="24"/>
          <w:szCs w:val="24"/>
        </w:rPr>
        <w:t xml:space="preserve">), остальные расходы при плане </w:t>
      </w:r>
      <w:r w:rsidRPr="00747C50">
        <w:rPr>
          <w:rFonts w:ascii="Times New Roman" w:hAnsi="Times New Roman" w:cs="Times New Roman"/>
          <w:b/>
          <w:sz w:val="24"/>
          <w:szCs w:val="24"/>
        </w:rPr>
        <w:t>15,6 тыс.рублей</w:t>
      </w:r>
      <w:r w:rsidRPr="00747C50">
        <w:rPr>
          <w:rFonts w:ascii="Times New Roman" w:hAnsi="Times New Roman" w:cs="Times New Roman"/>
          <w:sz w:val="24"/>
          <w:szCs w:val="24"/>
        </w:rPr>
        <w:t xml:space="preserve"> не производились. </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Осуществление полномочий по составлению протоколов по административно ответственности по части 3,4, 6,7,8  . Расходы на оплату труда и отчисления по страховым взносам по данному разделу при плане </w:t>
      </w:r>
      <w:r w:rsidRPr="00747C50">
        <w:rPr>
          <w:rFonts w:ascii="Times New Roman" w:hAnsi="Times New Roman" w:cs="Times New Roman"/>
          <w:b/>
          <w:sz w:val="24"/>
          <w:szCs w:val="24"/>
        </w:rPr>
        <w:t>21,3 тыс.рублей</w:t>
      </w:r>
      <w:r w:rsidRPr="00747C50">
        <w:rPr>
          <w:rFonts w:ascii="Times New Roman" w:hAnsi="Times New Roman" w:cs="Times New Roman"/>
          <w:sz w:val="24"/>
          <w:szCs w:val="24"/>
        </w:rPr>
        <w:t xml:space="preserve">, остальные расходы при плане </w:t>
      </w:r>
      <w:r w:rsidRPr="00747C50">
        <w:rPr>
          <w:rFonts w:ascii="Times New Roman" w:hAnsi="Times New Roman" w:cs="Times New Roman"/>
          <w:b/>
          <w:sz w:val="24"/>
          <w:szCs w:val="24"/>
        </w:rPr>
        <w:t>6,0 тыс.рублей,</w:t>
      </w:r>
      <w:r w:rsidRPr="00747C50">
        <w:rPr>
          <w:rFonts w:ascii="Times New Roman" w:hAnsi="Times New Roman" w:cs="Times New Roman"/>
          <w:sz w:val="24"/>
          <w:szCs w:val="24"/>
        </w:rPr>
        <w:t xml:space="preserve"> расходы не производились . </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bCs/>
          <w:sz w:val="24"/>
          <w:szCs w:val="24"/>
        </w:rPr>
        <w:t xml:space="preserve">По </w:t>
      </w:r>
      <w:r w:rsidRPr="00747C50">
        <w:rPr>
          <w:rFonts w:ascii="Times New Roman" w:hAnsi="Times New Roman" w:cs="Times New Roman"/>
          <w:b/>
          <w:bCs/>
          <w:sz w:val="24"/>
          <w:szCs w:val="24"/>
        </w:rPr>
        <w:t xml:space="preserve">разделу 0106 </w:t>
      </w:r>
      <w:r w:rsidRPr="00747C50">
        <w:rPr>
          <w:rFonts w:ascii="Times New Roman" w:hAnsi="Times New Roman" w:cs="Times New Roman"/>
          <w:bCs/>
          <w:sz w:val="24"/>
          <w:szCs w:val="24"/>
        </w:rPr>
        <w:t xml:space="preserve">«Обеспечение деятельности финансовых, налоговых и таможенных органов и органов финансового (финансово-бюджетного) надзора» отражены расходы, по </w:t>
      </w:r>
      <w:r w:rsidRPr="00747C50">
        <w:rPr>
          <w:rFonts w:ascii="Times New Roman" w:hAnsi="Times New Roman" w:cs="Times New Roman"/>
          <w:sz w:val="24"/>
          <w:szCs w:val="24"/>
        </w:rPr>
        <w:t xml:space="preserve">межбюджетным трансфертам на осуществление переданных полномочий муниципальному </w:t>
      </w:r>
    </w:p>
    <w:p w:rsidR="00747C50" w:rsidRPr="00747C50" w:rsidRDefault="00747C50" w:rsidP="00AC1140">
      <w:pPr>
        <w:spacing w:after="0"/>
        <w:jc w:val="both"/>
        <w:rPr>
          <w:rFonts w:ascii="Times New Roman" w:hAnsi="Times New Roman" w:cs="Times New Roman"/>
          <w:b/>
          <w:sz w:val="24"/>
          <w:szCs w:val="24"/>
        </w:rPr>
      </w:pPr>
      <w:r w:rsidRPr="00747C50">
        <w:rPr>
          <w:rFonts w:ascii="Times New Roman" w:hAnsi="Times New Roman" w:cs="Times New Roman"/>
          <w:sz w:val="24"/>
          <w:szCs w:val="24"/>
        </w:rPr>
        <w:t>району в соответствии с заключенными  соглашениями в размере</w:t>
      </w:r>
      <w:r w:rsidRPr="00747C50">
        <w:rPr>
          <w:rFonts w:ascii="Times New Roman" w:hAnsi="Times New Roman" w:cs="Times New Roman"/>
          <w:b/>
          <w:sz w:val="24"/>
          <w:szCs w:val="24"/>
        </w:rPr>
        <w:t xml:space="preserve"> 63,9 тыс. руб. или 100% </w:t>
      </w:r>
      <w:r w:rsidRPr="00747C50">
        <w:rPr>
          <w:rFonts w:ascii="Times New Roman" w:hAnsi="Times New Roman" w:cs="Times New Roman"/>
          <w:sz w:val="24"/>
          <w:szCs w:val="24"/>
        </w:rPr>
        <w:t>от плановых назначений</w:t>
      </w:r>
      <w:r w:rsidRPr="00747C50">
        <w:rPr>
          <w:rFonts w:ascii="Times New Roman" w:hAnsi="Times New Roman" w:cs="Times New Roman"/>
          <w:b/>
          <w:sz w:val="24"/>
          <w:szCs w:val="24"/>
        </w:rPr>
        <w:t>.</w:t>
      </w:r>
    </w:p>
    <w:p w:rsidR="00747C50" w:rsidRPr="00747C50" w:rsidRDefault="00747C50" w:rsidP="00AC1140">
      <w:pPr>
        <w:spacing w:after="0"/>
        <w:ind w:firstLine="720"/>
        <w:jc w:val="both"/>
        <w:rPr>
          <w:rFonts w:ascii="Times New Roman" w:hAnsi="Times New Roman" w:cs="Times New Roman"/>
          <w:sz w:val="24"/>
          <w:szCs w:val="24"/>
        </w:rPr>
      </w:pPr>
      <w:r w:rsidRPr="00747C50">
        <w:rPr>
          <w:rFonts w:ascii="Times New Roman" w:hAnsi="Times New Roman" w:cs="Times New Roman"/>
          <w:sz w:val="24"/>
          <w:szCs w:val="24"/>
        </w:rPr>
        <w:t xml:space="preserve">По </w:t>
      </w:r>
      <w:r w:rsidRPr="00747C50">
        <w:rPr>
          <w:rFonts w:ascii="Times New Roman" w:hAnsi="Times New Roman" w:cs="Times New Roman"/>
          <w:b/>
          <w:sz w:val="24"/>
          <w:szCs w:val="24"/>
        </w:rPr>
        <w:t>разделу 0113</w:t>
      </w:r>
      <w:r w:rsidRPr="00747C50">
        <w:rPr>
          <w:rFonts w:ascii="Times New Roman" w:hAnsi="Times New Roman" w:cs="Times New Roman"/>
          <w:sz w:val="24"/>
          <w:szCs w:val="24"/>
        </w:rPr>
        <w:t xml:space="preserve"> «Другие общегосударственные вопросы» расходы составили </w:t>
      </w:r>
      <w:r w:rsidRPr="00747C50">
        <w:rPr>
          <w:rFonts w:ascii="Times New Roman" w:hAnsi="Times New Roman" w:cs="Times New Roman"/>
          <w:b/>
          <w:sz w:val="24"/>
          <w:szCs w:val="24"/>
        </w:rPr>
        <w:t>9 тыс.рублей</w:t>
      </w:r>
      <w:r w:rsidRPr="00747C50">
        <w:rPr>
          <w:rFonts w:ascii="Times New Roman" w:hAnsi="Times New Roman" w:cs="Times New Roman"/>
          <w:sz w:val="24"/>
          <w:szCs w:val="24"/>
        </w:rPr>
        <w:t xml:space="preserve">  при плане</w:t>
      </w:r>
      <w:r w:rsidRPr="00747C50">
        <w:rPr>
          <w:rFonts w:ascii="Times New Roman" w:hAnsi="Times New Roman" w:cs="Times New Roman"/>
          <w:b/>
          <w:sz w:val="24"/>
          <w:szCs w:val="24"/>
        </w:rPr>
        <w:t xml:space="preserve"> 9 тыс.рублей </w:t>
      </w:r>
      <w:r w:rsidRPr="00747C50">
        <w:rPr>
          <w:rFonts w:ascii="Times New Roman" w:hAnsi="Times New Roman" w:cs="Times New Roman"/>
          <w:sz w:val="24"/>
          <w:szCs w:val="24"/>
        </w:rPr>
        <w:t>в т.ч.  произведены расходы в взнос в ассоциа</w:t>
      </w:r>
      <w:r w:rsidR="00AC1140">
        <w:rPr>
          <w:rFonts w:ascii="Times New Roman" w:hAnsi="Times New Roman" w:cs="Times New Roman"/>
          <w:sz w:val="24"/>
          <w:szCs w:val="24"/>
        </w:rPr>
        <w:t>цию 9,0 тыс.рублей.</w:t>
      </w:r>
    </w:p>
    <w:p w:rsidR="00747C50" w:rsidRPr="00747C50" w:rsidRDefault="00747C50" w:rsidP="00747C50">
      <w:pPr>
        <w:ind w:firstLine="720"/>
        <w:jc w:val="both"/>
        <w:rPr>
          <w:rFonts w:ascii="Times New Roman" w:hAnsi="Times New Roman" w:cs="Times New Roman"/>
          <w:sz w:val="24"/>
          <w:szCs w:val="24"/>
        </w:rPr>
      </w:pPr>
    </w:p>
    <w:p w:rsidR="00747C50" w:rsidRPr="00AC1140" w:rsidRDefault="00747C50" w:rsidP="00AC1140">
      <w:pPr>
        <w:tabs>
          <w:tab w:val="left" w:pos="2190"/>
        </w:tabs>
        <w:jc w:val="center"/>
        <w:rPr>
          <w:rFonts w:ascii="Times New Roman" w:hAnsi="Times New Roman" w:cs="Times New Roman"/>
          <w:bCs/>
          <w:sz w:val="24"/>
          <w:szCs w:val="24"/>
        </w:rPr>
      </w:pPr>
      <w:r w:rsidRPr="00747C50">
        <w:rPr>
          <w:rFonts w:ascii="Times New Roman" w:hAnsi="Times New Roman" w:cs="Times New Roman"/>
          <w:b/>
          <w:bCs/>
          <w:sz w:val="24"/>
          <w:szCs w:val="24"/>
          <w:u w:val="single"/>
        </w:rPr>
        <w:t>Национальная безопасность и правоохранительная деятельность</w:t>
      </w:r>
    </w:p>
    <w:p w:rsidR="00747C50" w:rsidRPr="00747C50" w:rsidRDefault="00747C50" w:rsidP="00AC1140">
      <w:pPr>
        <w:spacing w:after="0"/>
        <w:rPr>
          <w:rFonts w:ascii="Times New Roman" w:hAnsi="Times New Roman" w:cs="Times New Roman"/>
          <w:bCs/>
          <w:sz w:val="24"/>
          <w:szCs w:val="24"/>
        </w:rPr>
      </w:pPr>
      <w:r w:rsidRPr="00747C50">
        <w:rPr>
          <w:rFonts w:ascii="Times New Roman" w:hAnsi="Times New Roman" w:cs="Times New Roman"/>
          <w:bCs/>
          <w:sz w:val="24"/>
          <w:szCs w:val="24"/>
        </w:rPr>
        <w:t xml:space="preserve">        По разделу </w:t>
      </w:r>
      <w:r w:rsidRPr="00747C50">
        <w:rPr>
          <w:rFonts w:ascii="Times New Roman" w:hAnsi="Times New Roman" w:cs="Times New Roman"/>
          <w:b/>
          <w:bCs/>
          <w:sz w:val="24"/>
          <w:szCs w:val="24"/>
        </w:rPr>
        <w:t>0310</w:t>
      </w:r>
      <w:r w:rsidRPr="00747C50">
        <w:rPr>
          <w:rFonts w:ascii="Times New Roman" w:hAnsi="Times New Roman" w:cs="Times New Roman"/>
          <w:bCs/>
          <w:sz w:val="24"/>
          <w:szCs w:val="24"/>
        </w:rPr>
        <w:t xml:space="preserve"> «Мероприятия по предупреждению и ликвидации последствий ЧС во время паводков в сельских поселениях » при плане </w:t>
      </w:r>
      <w:r w:rsidRPr="00747C50">
        <w:rPr>
          <w:rFonts w:ascii="Times New Roman" w:hAnsi="Times New Roman" w:cs="Times New Roman"/>
          <w:b/>
          <w:bCs/>
          <w:sz w:val="24"/>
          <w:szCs w:val="24"/>
        </w:rPr>
        <w:t>25,0 тыс.рублей</w:t>
      </w:r>
      <w:r w:rsidRPr="00747C50">
        <w:rPr>
          <w:rFonts w:ascii="Times New Roman" w:hAnsi="Times New Roman" w:cs="Times New Roman"/>
          <w:bCs/>
          <w:sz w:val="24"/>
          <w:szCs w:val="24"/>
        </w:rPr>
        <w:t xml:space="preserve"> расходы исполнены на </w:t>
      </w:r>
      <w:r w:rsidRPr="00747C50">
        <w:rPr>
          <w:rFonts w:ascii="Times New Roman" w:hAnsi="Times New Roman" w:cs="Times New Roman"/>
          <w:b/>
          <w:bCs/>
          <w:sz w:val="24"/>
          <w:szCs w:val="24"/>
        </w:rPr>
        <w:t>20%</w:t>
      </w:r>
      <w:r w:rsidRPr="00747C50">
        <w:rPr>
          <w:rFonts w:ascii="Times New Roman" w:hAnsi="Times New Roman" w:cs="Times New Roman"/>
          <w:bCs/>
          <w:sz w:val="24"/>
          <w:szCs w:val="24"/>
        </w:rPr>
        <w:t xml:space="preserve"> от плановых назначений (</w:t>
      </w:r>
      <w:r w:rsidRPr="00747C50">
        <w:rPr>
          <w:rFonts w:ascii="Times New Roman" w:hAnsi="Times New Roman" w:cs="Times New Roman"/>
          <w:b/>
          <w:bCs/>
          <w:sz w:val="24"/>
          <w:szCs w:val="24"/>
        </w:rPr>
        <w:t>5,0 тыс.рублей</w:t>
      </w:r>
      <w:r w:rsidRPr="00747C50">
        <w:rPr>
          <w:rFonts w:ascii="Times New Roman" w:hAnsi="Times New Roman" w:cs="Times New Roman"/>
          <w:bCs/>
          <w:sz w:val="24"/>
          <w:szCs w:val="24"/>
        </w:rPr>
        <w:t>).</w:t>
      </w:r>
    </w:p>
    <w:p w:rsidR="00747C50" w:rsidRPr="00747C50" w:rsidRDefault="00747C50" w:rsidP="00AC1140">
      <w:pPr>
        <w:spacing w:after="0"/>
        <w:rPr>
          <w:rFonts w:ascii="Times New Roman" w:hAnsi="Times New Roman" w:cs="Times New Roman"/>
          <w:bCs/>
          <w:sz w:val="24"/>
          <w:szCs w:val="24"/>
        </w:rPr>
      </w:pPr>
      <w:r w:rsidRPr="00747C50">
        <w:rPr>
          <w:rFonts w:ascii="Times New Roman" w:hAnsi="Times New Roman" w:cs="Times New Roman"/>
          <w:bCs/>
          <w:sz w:val="24"/>
          <w:szCs w:val="24"/>
        </w:rPr>
        <w:t xml:space="preserve">        По разделу </w:t>
      </w:r>
      <w:r w:rsidRPr="00747C50">
        <w:rPr>
          <w:rFonts w:ascii="Times New Roman" w:hAnsi="Times New Roman" w:cs="Times New Roman"/>
          <w:b/>
          <w:bCs/>
          <w:sz w:val="24"/>
          <w:szCs w:val="24"/>
        </w:rPr>
        <w:t>0310</w:t>
      </w:r>
      <w:r w:rsidRPr="00747C50">
        <w:rPr>
          <w:rFonts w:ascii="Times New Roman" w:hAnsi="Times New Roman" w:cs="Times New Roman"/>
          <w:bCs/>
          <w:sz w:val="24"/>
          <w:szCs w:val="24"/>
        </w:rPr>
        <w:t xml:space="preserve"> «Мероприятия по предупреждению пожаров и ликвидация их последствий» при плане </w:t>
      </w:r>
      <w:r w:rsidRPr="00747C50">
        <w:rPr>
          <w:rFonts w:ascii="Times New Roman" w:hAnsi="Times New Roman" w:cs="Times New Roman"/>
          <w:b/>
          <w:bCs/>
          <w:sz w:val="24"/>
          <w:szCs w:val="24"/>
        </w:rPr>
        <w:t>250,0 тыс. рублей</w:t>
      </w:r>
      <w:r w:rsidRPr="00747C50">
        <w:rPr>
          <w:rFonts w:ascii="Times New Roman" w:hAnsi="Times New Roman" w:cs="Times New Roman"/>
          <w:bCs/>
          <w:sz w:val="24"/>
          <w:szCs w:val="24"/>
        </w:rPr>
        <w:t xml:space="preserve"> расходы не производились.</w:t>
      </w:r>
      <w:r w:rsidR="00AC1140">
        <w:rPr>
          <w:rFonts w:ascii="Times New Roman" w:hAnsi="Times New Roman" w:cs="Times New Roman"/>
          <w:bCs/>
          <w:sz w:val="24"/>
          <w:szCs w:val="24"/>
        </w:rPr>
        <w:t xml:space="preserve"> </w:t>
      </w:r>
    </w:p>
    <w:p w:rsidR="00AC1140" w:rsidRDefault="00747C50" w:rsidP="00AC1140">
      <w:pPr>
        <w:ind w:firstLine="426"/>
        <w:rPr>
          <w:rFonts w:ascii="Times New Roman" w:hAnsi="Times New Roman" w:cs="Times New Roman"/>
          <w:b/>
          <w:bCs/>
          <w:sz w:val="24"/>
          <w:szCs w:val="24"/>
        </w:rPr>
      </w:pPr>
      <w:r w:rsidRPr="00747C50">
        <w:rPr>
          <w:rFonts w:ascii="Times New Roman" w:hAnsi="Times New Roman" w:cs="Times New Roman"/>
          <w:b/>
          <w:bCs/>
          <w:sz w:val="24"/>
          <w:szCs w:val="24"/>
        </w:rPr>
        <w:t xml:space="preserve">                        </w:t>
      </w:r>
    </w:p>
    <w:p w:rsidR="00747C50" w:rsidRPr="00747C50" w:rsidRDefault="00747C50" w:rsidP="00AC1140">
      <w:pPr>
        <w:ind w:firstLine="426"/>
        <w:rPr>
          <w:rFonts w:ascii="Times New Roman" w:hAnsi="Times New Roman" w:cs="Times New Roman"/>
          <w:b/>
          <w:bCs/>
          <w:sz w:val="24"/>
          <w:szCs w:val="24"/>
          <w:u w:val="single"/>
        </w:rPr>
      </w:pPr>
      <w:r w:rsidRPr="00747C50">
        <w:rPr>
          <w:rFonts w:ascii="Times New Roman" w:hAnsi="Times New Roman" w:cs="Times New Roman"/>
          <w:b/>
          <w:bCs/>
          <w:sz w:val="24"/>
          <w:szCs w:val="24"/>
        </w:rPr>
        <w:t xml:space="preserve">  </w:t>
      </w:r>
      <w:r w:rsidRPr="00747C50">
        <w:rPr>
          <w:rFonts w:ascii="Times New Roman" w:hAnsi="Times New Roman" w:cs="Times New Roman"/>
          <w:b/>
          <w:bCs/>
          <w:sz w:val="24"/>
          <w:szCs w:val="24"/>
          <w:u w:val="single"/>
        </w:rPr>
        <w:t>Жилищно-коммунальное хозяйство</w:t>
      </w:r>
    </w:p>
    <w:p w:rsidR="00747C50" w:rsidRPr="00747C50" w:rsidRDefault="00747C50" w:rsidP="00AC1140">
      <w:pPr>
        <w:spacing w:after="0"/>
        <w:ind w:firstLine="426"/>
        <w:rPr>
          <w:rFonts w:ascii="Times New Roman" w:hAnsi="Times New Roman" w:cs="Times New Roman"/>
          <w:b/>
          <w:bCs/>
          <w:sz w:val="24"/>
          <w:szCs w:val="24"/>
          <w:u w:val="single"/>
        </w:rPr>
      </w:pPr>
      <w:r w:rsidRPr="00747C50">
        <w:rPr>
          <w:rFonts w:ascii="Times New Roman" w:hAnsi="Times New Roman" w:cs="Times New Roman"/>
          <w:bCs/>
          <w:sz w:val="24"/>
          <w:szCs w:val="24"/>
        </w:rPr>
        <w:t xml:space="preserve">           По разделу </w:t>
      </w:r>
      <w:r w:rsidRPr="00747C50">
        <w:rPr>
          <w:rFonts w:ascii="Times New Roman" w:hAnsi="Times New Roman" w:cs="Times New Roman"/>
          <w:b/>
          <w:bCs/>
          <w:sz w:val="24"/>
          <w:szCs w:val="24"/>
        </w:rPr>
        <w:t>0502</w:t>
      </w:r>
      <w:r w:rsidRPr="00747C50">
        <w:rPr>
          <w:rFonts w:ascii="Times New Roman" w:hAnsi="Times New Roman" w:cs="Times New Roman"/>
          <w:bCs/>
          <w:sz w:val="24"/>
          <w:szCs w:val="24"/>
        </w:rPr>
        <w:t xml:space="preserve"> «коммунальное хозяйство» отражены расходы на реализацию проекта «Народный бюджет»  по обустройству источников холодного водоснабжения  при плане 335,027 тыс.рублей, расходы не производились.</w:t>
      </w:r>
    </w:p>
    <w:p w:rsidR="00747C50" w:rsidRPr="00747C50" w:rsidRDefault="00747C50" w:rsidP="00AC1140">
      <w:pPr>
        <w:spacing w:after="0"/>
        <w:jc w:val="both"/>
        <w:rPr>
          <w:rFonts w:ascii="Times New Roman" w:hAnsi="Times New Roman" w:cs="Times New Roman"/>
          <w:bCs/>
          <w:sz w:val="24"/>
          <w:szCs w:val="24"/>
        </w:rPr>
      </w:pPr>
      <w:r w:rsidRPr="00747C50">
        <w:rPr>
          <w:rFonts w:ascii="Times New Roman" w:hAnsi="Times New Roman" w:cs="Times New Roman"/>
          <w:bCs/>
          <w:sz w:val="24"/>
          <w:szCs w:val="24"/>
        </w:rPr>
        <w:t xml:space="preserve">                  По </w:t>
      </w:r>
      <w:r w:rsidRPr="00747C50">
        <w:rPr>
          <w:rFonts w:ascii="Times New Roman" w:hAnsi="Times New Roman" w:cs="Times New Roman"/>
          <w:b/>
          <w:bCs/>
          <w:sz w:val="24"/>
          <w:szCs w:val="24"/>
        </w:rPr>
        <w:t xml:space="preserve">разделу 0503 </w:t>
      </w:r>
      <w:r w:rsidRPr="00747C50">
        <w:rPr>
          <w:rFonts w:ascii="Times New Roman" w:hAnsi="Times New Roman" w:cs="Times New Roman"/>
          <w:bCs/>
          <w:sz w:val="24"/>
          <w:szCs w:val="24"/>
        </w:rPr>
        <w:t>«Благоустройство» отражены расходы по оплате услуг  в размере</w:t>
      </w:r>
      <w:r w:rsidRPr="00747C50">
        <w:rPr>
          <w:rFonts w:ascii="Times New Roman" w:hAnsi="Times New Roman" w:cs="Times New Roman"/>
          <w:b/>
          <w:bCs/>
          <w:sz w:val="24"/>
          <w:szCs w:val="24"/>
        </w:rPr>
        <w:t xml:space="preserve"> 411,89 тыс. рублей, </w:t>
      </w:r>
      <w:r w:rsidRPr="00747C50">
        <w:rPr>
          <w:rFonts w:ascii="Times New Roman" w:hAnsi="Times New Roman" w:cs="Times New Roman"/>
          <w:bCs/>
          <w:sz w:val="24"/>
          <w:szCs w:val="24"/>
        </w:rPr>
        <w:t xml:space="preserve">что составило </w:t>
      </w:r>
      <w:r w:rsidRPr="00747C50">
        <w:rPr>
          <w:rFonts w:ascii="Times New Roman" w:hAnsi="Times New Roman" w:cs="Times New Roman"/>
          <w:b/>
          <w:bCs/>
          <w:sz w:val="24"/>
          <w:szCs w:val="24"/>
        </w:rPr>
        <w:t xml:space="preserve"> 70,5 % </w:t>
      </w:r>
      <w:r w:rsidRPr="00747C50">
        <w:rPr>
          <w:rFonts w:ascii="Times New Roman" w:hAnsi="Times New Roman" w:cs="Times New Roman"/>
          <w:bCs/>
          <w:sz w:val="24"/>
          <w:szCs w:val="24"/>
        </w:rPr>
        <w:t xml:space="preserve">от плановых ассигнований на 1 квартал  2024 года </w:t>
      </w:r>
      <w:r w:rsidRPr="00747C50">
        <w:rPr>
          <w:rFonts w:ascii="Times New Roman" w:hAnsi="Times New Roman" w:cs="Times New Roman"/>
          <w:b/>
          <w:bCs/>
          <w:sz w:val="24"/>
          <w:szCs w:val="24"/>
        </w:rPr>
        <w:t>(583,576 тыс. рублей</w:t>
      </w:r>
      <w:r w:rsidRPr="00747C50">
        <w:rPr>
          <w:rFonts w:ascii="Times New Roman" w:hAnsi="Times New Roman" w:cs="Times New Roman"/>
          <w:bCs/>
          <w:sz w:val="24"/>
          <w:szCs w:val="24"/>
        </w:rPr>
        <w:t>), в том числе:</w:t>
      </w:r>
    </w:p>
    <w:p w:rsidR="00747C50" w:rsidRPr="00747C50" w:rsidRDefault="00747C50" w:rsidP="00AC1140">
      <w:pPr>
        <w:spacing w:after="0"/>
        <w:jc w:val="both"/>
        <w:rPr>
          <w:rFonts w:ascii="Times New Roman" w:hAnsi="Times New Roman" w:cs="Times New Roman"/>
          <w:bCs/>
          <w:sz w:val="24"/>
          <w:szCs w:val="24"/>
        </w:rPr>
      </w:pPr>
      <w:r w:rsidRPr="00747C50">
        <w:rPr>
          <w:rFonts w:ascii="Times New Roman" w:hAnsi="Times New Roman" w:cs="Times New Roman"/>
          <w:bCs/>
          <w:sz w:val="24"/>
          <w:szCs w:val="24"/>
        </w:rPr>
        <w:tab/>
        <w:t xml:space="preserve">- на оплату за уличное освещение, техническое обслуживание сетей уличного освещения, запчастей для уличного освещения – </w:t>
      </w:r>
      <w:r w:rsidRPr="00747C50">
        <w:rPr>
          <w:rFonts w:ascii="Times New Roman" w:hAnsi="Times New Roman" w:cs="Times New Roman"/>
          <w:b/>
          <w:bCs/>
          <w:sz w:val="24"/>
          <w:szCs w:val="24"/>
        </w:rPr>
        <w:t>182,18 тыс. рублей (62,28 %</w:t>
      </w:r>
      <w:r w:rsidRPr="00747C50">
        <w:rPr>
          <w:rFonts w:ascii="Times New Roman" w:hAnsi="Times New Roman" w:cs="Times New Roman"/>
          <w:bCs/>
          <w:sz w:val="24"/>
          <w:szCs w:val="24"/>
        </w:rPr>
        <w:t>);</w:t>
      </w:r>
    </w:p>
    <w:p w:rsidR="00747C50" w:rsidRPr="00747C50" w:rsidRDefault="00747C50" w:rsidP="00AC1140">
      <w:pPr>
        <w:spacing w:after="0"/>
        <w:jc w:val="both"/>
        <w:rPr>
          <w:rFonts w:ascii="Times New Roman" w:hAnsi="Times New Roman" w:cs="Times New Roman"/>
          <w:bCs/>
          <w:sz w:val="24"/>
          <w:szCs w:val="24"/>
        </w:rPr>
      </w:pPr>
      <w:r w:rsidRPr="00747C50">
        <w:rPr>
          <w:rFonts w:ascii="Times New Roman" w:hAnsi="Times New Roman" w:cs="Times New Roman"/>
          <w:bCs/>
          <w:sz w:val="24"/>
          <w:szCs w:val="24"/>
        </w:rPr>
        <w:tab/>
        <w:t xml:space="preserve">- на очистку и содержание дорог – </w:t>
      </w:r>
      <w:r w:rsidRPr="00747C50">
        <w:rPr>
          <w:rFonts w:ascii="Times New Roman" w:hAnsi="Times New Roman" w:cs="Times New Roman"/>
          <w:b/>
          <w:bCs/>
          <w:sz w:val="24"/>
          <w:szCs w:val="24"/>
        </w:rPr>
        <w:t>229,71 тыс. рублей (83,74 %</w:t>
      </w:r>
      <w:r w:rsidRPr="00747C50">
        <w:rPr>
          <w:rFonts w:ascii="Times New Roman" w:hAnsi="Times New Roman" w:cs="Times New Roman"/>
          <w:bCs/>
          <w:sz w:val="24"/>
          <w:szCs w:val="24"/>
        </w:rPr>
        <w:t xml:space="preserve">); </w:t>
      </w:r>
    </w:p>
    <w:p w:rsidR="00747C50" w:rsidRPr="00AC1140" w:rsidRDefault="00747C50" w:rsidP="00AC1140">
      <w:pPr>
        <w:tabs>
          <w:tab w:val="left" w:pos="2385"/>
        </w:tabs>
        <w:jc w:val="center"/>
        <w:rPr>
          <w:rFonts w:ascii="Times New Roman" w:hAnsi="Times New Roman" w:cs="Times New Roman"/>
          <w:b/>
          <w:sz w:val="24"/>
          <w:szCs w:val="24"/>
          <w:u w:val="single"/>
        </w:rPr>
      </w:pPr>
      <w:r w:rsidRPr="00747C50">
        <w:rPr>
          <w:rFonts w:ascii="Times New Roman" w:hAnsi="Times New Roman" w:cs="Times New Roman"/>
          <w:b/>
          <w:sz w:val="24"/>
          <w:szCs w:val="24"/>
          <w:u w:val="single"/>
        </w:rPr>
        <w:t>Культура</w:t>
      </w:r>
    </w:p>
    <w:p w:rsidR="00747C50" w:rsidRPr="00AC1140" w:rsidRDefault="00747C50" w:rsidP="00AC1140">
      <w:pPr>
        <w:tabs>
          <w:tab w:val="left" w:pos="2385"/>
        </w:tabs>
        <w:jc w:val="both"/>
        <w:rPr>
          <w:rFonts w:ascii="Times New Roman" w:hAnsi="Times New Roman" w:cs="Times New Roman"/>
          <w:b/>
          <w:sz w:val="24"/>
          <w:szCs w:val="24"/>
        </w:rPr>
      </w:pPr>
      <w:r w:rsidRPr="00747C50">
        <w:rPr>
          <w:rFonts w:ascii="Times New Roman" w:hAnsi="Times New Roman" w:cs="Times New Roman"/>
          <w:sz w:val="24"/>
          <w:szCs w:val="24"/>
        </w:rPr>
        <w:t xml:space="preserve">           По </w:t>
      </w:r>
      <w:r w:rsidRPr="00747C50">
        <w:rPr>
          <w:rFonts w:ascii="Times New Roman" w:hAnsi="Times New Roman" w:cs="Times New Roman"/>
          <w:b/>
          <w:sz w:val="24"/>
          <w:szCs w:val="24"/>
        </w:rPr>
        <w:t>разделу 0804</w:t>
      </w:r>
      <w:r w:rsidRPr="00747C50">
        <w:rPr>
          <w:rFonts w:ascii="Times New Roman" w:hAnsi="Times New Roman" w:cs="Times New Roman"/>
          <w:sz w:val="24"/>
          <w:szCs w:val="24"/>
        </w:rPr>
        <w:t xml:space="preserve"> «другие вопросы в области культуры» предусмотрены средства на реализацию социально-значимых мероприятий, приобретение баннеров при плане </w:t>
      </w:r>
      <w:r w:rsidRPr="00747C50">
        <w:rPr>
          <w:rFonts w:ascii="Times New Roman" w:hAnsi="Times New Roman" w:cs="Times New Roman"/>
          <w:b/>
          <w:sz w:val="24"/>
          <w:szCs w:val="24"/>
        </w:rPr>
        <w:t>19,628 тыс.рублей</w:t>
      </w:r>
      <w:r w:rsidRPr="00747C50">
        <w:rPr>
          <w:rFonts w:ascii="Times New Roman" w:hAnsi="Times New Roman" w:cs="Times New Roman"/>
          <w:sz w:val="24"/>
          <w:szCs w:val="24"/>
        </w:rPr>
        <w:t xml:space="preserve"> расходы произведены в полном объеме.</w:t>
      </w:r>
    </w:p>
    <w:p w:rsidR="00747C50" w:rsidRPr="00747C50" w:rsidRDefault="00747C50" w:rsidP="00747C50">
      <w:pPr>
        <w:tabs>
          <w:tab w:val="left" w:pos="2385"/>
        </w:tabs>
        <w:rPr>
          <w:rFonts w:ascii="Times New Roman" w:hAnsi="Times New Roman" w:cs="Times New Roman"/>
          <w:b/>
          <w:sz w:val="24"/>
          <w:szCs w:val="24"/>
          <w:u w:val="single"/>
        </w:rPr>
      </w:pPr>
      <w:r w:rsidRPr="00747C50">
        <w:rPr>
          <w:rFonts w:ascii="Times New Roman" w:hAnsi="Times New Roman" w:cs="Times New Roman"/>
          <w:sz w:val="24"/>
          <w:szCs w:val="24"/>
        </w:rPr>
        <w:t xml:space="preserve">                                        </w:t>
      </w:r>
      <w:r w:rsidRPr="00747C50">
        <w:rPr>
          <w:rFonts w:ascii="Times New Roman" w:hAnsi="Times New Roman" w:cs="Times New Roman"/>
          <w:b/>
          <w:sz w:val="24"/>
          <w:szCs w:val="24"/>
          <w:u w:val="single"/>
        </w:rPr>
        <w:t>Физическая культура , спорт и туризм</w:t>
      </w:r>
      <w:r w:rsidR="00AC1140">
        <w:rPr>
          <w:rFonts w:ascii="Times New Roman" w:hAnsi="Times New Roman" w:cs="Times New Roman"/>
          <w:b/>
          <w:sz w:val="24"/>
          <w:szCs w:val="24"/>
          <w:u w:val="single"/>
        </w:rPr>
        <w:t xml:space="preserve"> </w:t>
      </w:r>
    </w:p>
    <w:p w:rsidR="00747C50" w:rsidRPr="00747C50" w:rsidRDefault="00747C50" w:rsidP="00747C50">
      <w:pPr>
        <w:jc w:val="both"/>
        <w:rPr>
          <w:rFonts w:ascii="Times New Roman" w:hAnsi="Times New Roman" w:cs="Times New Roman"/>
          <w:sz w:val="24"/>
          <w:szCs w:val="24"/>
        </w:rPr>
      </w:pPr>
      <w:r w:rsidRPr="00747C50">
        <w:rPr>
          <w:rFonts w:ascii="Times New Roman" w:hAnsi="Times New Roman" w:cs="Times New Roman"/>
          <w:b/>
          <w:sz w:val="24"/>
          <w:szCs w:val="24"/>
        </w:rPr>
        <w:t xml:space="preserve">         </w:t>
      </w:r>
      <w:r w:rsidRPr="00747C50">
        <w:rPr>
          <w:rFonts w:ascii="Times New Roman" w:hAnsi="Times New Roman" w:cs="Times New Roman"/>
          <w:sz w:val="24"/>
          <w:szCs w:val="24"/>
        </w:rPr>
        <w:t xml:space="preserve">По </w:t>
      </w:r>
      <w:r w:rsidRPr="00747C50">
        <w:rPr>
          <w:rFonts w:ascii="Times New Roman" w:hAnsi="Times New Roman" w:cs="Times New Roman"/>
          <w:b/>
          <w:sz w:val="24"/>
          <w:szCs w:val="24"/>
        </w:rPr>
        <w:t>разделу 1101</w:t>
      </w:r>
      <w:r w:rsidRPr="00747C50">
        <w:rPr>
          <w:rFonts w:ascii="Times New Roman" w:hAnsi="Times New Roman" w:cs="Times New Roman"/>
          <w:sz w:val="24"/>
          <w:szCs w:val="24"/>
        </w:rPr>
        <w:t xml:space="preserve"> «Физическая культура » на 1 квартал 2024 года  запланировано </w:t>
      </w:r>
      <w:r w:rsidRPr="00747C50">
        <w:rPr>
          <w:rFonts w:ascii="Times New Roman" w:hAnsi="Times New Roman" w:cs="Times New Roman"/>
          <w:b/>
          <w:sz w:val="24"/>
          <w:szCs w:val="24"/>
        </w:rPr>
        <w:t>87,96 тыс.рублей</w:t>
      </w:r>
      <w:r w:rsidRPr="00747C50">
        <w:rPr>
          <w:rFonts w:ascii="Times New Roman" w:hAnsi="Times New Roman" w:cs="Times New Roman"/>
          <w:sz w:val="24"/>
          <w:szCs w:val="24"/>
        </w:rPr>
        <w:t xml:space="preserve">, расходы по данному разделу произведены в размере </w:t>
      </w:r>
      <w:r w:rsidRPr="00747C50">
        <w:rPr>
          <w:rFonts w:ascii="Times New Roman" w:hAnsi="Times New Roman" w:cs="Times New Roman"/>
          <w:b/>
          <w:sz w:val="24"/>
          <w:szCs w:val="24"/>
        </w:rPr>
        <w:t>50,044 тыс.рублей (56,89 %</w:t>
      </w:r>
      <w:r w:rsidRPr="00747C50">
        <w:rPr>
          <w:rFonts w:ascii="Times New Roman" w:hAnsi="Times New Roman" w:cs="Times New Roman"/>
          <w:sz w:val="24"/>
          <w:szCs w:val="24"/>
        </w:rPr>
        <w:t xml:space="preserve">). </w:t>
      </w:r>
    </w:p>
    <w:p w:rsidR="008A1336" w:rsidRPr="00747C50" w:rsidRDefault="008A1336" w:rsidP="0055661B">
      <w:pPr>
        <w:rPr>
          <w:rFonts w:ascii="Times New Roman" w:hAnsi="Times New Roman" w:cs="Times New Roman"/>
          <w:sz w:val="24"/>
          <w:szCs w:val="24"/>
        </w:rPr>
      </w:pPr>
    </w:p>
    <w:tbl>
      <w:tblPr>
        <w:tblW w:w="10363" w:type="dxa"/>
        <w:tblInd w:w="93" w:type="dxa"/>
        <w:tblLayout w:type="fixed"/>
        <w:tblLook w:val="04A0"/>
      </w:tblPr>
      <w:tblGrid>
        <w:gridCol w:w="2560"/>
        <w:gridCol w:w="3834"/>
        <w:gridCol w:w="1276"/>
        <w:gridCol w:w="190"/>
        <w:gridCol w:w="1227"/>
        <w:gridCol w:w="1276"/>
      </w:tblGrid>
      <w:tr w:rsidR="00AC1140" w:rsidRPr="00AC1140" w:rsidTr="00AC1140">
        <w:trPr>
          <w:trHeight w:val="300"/>
        </w:trPr>
        <w:tc>
          <w:tcPr>
            <w:tcW w:w="2560" w:type="dxa"/>
            <w:tcBorders>
              <w:top w:val="nil"/>
              <w:left w:val="nil"/>
              <w:bottom w:val="nil"/>
              <w:right w:val="nil"/>
            </w:tcBorders>
            <w:shd w:val="clear" w:color="auto" w:fill="auto"/>
            <w:vAlign w:val="center"/>
            <w:hideMark/>
          </w:tcPr>
          <w:p w:rsidR="00AC1140" w:rsidRPr="00AC1140" w:rsidRDefault="00AC1140" w:rsidP="00AC1140">
            <w:pPr>
              <w:spacing w:after="0" w:line="240" w:lineRule="auto"/>
              <w:jc w:val="right"/>
              <w:rPr>
                <w:rFonts w:ascii="Times New Roman" w:eastAsia="Times New Roman" w:hAnsi="Times New Roman" w:cs="Times New Roman"/>
                <w:color w:val="000000"/>
                <w:sz w:val="28"/>
                <w:szCs w:val="28"/>
              </w:rPr>
            </w:pPr>
          </w:p>
        </w:tc>
        <w:tc>
          <w:tcPr>
            <w:tcW w:w="7803" w:type="dxa"/>
            <w:gridSpan w:val="5"/>
            <w:tcBorders>
              <w:top w:val="nil"/>
              <w:left w:val="nil"/>
              <w:bottom w:val="nil"/>
              <w:right w:val="nil"/>
            </w:tcBorders>
            <w:shd w:val="clear" w:color="auto" w:fill="auto"/>
            <w:vAlign w:val="center"/>
            <w:hideMark/>
          </w:tcPr>
          <w:p w:rsidR="00AC1140" w:rsidRPr="00AC1140" w:rsidRDefault="00AC1140" w:rsidP="00AC1140">
            <w:pPr>
              <w:spacing w:after="0" w:line="240" w:lineRule="auto"/>
              <w:jc w:val="right"/>
              <w:rPr>
                <w:rFonts w:ascii="Times New Roman" w:eastAsia="Times New Roman" w:hAnsi="Times New Roman" w:cs="Times New Roman"/>
                <w:color w:val="000000"/>
                <w:sz w:val="18"/>
                <w:szCs w:val="18"/>
              </w:rPr>
            </w:pPr>
            <w:r w:rsidRPr="00AC1140">
              <w:rPr>
                <w:rFonts w:ascii="Times New Roman" w:eastAsia="Times New Roman" w:hAnsi="Times New Roman" w:cs="Times New Roman"/>
                <w:color w:val="000000"/>
                <w:sz w:val="18"/>
                <w:szCs w:val="18"/>
              </w:rPr>
              <w:t>Приложение 1</w:t>
            </w:r>
          </w:p>
        </w:tc>
      </w:tr>
      <w:tr w:rsidR="00AC1140" w:rsidRPr="00AC1140" w:rsidTr="00AC1140">
        <w:trPr>
          <w:trHeight w:val="405"/>
        </w:trPr>
        <w:tc>
          <w:tcPr>
            <w:tcW w:w="2560" w:type="dxa"/>
            <w:tcBorders>
              <w:top w:val="nil"/>
              <w:left w:val="nil"/>
              <w:bottom w:val="nil"/>
              <w:right w:val="nil"/>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8"/>
                <w:szCs w:val="28"/>
              </w:rPr>
            </w:pPr>
          </w:p>
        </w:tc>
        <w:tc>
          <w:tcPr>
            <w:tcW w:w="5300" w:type="dxa"/>
            <w:gridSpan w:val="3"/>
            <w:tcBorders>
              <w:top w:val="nil"/>
              <w:left w:val="nil"/>
              <w:bottom w:val="nil"/>
              <w:right w:val="nil"/>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8"/>
                <w:szCs w:val="28"/>
              </w:rPr>
            </w:pPr>
          </w:p>
        </w:tc>
        <w:tc>
          <w:tcPr>
            <w:tcW w:w="2503" w:type="dxa"/>
            <w:gridSpan w:val="2"/>
            <w:tcBorders>
              <w:top w:val="nil"/>
              <w:left w:val="nil"/>
              <w:bottom w:val="nil"/>
              <w:right w:val="nil"/>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18"/>
                <w:szCs w:val="18"/>
              </w:rPr>
            </w:pPr>
            <w:r w:rsidRPr="00AC1140">
              <w:rPr>
                <w:rFonts w:ascii="Times New Roman" w:eastAsia="Times New Roman" w:hAnsi="Times New Roman" w:cs="Times New Roman"/>
                <w:color w:val="000000"/>
                <w:sz w:val="18"/>
                <w:szCs w:val="18"/>
              </w:rPr>
              <w:t>к пояснительной записке</w:t>
            </w:r>
          </w:p>
        </w:tc>
      </w:tr>
      <w:tr w:rsidR="00AC1140" w:rsidRPr="00AC1140" w:rsidTr="00AC1140">
        <w:trPr>
          <w:trHeight w:val="263"/>
        </w:trPr>
        <w:tc>
          <w:tcPr>
            <w:tcW w:w="2560" w:type="dxa"/>
            <w:tcBorders>
              <w:top w:val="nil"/>
              <w:left w:val="nil"/>
              <w:bottom w:val="nil"/>
              <w:right w:val="nil"/>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8"/>
                <w:szCs w:val="28"/>
              </w:rPr>
            </w:pPr>
          </w:p>
        </w:tc>
        <w:tc>
          <w:tcPr>
            <w:tcW w:w="7803" w:type="dxa"/>
            <w:gridSpan w:val="5"/>
            <w:tcBorders>
              <w:top w:val="nil"/>
              <w:left w:val="nil"/>
              <w:bottom w:val="nil"/>
              <w:right w:val="nil"/>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8"/>
                <w:szCs w:val="28"/>
              </w:rPr>
            </w:pPr>
          </w:p>
        </w:tc>
      </w:tr>
      <w:tr w:rsidR="00AC1140" w:rsidRPr="00AC1140" w:rsidTr="00AC1140">
        <w:trPr>
          <w:trHeight w:val="1080"/>
        </w:trPr>
        <w:tc>
          <w:tcPr>
            <w:tcW w:w="10363" w:type="dxa"/>
            <w:gridSpan w:val="6"/>
            <w:tcBorders>
              <w:top w:val="nil"/>
              <w:left w:val="nil"/>
              <w:bottom w:val="nil"/>
              <w:right w:val="nil"/>
            </w:tcBorders>
            <w:shd w:val="clear" w:color="auto" w:fill="auto"/>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Объем поступлений доходов в бюджет сельского поселения "Ношуль" муниципального района "Прилузский" Республики Коми на 2024 год и плановый период 2025 и 2026 годов</w:t>
            </w:r>
          </w:p>
        </w:tc>
      </w:tr>
      <w:tr w:rsidR="00AC1140" w:rsidRPr="00AC1140" w:rsidTr="00AC1140">
        <w:trPr>
          <w:trHeight w:val="1613"/>
        </w:trPr>
        <w:tc>
          <w:tcPr>
            <w:tcW w:w="256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Код</w:t>
            </w:r>
          </w:p>
        </w:tc>
        <w:tc>
          <w:tcPr>
            <w:tcW w:w="383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План за 1 квартал  2024 года</w:t>
            </w:r>
          </w:p>
        </w:tc>
        <w:tc>
          <w:tcPr>
            <w:tcW w:w="1417" w:type="dxa"/>
            <w:gridSpan w:val="2"/>
            <w:tcBorders>
              <w:top w:val="single" w:sz="4" w:space="0" w:color="auto"/>
              <w:left w:val="nil"/>
              <w:bottom w:val="single" w:sz="4" w:space="0" w:color="auto"/>
              <w:right w:val="single" w:sz="4" w:space="0" w:color="auto"/>
            </w:tcBorders>
            <w:shd w:val="clear" w:color="FFFFFF" w:fill="FFFFFF"/>
            <w:vAlign w:val="center"/>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Исполнено за 1 квартал  2024 года</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 исполнения</w:t>
            </w:r>
          </w:p>
        </w:tc>
      </w:tr>
      <w:tr w:rsidR="00AC1140" w:rsidRPr="00AC1140" w:rsidTr="00AC1140">
        <w:trPr>
          <w:trHeight w:val="402"/>
        </w:trPr>
        <w:tc>
          <w:tcPr>
            <w:tcW w:w="2560" w:type="dxa"/>
            <w:vMerge/>
            <w:tcBorders>
              <w:top w:val="single" w:sz="4" w:space="0" w:color="000000"/>
              <w:left w:val="single" w:sz="4" w:space="0" w:color="000000"/>
              <w:bottom w:val="single" w:sz="4" w:space="0" w:color="000000"/>
              <w:right w:val="single" w:sz="4" w:space="0" w:color="000000"/>
            </w:tcBorders>
            <w:vAlign w:val="center"/>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p>
        </w:tc>
        <w:tc>
          <w:tcPr>
            <w:tcW w:w="3834" w:type="dxa"/>
            <w:vMerge/>
            <w:tcBorders>
              <w:top w:val="single" w:sz="4" w:space="0" w:color="000000"/>
              <w:left w:val="single" w:sz="4" w:space="0" w:color="000000"/>
              <w:bottom w:val="single" w:sz="4" w:space="0" w:color="000000"/>
              <w:right w:val="single" w:sz="4" w:space="0" w:color="000000"/>
            </w:tcBorders>
            <w:vAlign w:val="center"/>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p>
        </w:tc>
        <w:tc>
          <w:tcPr>
            <w:tcW w:w="1276" w:type="dxa"/>
            <w:tcBorders>
              <w:top w:val="nil"/>
              <w:left w:val="nil"/>
              <w:bottom w:val="single" w:sz="4" w:space="0" w:color="000000"/>
              <w:right w:val="single" w:sz="4" w:space="0" w:color="000000"/>
            </w:tcBorders>
            <w:shd w:val="clear" w:color="auto" w:fill="auto"/>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 </w:t>
            </w:r>
          </w:p>
        </w:tc>
        <w:tc>
          <w:tcPr>
            <w:tcW w:w="1417" w:type="dxa"/>
            <w:gridSpan w:val="2"/>
            <w:tcBorders>
              <w:top w:val="nil"/>
              <w:left w:val="nil"/>
              <w:bottom w:val="single" w:sz="4" w:space="0" w:color="000000"/>
              <w:right w:val="single" w:sz="4" w:space="0" w:color="000000"/>
            </w:tcBorders>
            <w:shd w:val="clear" w:color="auto" w:fill="auto"/>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 </w:t>
            </w:r>
          </w:p>
        </w:tc>
        <w:tc>
          <w:tcPr>
            <w:tcW w:w="1276" w:type="dxa"/>
            <w:tcBorders>
              <w:top w:val="nil"/>
              <w:left w:val="nil"/>
              <w:bottom w:val="single" w:sz="4" w:space="0" w:color="000000"/>
              <w:right w:val="single" w:sz="4" w:space="0" w:color="000000"/>
            </w:tcBorders>
            <w:shd w:val="clear" w:color="auto" w:fill="auto"/>
            <w:vAlign w:val="center"/>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 </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1 00 00000 00 0000 000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НАЛОГОВЫЕ И НЕНАЛОГОВЫЕ ДОХОДЫ</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170,375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187,207</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109,88</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1 01 00000 00 0000 000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НАЛОГИ НА ПРИБЫЛЬ, ДОХОДЫ</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112,468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106,10</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1 01 02000 01 0000 110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 на доходы физических лиц</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112,468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106,10</w:t>
            </w:r>
          </w:p>
        </w:tc>
      </w:tr>
      <w:tr w:rsidR="00AC1140" w:rsidRPr="00AC1140" w:rsidTr="00AC1140">
        <w:trPr>
          <w:trHeight w:val="237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1 01 02010 01 0000 110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112,468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106,10</w:t>
            </w:r>
          </w:p>
        </w:tc>
      </w:tr>
      <w:tr w:rsidR="00AC1140" w:rsidRPr="00AC1140" w:rsidTr="00AC1140">
        <w:trPr>
          <w:trHeight w:val="548"/>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1 01 02010 01 0000 110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106,000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112,468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106,10</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НАЛОГИ НА ИМУЩЕСТВО</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42,000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41,715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99,32</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1 06 01000 00 0000 110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 на имущество физических лиц</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21,000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30,752</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146,44</w:t>
            </w:r>
          </w:p>
        </w:tc>
      </w:tr>
      <w:tr w:rsidR="00AC1140" w:rsidRPr="00AC1140" w:rsidTr="00AC1140">
        <w:trPr>
          <w:trHeight w:val="130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1 06 01030 10 0000 110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21,000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30,752</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146,44</w:t>
            </w:r>
          </w:p>
        </w:tc>
      </w:tr>
      <w:tr w:rsidR="00AC1140" w:rsidRPr="00AC1140" w:rsidTr="00AC1140">
        <w:trPr>
          <w:trHeight w:val="139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1 06 01030 10 0000 110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21,000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30,752</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146,44</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1 06 06000 00 0000 110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Земельный налог</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21,000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10,963</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52,20</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1 06 06030 00 0000 110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Земельный налог с организаций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4,675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29,22</w:t>
            </w:r>
          </w:p>
        </w:tc>
      </w:tr>
      <w:tr w:rsidR="00AC1140" w:rsidRPr="00AC1140" w:rsidTr="00AC1140">
        <w:trPr>
          <w:trHeight w:val="106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1 06 06033 10 0000 110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16,000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4,675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29,22</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1 06 06040 00 0000 110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Земельный налог с физических лиц</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6,288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125,76</w:t>
            </w:r>
          </w:p>
        </w:tc>
      </w:tr>
      <w:tr w:rsidR="00AC1140" w:rsidRPr="00AC1140" w:rsidTr="00AC1140">
        <w:trPr>
          <w:trHeight w:val="129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1 06 06043 10 0000 110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5,000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6,288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125,76</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1 08 00000 00 0000 000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ГОСУДАРСТВЕННАЯ ПОШЛИНА</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3,920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112,00</w:t>
            </w:r>
          </w:p>
        </w:tc>
      </w:tr>
      <w:tr w:rsidR="00AC1140" w:rsidRPr="00AC1140" w:rsidTr="00AC1140">
        <w:trPr>
          <w:trHeight w:val="129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1 08 04000 01 0000 110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3,920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112,00</w:t>
            </w:r>
          </w:p>
        </w:tc>
      </w:tr>
      <w:tr w:rsidR="00AC1140" w:rsidRPr="00AC1140" w:rsidTr="00AC1140">
        <w:trPr>
          <w:trHeight w:val="24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1 08 04020 01 0000 110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3,920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112,00</w:t>
            </w:r>
          </w:p>
        </w:tc>
      </w:tr>
      <w:tr w:rsidR="00AC1140" w:rsidRPr="00AC1140" w:rsidTr="00AC1140">
        <w:trPr>
          <w:trHeight w:val="193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1 08 04020 01 0000 110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3,500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3,920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112,00</w:t>
            </w:r>
          </w:p>
        </w:tc>
      </w:tr>
      <w:tr w:rsidR="00AC1140" w:rsidRPr="00AC1140" w:rsidTr="00AC1140">
        <w:trPr>
          <w:trHeight w:val="136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1 11 00000 00 0000 000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1,625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5,849</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359,94</w:t>
            </w:r>
          </w:p>
        </w:tc>
      </w:tr>
      <w:tr w:rsidR="00AC1140" w:rsidRPr="00AC1140" w:rsidTr="00AC1140">
        <w:trPr>
          <w:trHeight w:val="268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1 11 05000 00 0000 120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1,625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5,849</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359,94</w:t>
            </w:r>
          </w:p>
        </w:tc>
      </w:tr>
      <w:tr w:rsidR="00AC1140" w:rsidRPr="00AC1140" w:rsidTr="00AC1140">
        <w:trPr>
          <w:trHeight w:val="262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1 11 05030 00 0000 120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1,625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5,849</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359,94</w:t>
            </w:r>
          </w:p>
        </w:tc>
      </w:tr>
      <w:tr w:rsidR="00AC1140" w:rsidRPr="00AC1140" w:rsidTr="00AC1140">
        <w:trPr>
          <w:trHeight w:val="202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1 11 05035 10 0000 120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1,625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5,849</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359,94</w:t>
            </w:r>
          </w:p>
        </w:tc>
      </w:tr>
      <w:tr w:rsidR="00AC1140" w:rsidRPr="00AC1140" w:rsidTr="00AC1140">
        <w:trPr>
          <w:trHeight w:val="67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1 13 00000 00 0000 000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ДОХОДЫ ОТ ОКАЗАНИЯ ПЛАТНЫХ УСЛУГ И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17,250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23,255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134,81</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1 13 02000 00 0000 130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Доходы от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17,250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23,255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134,81</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1 13 02990 00 0000 130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Прочие доходы от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17,250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23,255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134,81</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1 13 02995 10 0000 130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Прочие доходы от компенсации затрат бюджетов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17,250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23,255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134,81</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2 00 00000 00 0000 000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БЕЗВОЗМЕЗДНЫЕ ПОСТУПЛЕНИЯ</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2485,715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2025,888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81,50</w:t>
            </w:r>
          </w:p>
        </w:tc>
      </w:tr>
      <w:tr w:rsidR="00AC1140" w:rsidRPr="00AC1140" w:rsidTr="00AC1140">
        <w:trPr>
          <w:trHeight w:val="1437"/>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2 02 00000 00 0000 000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2485,715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2025,888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81,50</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2 02 10000 00 0000 150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Дотации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1942,900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1942,900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100,00</w:t>
            </w:r>
          </w:p>
        </w:tc>
      </w:tr>
      <w:tr w:rsidR="00AC1140" w:rsidRPr="00AC1140" w:rsidTr="00AC1140">
        <w:trPr>
          <w:trHeight w:val="139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2 02 16001 00 0000 150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1942,900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1942,900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100,00</w:t>
            </w:r>
          </w:p>
        </w:tc>
      </w:tr>
      <w:tr w:rsidR="00AC1140" w:rsidRPr="00AC1140" w:rsidTr="00AC1140">
        <w:trPr>
          <w:trHeight w:val="1125"/>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2 02 16001 10 0000 150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Дотации бюджетам сельских поселений на выравнивание бюджетной обеспеченности из бюджетов муниципальных районов</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1942,900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1942,900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100,00</w:t>
            </w:r>
          </w:p>
        </w:tc>
      </w:tr>
      <w:tr w:rsidR="00AC1140" w:rsidRPr="00AC1140" w:rsidTr="00AC1140">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2 02 30000 00 0000 150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Субвенции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98,040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77,988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79,55</w:t>
            </w:r>
          </w:p>
        </w:tc>
      </w:tr>
      <w:tr w:rsidR="00AC1140" w:rsidRPr="00AC1140" w:rsidTr="00AC1140">
        <w:trPr>
          <w:trHeight w:val="105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2 02 30024 00 0000 150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Субвенции местным бюджетам на выполнение передаваемых полномочий субъектов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27,300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27,300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100,00</w:t>
            </w:r>
          </w:p>
        </w:tc>
      </w:tr>
      <w:tr w:rsidR="00AC1140" w:rsidRPr="00AC1140" w:rsidTr="00AC1140">
        <w:trPr>
          <w:trHeight w:val="105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2 02 30024 10 0000 150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Субвенции бюджетам сельских поселений на выполнение передаваемых полномочий субъектов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27,300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27,300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100,00</w:t>
            </w:r>
          </w:p>
        </w:tc>
      </w:tr>
      <w:tr w:rsidR="00AC1140" w:rsidRPr="00AC1140" w:rsidTr="00AC1140">
        <w:trPr>
          <w:trHeight w:val="114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2 02 35118 00 0000 150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70,740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50,688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71,65</w:t>
            </w:r>
          </w:p>
        </w:tc>
      </w:tr>
      <w:tr w:rsidR="00AC1140" w:rsidRPr="00AC1140" w:rsidTr="00AC1140">
        <w:trPr>
          <w:trHeight w:val="141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2 02 35118 10 0000 150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70,740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50,688</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71,65</w:t>
            </w:r>
          </w:p>
        </w:tc>
      </w:tr>
      <w:tr w:rsidR="00AC1140" w:rsidRPr="00AC1140" w:rsidTr="00AC1140">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2 02 40000 00 0000 150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Иные межбюджетные трансферты</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444,775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5,000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w:t>
            </w:r>
          </w:p>
        </w:tc>
      </w:tr>
      <w:tr w:rsidR="00AC1140" w:rsidRPr="00AC1140" w:rsidTr="00AC1140">
        <w:trPr>
          <w:trHeight w:val="162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2 02 40014 00 0000 150</w:t>
            </w:r>
          </w:p>
        </w:tc>
        <w:tc>
          <w:tcPr>
            <w:tcW w:w="3834"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444,775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5,000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1,12</w:t>
            </w:r>
          </w:p>
        </w:tc>
      </w:tr>
      <w:tr w:rsidR="00AC1140" w:rsidRPr="00AC1140" w:rsidTr="00AC1140">
        <w:trPr>
          <w:trHeight w:val="162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2 02 40014 10 0000 150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34,775</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5,000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14,38</w:t>
            </w:r>
          </w:p>
        </w:tc>
      </w:tr>
      <w:tr w:rsidR="00AC1140" w:rsidRPr="00AC1140" w:rsidTr="00AC1140">
        <w:trPr>
          <w:trHeight w:val="66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2 02 49999 00 0000 150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 xml:space="preserve">Прочие межбюджетные трансферты </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410,000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0,000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0,00</w:t>
            </w:r>
          </w:p>
        </w:tc>
      </w:tr>
      <w:tr w:rsidR="00AC1140" w:rsidRPr="00AC1140" w:rsidTr="00AC1140">
        <w:trPr>
          <w:trHeight w:val="810"/>
        </w:trPr>
        <w:tc>
          <w:tcPr>
            <w:tcW w:w="2560" w:type="dxa"/>
            <w:tcBorders>
              <w:top w:val="nil"/>
              <w:left w:val="single" w:sz="4" w:space="0" w:color="000000"/>
              <w:bottom w:val="single" w:sz="4" w:space="0" w:color="000000"/>
              <w:right w:val="single" w:sz="4" w:space="0" w:color="000000"/>
            </w:tcBorders>
            <w:shd w:val="clear" w:color="auto" w:fill="auto"/>
            <w:hideMark/>
          </w:tcPr>
          <w:p w:rsidR="00AC1140" w:rsidRPr="00AC1140" w:rsidRDefault="00AC1140" w:rsidP="00AC1140">
            <w:pPr>
              <w:spacing w:after="0" w:line="240" w:lineRule="auto"/>
              <w:jc w:val="center"/>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2 02 49999 10 0000 150</w:t>
            </w:r>
          </w:p>
        </w:tc>
        <w:tc>
          <w:tcPr>
            <w:tcW w:w="3834" w:type="dxa"/>
            <w:tcBorders>
              <w:top w:val="nil"/>
              <w:left w:val="nil"/>
              <w:bottom w:val="single" w:sz="4" w:space="0" w:color="000000"/>
              <w:right w:val="single" w:sz="4" w:space="0" w:color="000000"/>
            </w:tcBorders>
            <w:shd w:val="clear" w:color="FFFFFF" w:fill="FFFFFF"/>
            <w:hideMark/>
          </w:tcPr>
          <w:p w:rsidR="00AC1140" w:rsidRPr="00AC1140" w:rsidRDefault="00AC1140" w:rsidP="00AC1140">
            <w:pPr>
              <w:spacing w:after="0" w:line="240" w:lineRule="auto"/>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Прочие межбюджетные трансферты, передаваемые бюджетам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410,000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color w:val="000000"/>
                <w:sz w:val="24"/>
                <w:szCs w:val="24"/>
              </w:rPr>
            </w:pPr>
            <w:r w:rsidRPr="00AC1140">
              <w:rPr>
                <w:rFonts w:ascii="Times New Roman" w:eastAsia="Times New Roman" w:hAnsi="Times New Roman" w:cs="Times New Roman"/>
                <w:color w:val="000000"/>
                <w:sz w:val="24"/>
                <w:szCs w:val="24"/>
              </w:rPr>
              <w:t>0,000</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0,00</w:t>
            </w:r>
          </w:p>
        </w:tc>
      </w:tr>
      <w:tr w:rsidR="00AC1140" w:rsidRPr="00AC1140" w:rsidTr="00AC1140">
        <w:trPr>
          <w:trHeight w:val="289"/>
        </w:trPr>
        <w:tc>
          <w:tcPr>
            <w:tcW w:w="63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ВСЕГО ДОХОДОВ</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2656,090</w:t>
            </w:r>
          </w:p>
        </w:tc>
        <w:tc>
          <w:tcPr>
            <w:tcW w:w="1417" w:type="dxa"/>
            <w:gridSpan w:val="2"/>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2213,095</w:t>
            </w:r>
          </w:p>
        </w:tc>
        <w:tc>
          <w:tcPr>
            <w:tcW w:w="1276" w:type="dxa"/>
            <w:tcBorders>
              <w:top w:val="nil"/>
              <w:left w:val="nil"/>
              <w:bottom w:val="single" w:sz="4" w:space="0" w:color="000000"/>
              <w:right w:val="single" w:sz="4" w:space="0" w:color="000000"/>
            </w:tcBorders>
            <w:shd w:val="clear" w:color="auto" w:fill="auto"/>
            <w:hideMark/>
          </w:tcPr>
          <w:p w:rsidR="00AC1140" w:rsidRPr="00AC1140" w:rsidRDefault="00AC1140" w:rsidP="00AC1140">
            <w:pPr>
              <w:spacing w:after="0" w:line="240" w:lineRule="auto"/>
              <w:jc w:val="right"/>
              <w:rPr>
                <w:rFonts w:ascii="Times New Roman" w:eastAsia="Times New Roman" w:hAnsi="Times New Roman" w:cs="Times New Roman"/>
                <w:b/>
                <w:bCs/>
                <w:color w:val="000000"/>
                <w:sz w:val="24"/>
                <w:szCs w:val="24"/>
              </w:rPr>
            </w:pPr>
            <w:r w:rsidRPr="00AC1140">
              <w:rPr>
                <w:rFonts w:ascii="Times New Roman" w:eastAsia="Times New Roman" w:hAnsi="Times New Roman" w:cs="Times New Roman"/>
                <w:b/>
                <w:bCs/>
                <w:color w:val="000000"/>
                <w:sz w:val="24"/>
                <w:szCs w:val="24"/>
              </w:rPr>
              <w:t>83,32</w:t>
            </w:r>
          </w:p>
        </w:tc>
      </w:tr>
    </w:tbl>
    <w:p w:rsidR="00E0168D" w:rsidRDefault="00E0168D" w:rsidP="002A0F2F">
      <w:pPr>
        <w:rPr>
          <w:rFonts w:ascii="Times New Roman" w:hAnsi="Times New Roman" w:cs="Times New Roman"/>
          <w:b/>
          <w:sz w:val="24"/>
          <w:szCs w:val="24"/>
        </w:rPr>
      </w:pPr>
    </w:p>
    <w:p w:rsidR="00AC1140" w:rsidRDefault="00AC1140" w:rsidP="002A0F2F">
      <w:pPr>
        <w:rPr>
          <w:rFonts w:ascii="Times New Roman" w:hAnsi="Times New Roman" w:cs="Times New Roman"/>
          <w:b/>
          <w:sz w:val="24"/>
          <w:szCs w:val="24"/>
        </w:rPr>
      </w:pPr>
    </w:p>
    <w:p w:rsidR="00AC1140" w:rsidRDefault="00AC1140" w:rsidP="002A0F2F">
      <w:pPr>
        <w:rPr>
          <w:rFonts w:ascii="Times New Roman" w:hAnsi="Times New Roman" w:cs="Times New Roman"/>
          <w:b/>
          <w:sz w:val="24"/>
          <w:szCs w:val="24"/>
        </w:rPr>
      </w:pPr>
    </w:p>
    <w:p w:rsidR="00AC1140" w:rsidRPr="00AC1140" w:rsidRDefault="00AC1140" w:rsidP="002A0F2F">
      <w:pPr>
        <w:rPr>
          <w:rFonts w:ascii="Times New Roman" w:hAnsi="Times New Roman" w:cs="Times New Roman"/>
          <w:b/>
          <w:sz w:val="24"/>
          <w:szCs w:val="24"/>
        </w:rPr>
      </w:pPr>
    </w:p>
    <w:p w:rsidR="00AC1140" w:rsidRPr="00AC1140" w:rsidRDefault="00AC1140" w:rsidP="00AC1140">
      <w:pPr>
        <w:tabs>
          <w:tab w:val="left" w:pos="6330"/>
        </w:tabs>
        <w:spacing w:after="0"/>
        <w:jc w:val="right"/>
        <w:rPr>
          <w:rFonts w:ascii="Times New Roman" w:hAnsi="Times New Roman" w:cs="Times New Roman"/>
          <w:sz w:val="18"/>
          <w:szCs w:val="18"/>
        </w:rPr>
      </w:pPr>
      <w:r w:rsidRPr="000A778E">
        <w:t xml:space="preserve">         </w:t>
      </w:r>
      <w:r w:rsidRPr="00AC1140">
        <w:rPr>
          <w:rFonts w:ascii="Times New Roman" w:hAnsi="Times New Roman" w:cs="Times New Roman"/>
          <w:sz w:val="18"/>
          <w:szCs w:val="18"/>
        </w:rPr>
        <w:t>Приложение 2</w:t>
      </w:r>
    </w:p>
    <w:p w:rsidR="00AC1140" w:rsidRPr="00AC1140" w:rsidRDefault="00AC1140" w:rsidP="00AC1140">
      <w:pPr>
        <w:tabs>
          <w:tab w:val="left" w:pos="5910"/>
          <w:tab w:val="left" w:pos="6375"/>
        </w:tabs>
        <w:spacing w:after="0"/>
        <w:jc w:val="right"/>
        <w:rPr>
          <w:rFonts w:ascii="Times New Roman" w:hAnsi="Times New Roman" w:cs="Times New Roman"/>
          <w:sz w:val="18"/>
          <w:szCs w:val="18"/>
        </w:rPr>
      </w:pPr>
      <w:r w:rsidRPr="00AC1140">
        <w:rPr>
          <w:rFonts w:ascii="Times New Roman" w:hAnsi="Times New Roman" w:cs="Times New Roman"/>
          <w:sz w:val="18"/>
          <w:szCs w:val="18"/>
        </w:rPr>
        <w:t xml:space="preserve">                                                            к пояснительной записке</w:t>
      </w:r>
    </w:p>
    <w:p w:rsidR="00AC1140" w:rsidRPr="00AC1140" w:rsidRDefault="00AC1140" w:rsidP="00AC1140">
      <w:pPr>
        <w:tabs>
          <w:tab w:val="left" w:pos="5910"/>
        </w:tabs>
        <w:rPr>
          <w:rFonts w:ascii="Times New Roman" w:hAnsi="Times New Roman" w:cs="Times New Roman"/>
          <w:sz w:val="24"/>
          <w:szCs w:val="24"/>
        </w:rPr>
      </w:pPr>
      <w:r w:rsidRPr="00AC1140">
        <w:rPr>
          <w:rFonts w:ascii="Times New Roman" w:hAnsi="Times New Roman" w:cs="Times New Roman"/>
          <w:sz w:val="24"/>
          <w:szCs w:val="24"/>
        </w:rPr>
        <w:tab/>
      </w:r>
    </w:p>
    <w:p w:rsidR="00AC1140" w:rsidRDefault="00AC1140" w:rsidP="00AC1140">
      <w:pPr>
        <w:pStyle w:val="160"/>
        <w:spacing w:before="0" w:after="0"/>
        <w:jc w:val="center"/>
        <w:rPr>
          <w:b/>
          <w:szCs w:val="24"/>
        </w:rPr>
      </w:pPr>
      <w:r w:rsidRPr="00AC1140">
        <w:rPr>
          <w:b/>
          <w:szCs w:val="24"/>
        </w:rPr>
        <w:t>Денежное содержание работников и муниципальных служащих за 1 квартал 2024 года  по администрации сельского поселения «Ношуль»</w:t>
      </w:r>
    </w:p>
    <w:p w:rsidR="00AC1140" w:rsidRPr="00AC1140" w:rsidRDefault="00AC1140" w:rsidP="00AC1140">
      <w:pPr>
        <w:pStyle w:val="160"/>
        <w:spacing w:before="0" w:after="0"/>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5"/>
        <w:gridCol w:w="1551"/>
        <w:gridCol w:w="1669"/>
      </w:tblGrid>
      <w:tr w:rsidR="00AC1140" w:rsidRPr="00AC1140" w:rsidTr="009233DA">
        <w:tc>
          <w:tcPr>
            <w:tcW w:w="6898" w:type="dxa"/>
          </w:tcPr>
          <w:p w:rsidR="00AC1140" w:rsidRPr="00AC1140" w:rsidRDefault="00AC1140" w:rsidP="009233DA">
            <w:pPr>
              <w:pStyle w:val="160"/>
              <w:spacing w:before="0" w:after="0"/>
              <w:jc w:val="center"/>
              <w:rPr>
                <w:b/>
                <w:szCs w:val="24"/>
              </w:rPr>
            </w:pPr>
            <w:r w:rsidRPr="00AC1140">
              <w:rPr>
                <w:b/>
                <w:szCs w:val="24"/>
              </w:rPr>
              <w:t>Категории муниципальных служащих</w:t>
            </w:r>
          </w:p>
        </w:tc>
        <w:tc>
          <w:tcPr>
            <w:tcW w:w="1551" w:type="dxa"/>
          </w:tcPr>
          <w:p w:rsidR="00AC1140" w:rsidRPr="00AC1140" w:rsidRDefault="00AC1140" w:rsidP="009233DA">
            <w:pPr>
              <w:pStyle w:val="160"/>
              <w:spacing w:before="0" w:after="0"/>
              <w:jc w:val="center"/>
              <w:rPr>
                <w:b/>
                <w:szCs w:val="24"/>
              </w:rPr>
            </w:pPr>
            <w:r w:rsidRPr="00AC1140">
              <w:rPr>
                <w:b/>
                <w:szCs w:val="24"/>
              </w:rPr>
              <w:t>Замещено на отчетную дату (шт.единиц)</w:t>
            </w:r>
          </w:p>
        </w:tc>
        <w:tc>
          <w:tcPr>
            <w:tcW w:w="1631" w:type="dxa"/>
          </w:tcPr>
          <w:p w:rsidR="00AC1140" w:rsidRPr="00AC1140" w:rsidRDefault="00AC1140" w:rsidP="009233DA">
            <w:pPr>
              <w:pStyle w:val="160"/>
              <w:spacing w:before="0" w:after="0"/>
              <w:jc w:val="center"/>
              <w:rPr>
                <w:b/>
                <w:szCs w:val="24"/>
              </w:rPr>
            </w:pPr>
            <w:r w:rsidRPr="00AC1140">
              <w:rPr>
                <w:b/>
                <w:szCs w:val="24"/>
              </w:rPr>
              <w:t>Фактические расходы на оплату труда (руб.)</w:t>
            </w:r>
          </w:p>
        </w:tc>
      </w:tr>
      <w:tr w:rsidR="00AC1140" w:rsidRPr="00AC1140" w:rsidTr="009233DA">
        <w:tc>
          <w:tcPr>
            <w:tcW w:w="6898" w:type="dxa"/>
          </w:tcPr>
          <w:p w:rsidR="00AC1140" w:rsidRPr="00AC1140" w:rsidRDefault="00AC1140" w:rsidP="009233DA">
            <w:pPr>
              <w:pStyle w:val="160"/>
              <w:spacing w:before="0" w:after="0"/>
              <w:rPr>
                <w:b/>
                <w:szCs w:val="24"/>
              </w:rPr>
            </w:pPr>
            <w:r w:rsidRPr="00AC1140">
              <w:rPr>
                <w:b/>
                <w:szCs w:val="24"/>
                <w:lang w:val="en-US"/>
              </w:rPr>
              <w:t>I</w:t>
            </w:r>
            <w:r w:rsidRPr="00AC1140">
              <w:rPr>
                <w:b/>
                <w:szCs w:val="24"/>
              </w:rPr>
              <w:t>.Органы исполнительной власти, всего</w:t>
            </w:r>
          </w:p>
        </w:tc>
        <w:tc>
          <w:tcPr>
            <w:tcW w:w="1551" w:type="dxa"/>
          </w:tcPr>
          <w:p w:rsidR="00AC1140" w:rsidRPr="00AC1140" w:rsidRDefault="00AC1140" w:rsidP="009233DA">
            <w:pPr>
              <w:pStyle w:val="160"/>
              <w:spacing w:before="0" w:after="0"/>
              <w:jc w:val="center"/>
              <w:rPr>
                <w:b/>
                <w:szCs w:val="24"/>
              </w:rPr>
            </w:pPr>
            <w:r w:rsidRPr="00AC1140">
              <w:rPr>
                <w:b/>
                <w:szCs w:val="24"/>
              </w:rPr>
              <w:t>8,6</w:t>
            </w:r>
          </w:p>
        </w:tc>
        <w:tc>
          <w:tcPr>
            <w:tcW w:w="1631" w:type="dxa"/>
          </w:tcPr>
          <w:p w:rsidR="00AC1140" w:rsidRPr="00AC1140" w:rsidRDefault="00AC1140" w:rsidP="009233DA">
            <w:pPr>
              <w:pStyle w:val="160"/>
              <w:spacing w:before="0" w:after="0"/>
              <w:rPr>
                <w:b/>
                <w:szCs w:val="24"/>
              </w:rPr>
            </w:pPr>
            <w:r w:rsidRPr="00AC1140">
              <w:rPr>
                <w:b/>
                <w:szCs w:val="24"/>
              </w:rPr>
              <w:t>1130005,29</w:t>
            </w:r>
          </w:p>
        </w:tc>
      </w:tr>
      <w:tr w:rsidR="00AC1140" w:rsidRPr="00AC1140" w:rsidTr="009233DA">
        <w:tc>
          <w:tcPr>
            <w:tcW w:w="6898" w:type="dxa"/>
          </w:tcPr>
          <w:p w:rsidR="00AC1140" w:rsidRPr="00AC1140" w:rsidRDefault="00AC1140" w:rsidP="009233DA">
            <w:pPr>
              <w:pStyle w:val="160"/>
              <w:spacing w:before="0" w:after="0"/>
              <w:rPr>
                <w:szCs w:val="24"/>
              </w:rPr>
            </w:pPr>
            <w:r w:rsidRPr="00AC1140">
              <w:rPr>
                <w:szCs w:val="24"/>
              </w:rPr>
              <w:t>1.Лица, замещающие должности муниципальной службы</w:t>
            </w:r>
          </w:p>
        </w:tc>
        <w:tc>
          <w:tcPr>
            <w:tcW w:w="1551" w:type="dxa"/>
          </w:tcPr>
          <w:p w:rsidR="00AC1140" w:rsidRPr="00AC1140" w:rsidRDefault="00AC1140" w:rsidP="009233DA">
            <w:pPr>
              <w:pStyle w:val="160"/>
              <w:spacing w:before="0" w:after="0"/>
              <w:jc w:val="center"/>
              <w:rPr>
                <w:szCs w:val="24"/>
              </w:rPr>
            </w:pPr>
            <w:r w:rsidRPr="00AC1140">
              <w:rPr>
                <w:szCs w:val="24"/>
              </w:rPr>
              <w:t>2</w:t>
            </w:r>
          </w:p>
        </w:tc>
        <w:tc>
          <w:tcPr>
            <w:tcW w:w="1631" w:type="dxa"/>
          </w:tcPr>
          <w:p w:rsidR="00AC1140" w:rsidRPr="00AC1140" w:rsidRDefault="00AC1140" w:rsidP="009233DA">
            <w:pPr>
              <w:pStyle w:val="160"/>
              <w:spacing w:before="0" w:after="0"/>
              <w:rPr>
                <w:szCs w:val="24"/>
              </w:rPr>
            </w:pPr>
            <w:r w:rsidRPr="00AC1140">
              <w:rPr>
                <w:szCs w:val="24"/>
              </w:rPr>
              <w:t>265535,37</w:t>
            </w:r>
          </w:p>
        </w:tc>
      </w:tr>
      <w:tr w:rsidR="00AC1140" w:rsidRPr="00AC1140" w:rsidTr="009233DA">
        <w:tc>
          <w:tcPr>
            <w:tcW w:w="6898" w:type="dxa"/>
          </w:tcPr>
          <w:p w:rsidR="00AC1140" w:rsidRPr="00AC1140" w:rsidRDefault="00AC1140" w:rsidP="009233DA">
            <w:pPr>
              <w:pStyle w:val="160"/>
              <w:spacing w:before="0" w:after="0"/>
              <w:rPr>
                <w:szCs w:val="24"/>
              </w:rPr>
            </w:pPr>
            <w:r w:rsidRPr="00AC1140">
              <w:rPr>
                <w:szCs w:val="24"/>
              </w:rPr>
              <w:t>2.Лица, замещающие выборные должности</w:t>
            </w:r>
          </w:p>
        </w:tc>
        <w:tc>
          <w:tcPr>
            <w:tcW w:w="1551" w:type="dxa"/>
          </w:tcPr>
          <w:p w:rsidR="00AC1140" w:rsidRPr="00AC1140" w:rsidRDefault="00AC1140" w:rsidP="009233DA">
            <w:pPr>
              <w:pStyle w:val="160"/>
              <w:spacing w:before="0" w:after="0"/>
              <w:jc w:val="center"/>
              <w:rPr>
                <w:szCs w:val="24"/>
              </w:rPr>
            </w:pPr>
            <w:r w:rsidRPr="00AC1140">
              <w:rPr>
                <w:szCs w:val="24"/>
              </w:rPr>
              <w:t>1</w:t>
            </w:r>
          </w:p>
        </w:tc>
        <w:tc>
          <w:tcPr>
            <w:tcW w:w="1631" w:type="dxa"/>
          </w:tcPr>
          <w:p w:rsidR="00AC1140" w:rsidRPr="00AC1140" w:rsidRDefault="00AC1140" w:rsidP="009233DA">
            <w:pPr>
              <w:pStyle w:val="160"/>
              <w:spacing w:before="0" w:after="0"/>
              <w:rPr>
                <w:szCs w:val="24"/>
              </w:rPr>
            </w:pPr>
            <w:r w:rsidRPr="00AC1140">
              <w:rPr>
                <w:szCs w:val="24"/>
              </w:rPr>
              <w:t>277007,99</w:t>
            </w:r>
          </w:p>
        </w:tc>
      </w:tr>
      <w:tr w:rsidR="00AC1140" w:rsidRPr="00AC1140" w:rsidTr="009233DA">
        <w:tc>
          <w:tcPr>
            <w:tcW w:w="6898" w:type="dxa"/>
          </w:tcPr>
          <w:p w:rsidR="00AC1140" w:rsidRPr="00AC1140" w:rsidRDefault="00AC1140" w:rsidP="009233DA">
            <w:pPr>
              <w:pStyle w:val="160"/>
              <w:spacing w:before="0" w:after="0"/>
              <w:rPr>
                <w:szCs w:val="24"/>
              </w:rPr>
            </w:pPr>
            <w:r w:rsidRPr="00AC1140">
              <w:rPr>
                <w:szCs w:val="24"/>
              </w:rPr>
              <w:t>3.Лица, замещающие должности не являющиеся должностями муниципальной службы</w:t>
            </w:r>
          </w:p>
        </w:tc>
        <w:tc>
          <w:tcPr>
            <w:tcW w:w="1551" w:type="dxa"/>
          </w:tcPr>
          <w:p w:rsidR="00AC1140" w:rsidRPr="00AC1140" w:rsidRDefault="00AC1140" w:rsidP="009233DA">
            <w:pPr>
              <w:pStyle w:val="160"/>
              <w:spacing w:before="0" w:after="0"/>
              <w:jc w:val="center"/>
              <w:rPr>
                <w:szCs w:val="24"/>
              </w:rPr>
            </w:pPr>
            <w:r w:rsidRPr="00AC1140">
              <w:rPr>
                <w:szCs w:val="24"/>
              </w:rPr>
              <w:t>2,6</w:t>
            </w:r>
          </w:p>
        </w:tc>
        <w:tc>
          <w:tcPr>
            <w:tcW w:w="1631" w:type="dxa"/>
          </w:tcPr>
          <w:p w:rsidR="00AC1140" w:rsidRPr="00AC1140" w:rsidRDefault="00AC1140" w:rsidP="009233DA">
            <w:pPr>
              <w:pStyle w:val="160"/>
              <w:spacing w:before="0" w:after="0"/>
              <w:rPr>
                <w:szCs w:val="24"/>
              </w:rPr>
            </w:pPr>
            <w:r w:rsidRPr="00AC1140">
              <w:rPr>
                <w:szCs w:val="24"/>
              </w:rPr>
              <w:t>295497,48</w:t>
            </w:r>
          </w:p>
        </w:tc>
      </w:tr>
      <w:tr w:rsidR="00AC1140" w:rsidRPr="00AC1140" w:rsidTr="009233DA">
        <w:tc>
          <w:tcPr>
            <w:tcW w:w="6898" w:type="dxa"/>
          </w:tcPr>
          <w:p w:rsidR="00AC1140" w:rsidRPr="00AC1140" w:rsidRDefault="00AC1140" w:rsidP="009233DA">
            <w:pPr>
              <w:pStyle w:val="160"/>
              <w:spacing w:before="0" w:after="0"/>
              <w:rPr>
                <w:szCs w:val="24"/>
              </w:rPr>
            </w:pPr>
            <w:r w:rsidRPr="00AC1140">
              <w:rPr>
                <w:szCs w:val="24"/>
              </w:rPr>
              <w:t>4.Обслуживающий и прочий персонал</w:t>
            </w:r>
          </w:p>
        </w:tc>
        <w:tc>
          <w:tcPr>
            <w:tcW w:w="1551" w:type="dxa"/>
          </w:tcPr>
          <w:p w:rsidR="00AC1140" w:rsidRPr="00AC1140" w:rsidRDefault="00AC1140" w:rsidP="009233DA">
            <w:pPr>
              <w:pStyle w:val="160"/>
              <w:spacing w:before="0" w:after="0"/>
              <w:jc w:val="center"/>
              <w:rPr>
                <w:szCs w:val="24"/>
              </w:rPr>
            </w:pPr>
            <w:r w:rsidRPr="00AC1140">
              <w:rPr>
                <w:szCs w:val="24"/>
              </w:rPr>
              <w:t>3</w:t>
            </w:r>
          </w:p>
        </w:tc>
        <w:tc>
          <w:tcPr>
            <w:tcW w:w="1631" w:type="dxa"/>
          </w:tcPr>
          <w:p w:rsidR="00AC1140" w:rsidRPr="00AC1140" w:rsidRDefault="00AC1140" w:rsidP="009233DA">
            <w:pPr>
              <w:pStyle w:val="160"/>
              <w:spacing w:before="0" w:after="0"/>
              <w:rPr>
                <w:szCs w:val="24"/>
              </w:rPr>
            </w:pPr>
            <w:r w:rsidRPr="00AC1140">
              <w:rPr>
                <w:szCs w:val="24"/>
              </w:rPr>
              <w:t>291964,45</w:t>
            </w:r>
          </w:p>
        </w:tc>
      </w:tr>
    </w:tbl>
    <w:p w:rsidR="00AC1140" w:rsidRDefault="00AC1140" w:rsidP="00AC1140">
      <w:pPr>
        <w:tabs>
          <w:tab w:val="left" w:pos="5250"/>
        </w:tabs>
        <w:rPr>
          <w:rFonts w:ascii="Times New Roman" w:hAnsi="Times New Roman" w:cs="Times New Roman"/>
          <w:sz w:val="24"/>
          <w:szCs w:val="24"/>
        </w:rPr>
      </w:pPr>
      <w:r w:rsidRPr="00AC1140">
        <w:rPr>
          <w:rFonts w:ascii="Times New Roman" w:hAnsi="Times New Roman" w:cs="Times New Roman"/>
          <w:sz w:val="24"/>
          <w:szCs w:val="24"/>
        </w:rPr>
        <w:t xml:space="preserve">                               </w:t>
      </w:r>
    </w:p>
    <w:p w:rsidR="00AC1140" w:rsidRPr="00AC1140" w:rsidRDefault="00AC1140" w:rsidP="00AC1140">
      <w:pPr>
        <w:tabs>
          <w:tab w:val="left" w:pos="5250"/>
        </w:tabs>
        <w:rPr>
          <w:rFonts w:ascii="Times New Roman" w:hAnsi="Times New Roman" w:cs="Times New Roman"/>
          <w:sz w:val="24"/>
          <w:szCs w:val="24"/>
        </w:rPr>
      </w:pPr>
    </w:p>
    <w:p w:rsidR="00AC1140" w:rsidRPr="00AC1140" w:rsidRDefault="00AC1140" w:rsidP="00AC1140">
      <w:pPr>
        <w:tabs>
          <w:tab w:val="left" w:pos="5250"/>
        </w:tabs>
        <w:spacing w:after="0"/>
        <w:jc w:val="right"/>
        <w:rPr>
          <w:rFonts w:ascii="Times New Roman" w:hAnsi="Times New Roman" w:cs="Times New Roman"/>
          <w:sz w:val="18"/>
          <w:szCs w:val="18"/>
        </w:rPr>
      </w:pPr>
      <w:r w:rsidRPr="00AC1140">
        <w:rPr>
          <w:rFonts w:ascii="Times New Roman" w:hAnsi="Times New Roman" w:cs="Times New Roman"/>
          <w:sz w:val="24"/>
          <w:szCs w:val="24"/>
        </w:rPr>
        <w:t xml:space="preserve"> </w:t>
      </w:r>
      <w:r w:rsidRPr="00AC1140">
        <w:rPr>
          <w:rFonts w:ascii="Times New Roman" w:hAnsi="Times New Roman" w:cs="Times New Roman"/>
          <w:sz w:val="18"/>
          <w:szCs w:val="18"/>
        </w:rPr>
        <w:t xml:space="preserve">Приложение 3 </w:t>
      </w:r>
    </w:p>
    <w:p w:rsidR="00AC1140" w:rsidRPr="00AC1140" w:rsidRDefault="00AC1140" w:rsidP="00AC1140">
      <w:pPr>
        <w:tabs>
          <w:tab w:val="left" w:pos="5805"/>
        </w:tabs>
        <w:spacing w:after="0"/>
        <w:jc w:val="right"/>
        <w:rPr>
          <w:rFonts w:ascii="Times New Roman" w:hAnsi="Times New Roman" w:cs="Times New Roman"/>
          <w:sz w:val="18"/>
          <w:szCs w:val="18"/>
        </w:rPr>
      </w:pPr>
      <w:r w:rsidRPr="00AC1140">
        <w:rPr>
          <w:rFonts w:ascii="Times New Roman" w:hAnsi="Times New Roman" w:cs="Times New Roman"/>
          <w:sz w:val="18"/>
          <w:szCs w:val="18"/>
        </w:rPr>
        <w:tab/>
        <w:t>К пояснительной записке</w:t>
      </w:r>
    </w:p>
    <w:p w:rsidR="00AC1140" w:rsidRPr="00AC1140" w:rsidRDefault="00AC1140" w:rsidP="00AC1140">
      <w:pPr>
        <w:rPr>
          <w:rFonts w:ascii="Times New Roman" w:hAnsi="Times New Roman" w:cs="Times New Roman"/>
          <w:sz w:val="24"/>
          <w:szCs w:val="24"/>
        </w:rPr>
      </w:pPr>
    </w:p>
    <w:p w:rsidR="00AC1140" w:rsidRPr="00AC1140" w:rsidRDefault="00AC1140" w:rsidP="00AC1140">
      <w:pPr>
        <w:tabs>
          <w:tab w:val="left" w:pos="1545"/>
        </w:tabs>
        <w:spacing w:after="0"/>
        <w:rPr>
          <w:rFonts w:ascii="Times New Roman" w:hAnsi="Times New Roman" w:cs="Times New Roman"/>
          <w:sz w:val="24"/>
          <w:szCs w:val="24"/>
        </w:rPr>
      </w:pPr>
      <w:r w:rsidRPr="00AC1140">
        <w:rPr>
          <w:rFonts w:ascii="Times New Roman" w:hAnsi="Times New Roman" w:cs="Times New Roman"/>
          <w:sz w:val="24"/>
          <w:szCs w:val="24"/>
        </w:rPr>
        <w:tab/>
        <w:t xml:space="preserve">                                      Информация</w:t>
      </w:r>
    </w:p>
    <w:p w:rsidR="00AC1140" w:rsidRPr="00AC1140" w:rsidRDefault="00AC1140" w:rsidP="00AC1140">
      <w:pPr>
        <w:tabs>
          <w:tab w:val="left" w:pos="1545"/>
        </w:tabs>
        <w:spacing w:after="0"/>
        <w:rPr>
          <w:rFonts w:ascii="Times New Roman" w:hAnsi="Times New Roman" w:cs="Times New Roman"/>
          <w:sz w:val="24"/>
          <w:szCs w:val="24"/>
        </w:rPr>
      </w:pPr>
      <w:r w:rsidRPr="00AC1140">
        <w:rPr>
          <w:rFonts w:ascii="Times New Roman" w:hAnsi="Times New Roman" w:cs="Times New Roman"/>
          <w:sz w:val="24"/>
          <w:szCs w:val="24"/>
        </w:rPr>
        <w:t xml:space="preserve">                                       о лимитах и расходах за коммунальные услуги</w:t>
      </w:r>
    </w:p>
    <w:p w:rsidR="00AC1140" w:rsidRPr="00AC1140" w:rsidRDefault="00AC1140" w:rsidP="00AC1140">
      <w:pPr>
        <w:tabs>
          <w:tab w:val="left" w:pos="1545"/>
        </w:tabs>
        <w:spacing w:after="0"/>
        <w:rPr>
          <w:rFonts w:ascii="Times New Roman" w:hAnsi="Times New Roman" w:cs="Times New Roman"/>
          <w:sz w:val="24"/>
          <w:szCs w:val="24"/>
        </w:rPr>
      </w:pPr>
      <w:r w:rsidRPr="00AC1140">
        <w:rPr>
          <w:rFonts w:ascii="Times New Roman" w:hAnsi="Times New Roman" w:cs="Times New Roman"/>
          <w:sz w:val="24"/>
          <w:szCs w:val="24"/>
        </w:rPr>
        <w:t xml:space="preserve">               по Администрации сельского поселения «Ношуль» за  1 квартал 2024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01"/>
        <w:gridCol w:w="1588"/>
        <w:gridCol w:w="1588"/>
        <w:gridCol w:w="1588"/>
        <w:gridCol w:w="1589"/>
      </w:tblGrid>
      <w:tr w:rsidR="00AC1140" w:rsidRPr="00AC1140" w:rsidTr="009233DA">
        <w:trPr>
          <w:trHeight w:val="345"/>
        </w:trPr>
        <w:tc>
          <w:tcPr>
            <w:tcW w:w="817" w:type="dxa"/>
            <w:vMerge w:val="restart"/>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 п/п</w:t>
            </w:r>
          </w:p>
        </w:tc>
        <w:tc>
          <w:tcPr>
            <w:tcW w:w="2401" w:type="dxa"/>
            <w:vMerge w:val="restart"/>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Наименование расходов</w:t>
            </w:r>
          </w:p>
        </w:tc>
        <w:tc>
          <w:tcPr>
            <w:tcW w:w="3176" w:type="dxa"/>
            <w:gridSpan w:val="2"/>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Лимит</w:t>
            </w:r>
          </w:p>
        </w:tc>
        <w:tc>
          <w:tcPr>
            <w:tcW w:w="3177" w:type="dxa"/>
            <w:gridSpan w:val="2"/>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Факт</w:t>
            </w:r>
          </w:p>
        </w:tc>
      </w:tr>
      <w:tr w:rsidR="00AC1140" w:rsidRPr="00AC1140" w:rsidTr="009233DA">
        <w:trPr>
          <w:trHeight w:val="195"/>
        </w:trPr>
        <w:tc>
          <w:tcPr>
            <w:tcW w:w="817" w:type="dxa"/>
            <w:vMerge/>
          </w:tcPr>
          <w:p w:rsidR="00AC1140" w:rsidRPr="00AC1140" w:rsidRDefault="00AC1140" w:rsidP="009233DA">
            <w:pPr>
              <w:tabs>
                <w:tab w:val="left" w:pos="1545"/>
              </w:tabs>
              <w:rPr>
                <w:rFonts w:ascii="Times New Roman" w:hAnsi="Times New Roman" w:cs="Times New Roman"/>
                <w:sz w:val="24"/>
                <w:szCs w:val="24"/>
              </w:rPr>
            </w:pPr>
          </w:p>
        </w:tc>
        <w:tc>
          <w:tcPr>
            <w:tcW w:w="2401" w:type="dxa"/>
            <w:vMerge/>
          </w:tcPr>
          <w:p w:rsidR="00AC1140" w:rsidRPr="00AC1140" w:rsidRDefault="00AC1140" w:rsidP="009233DA">
            <w:pPr>
              <w:tabs>
                <w:tab w:val="left" w:pos="1545"/>
              </w:tabs>
              <w:rPr>
                <w:rFonts w:ascii="Times New Roman" w:hAnsi="Times New Roman" w:cs="Times New Roman"/>
                <w:sz w:val="24"/>
                <w:szCs w:val="24"/>
              </w:rPr>
            </w:pP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Кол-во</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сумма</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Кол-во</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сумма</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b/>
                <w:sz w:val="24"/>
                <w:szCs w:val="24"/>
              </w:rPr>
            </w:pPr>
            <w:r w:rsidRPr="00AC1140">
              <w:rPr>
                <w:rFonts w:ascii="Times New Roman" w:hAnsi="Times New Roman" w:cs="Times New Roman"/>
                <w:b/>
                <w:sz w:val="24"/>
                <w:szCs w:val="24"/>
              </w:rPr>
              <w:t>1</w:t>
            </w:r>
          </w:p>
        </w:tc>
        <w:tc>
          <w:tcPr>
            <w:tcW w:w="2401" w:type="dxa"/>
          </w:tcPr>
          <w:p w:rsidR="00AC1140" w:rsidRPr="00AC1140" w:rsidRDefault="00AC1140" w:rsidP="009233DA">
            <w:pPr>
              <w:tabs>
                <w:tab w:val="left" w:pos="1545"/>
              </w:tabs>
              <w:rPr>
                <w:rFonts w:ascii="Times New Roman" w:hAnsi="Times New Roman" w:cs="Times New Roman"/>
                <w:b/>
                <w:sz w:val="24"/>
                <w:szCs w:val="24"/>
              </w:rPr>
            </w:pPr>
            <w:r w:rsidRPr="00AC1140">
              <w:rPr>
                <w:rFonts w:ascii="Times New Roman" w:hAnsi="Times New Roman" w:cs="Times New Roman"/>
                <w:b/>
                <w:sz w:val="24"/>
                <w:szCs w:val="24"/>
              </w:rPr>
              <w:t>Администрация</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Тепловая энергия</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45,1</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323700,00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45,103</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323709,46</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Электрическая энергия</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1300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10660,00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1287</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10558,90</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Холодное водоснабжение</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17,6</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2490,00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17,516</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2477,96</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Вывоз ТКО</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2,58189</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2298,84</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2,58189</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2298,84</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Вывоз ЖБО</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55</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7700,00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22</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7700,00</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b/>
                <w:sz w:val="24"/>
                <w:szCs w:val="24"/>
              </w:rPr>
            </w:pPr>
            <w:r w:rsidRPr="00AC1140">
              <w:rPr>
                <w:rFonts w:ascii="Times New Roman" w:hAnsi="Times New Roman" w:cs="Times New Roman"/>
                <w:b/>
                <w:sz w:val="24"/>
                <w:szCs w:val="24"/>
              </w:rPr>
              <w:t>2</w:t>
            </w:r>
          </w:p>
        </w:tc>
        <w:tc>
          <w:tcPr>
            <w:tcW w:w="2401" w:type="dxa"/>
          </w:tcPr>
          <w:p w:rsidR="00AC1140" w:rsidRPr="00AC1140" w:rsidRDefault="00AC1140" w:rsidP="009233DA">
            <w:pPr>
              <w:tabs>
                <w:tab w:val="left" w:pos="1545"/>
              </w:tabs>
              <w:rPr>
                <w:rFonts w:ascii="Times New Roman" w:hAnsi="Times New Roman" w:cs="Times New Roman"/>
                <w:b/>
                <w:sz w:val="24"/>
                <w:szCs w:val="24"/>
              </w:rPr>
            </w:pPr>
            <w:r w:rsidRPr="00AC1140">
              <w:rPr>
                <w:rFonts w:ascii="Times New Roman" w:hAnsi="Times New Roman" w:cs="Times New Roman"/>
                <w:b/>
                <w:sz w:val="24"/>
                <w:szCs w:val="24"/>
              </w:rPr>
              <w:t>Лыжная база</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Электрическая энергия</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5700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46600,00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5691</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46530,56</w:t>
            </w:r>
          </w:p>
        </w:tc>
      </w:tr>
      <w:tr w:rsidR="00AC1140" w:rsidRPr="00AC1140" w:rsidTr="009233DA">
        <w:tc>
          <w:tcPr>
            <w:tcW w:w="817" w:type="dxa"/>
          </w:tcPr>
          <w:p w:rsidR="00AC1140" w:rsidRPr="00AC1140" w:rsidRDefault="00AC1140" w:rsidP="009233DA">
            <w:pPr>
              <w:tabs>
                <w:tab w:val="left" w:pos="1545"/>
              </w:tabs>
              <w:rPr>
                <w:rFonts w:ascii="Times New Roman" w:hAnsi="Times New Roman" w:cs="Times New Roman"/>
                <w:sz w:val="24"/>
                <w:szCs w:val="24"/>
              </w:rPr>
            </w:pPr>
          </w:p>
        </w:tc>
        <w:tc>
          <w:tcPr>
            <w:tcW w:w="2401" w:type="dxa"/>
          </w:tcPr>
          <w:p w:rsidR="00AC1140" w:rsidRPr="00AC1140" w:rsidRDefault="00AC1140" w:rsidP="009233DA">
            <w:pPr>
              <w:tabs>
                <w:tab w:val="left" w:pos="1545"/>
              </w:tabs>
              <w:rPr>
                <w:rFonts w:ascii="Times New Roman" w:hAnsi="Times New Roman" w:cs="Times New Roman"/>
                <w:sz w:val="24"/>
                <w:szCs w:val="24"/>
              </w:rPr>
            </w:pPr>
            <w:r w:rsidRPr="00AC1140">
              <w:rPr>
                <w:rFonts w:ascii="Times New Roman" w:hAnsi="Times New Roman" w:cs="Times New Roman"/>
                <w:sz w:val="24"/>
                <w:szCs w:val="24"/>
              </w:rPr>
              <w:t>Холодное водоснабжение</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2,5</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360,00</w:t>
            </w:r>
          </w:p>
        </w:tc>
        <w:tc>
          <w:tcPr>
            <w:tcW w:w="1588"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2,462</w:t>
            </w:r>
          </w:p>
        </w:tc>
        <w:tc>
          <w:tcPr>
            <w:tcW w:w="1589" w:type="dxa"/>
          </w:tcPr>
          <w:p w:rsidR="00AC1140" w:rsidRPr="00AC1140" w:rsidRDefault="00AC1140" w:rsidP="009233DA">
            <w:pPr>
              <w:tabs>
                <w:tab w:val="left" w:pos="1545"/>
              </w:tabs>
              <w:jc w:val="center"/>
              <w:rPr>
                <w:rFonts w:ascii="Times New Roman" w:hAnsi="Times New Roman" w:cs="Times New Roman"/>
                <w:sz w:val="24"/>
                <w:szCs w:val="24"/>
              </w:rPr>
            </w:pPr>
            <w:r w:rsidRPr="00AC1140">
              <w:rPr>
                <w:rFonts w:ascii="Times New Roman" w:hAnsi="Times New Roman" w:cs="Times New Roman"/>
                <w:sz w:val="24"/>
                <w:szCs w:val="24"/>
              </w:rPr>
              <w:t>348,28</w:t>
            </w:r>
          </w:p>
        </w:tc>
      </w:tr>
    </w:tbl>
    <w:p w:rsidR="00AC1140" w:rsidRPr="00AC1140" w:rsidRDefault="00AC1140" w:rsidP="00AC1140">
      <w:pPr>
        <w:tabs>
          <w:tab w:val="left" w:pos="1545"/>
        </w:tabs>
        <w:rPr>
          <w:rFonts w:ascii="Times New Roman" w:hAnsi="Times New Roman" w:cs="Times New Roman"/>
          <w:sz w:val="24"/>
          <w:szCs w:val="24"/>
        </w:rPr>
      </w:pPr>
    </w:p>
    <w:p w:rsidR="00AC1140" w:rsidRPr="00AC1140" w:rsidRDefault="00AC1140" w:rsidP="00AC1140">
      <w:pPr>
        <w:spacing w:after="0"/>
        <w:jc w:val="right"/>
        <w:rPr>
          <w:rFonts w:ascii="Times New Roman" w:hAnsi="Times New Roman" w:cs="Times New Roman"/>
          <w:sz w:val="18"/>
          <w:szCs w:val="18"/>
        </w:rPr>
      </w:pPr>
      <w:r w:rsidRPr="00AC1140">
        <w:rPr>
          <w:rFonts w:ascii="Times New Roman" w:hAnsi="Times New Roman" w:cs="Times New Roman"/>
          <w:sz w:val="18"/>
          <w:szCs w:val="18"/>
        </w:rPr>
        <w:t>Приложение  4</w:t>
      </w:r>
    </w:p>
    <w:p w:rsidR="00AC1140" w:rsidRPr="00AC1140" w:rsidRDefault="00AC1140" w:rsidP="00AC1140">
      <w:pPr>
        <w:spacing w:after="0"/>
        <w:jc w:val="right"/>
        <w:rPr>
          <w:rFonts w:ascii="Times New Roman" w:hAnsi="Times New Roman" w:cs="Times New Roman"/>
          <w:sz w:val="18"/>
          <w:szCs w:val="18"/>
        </w:rPr>
      </w:pPr>
      <w:r w:rsidRPr="00AC1140">
        <w:rPr>
          <w:rFonts w:ascii="Times New Roman" w:hAnsi="Times New Roman" w:cs="Times New Roman"/>
          <w:sz w:val="18"/>
          <w:szCs w:val="18"/>
        </w:rPr>
        <w:t xml:space="preserve"> к пояснительной записке</w:t>
      </w:r>
    </w:p>
    <w:p w:rsidR="00AC1140" w:rsidRPr="00AC1140" w:rsidRDefault="00AC1140" w:rsidP="00AC1140">
      <w:pPr>
        <w:rPr>
          <w:rFonts w:ascii="Times New Roman" w:hAnsi="Times New Roman" w:cs="Times New Roman"/>
          <w:sz w:val="24"/>
          <w:szCs w:val="24"/>
        </w:rPr>
      </w:pPr>
    </w:p>
    <w:p w:rsidR="00AC1140" w:rsidRPr="00AC1140" w:rsidRDefault="00AC1140" w:rsidP="00AC1140">
      <w:pPr>
        <w:spacing w:after="0"/>
        <w:rPr>
          <w:rFonts w:ascii="Times New Roman" w:hAnsi="Times New Roman" w:cs="Times New Roman"/>
          <w:b/>
          <w:sz w:val="24"/>
          <w:szCs w:val="24"/>
        </w:rPr>
      </w:pPr>
      <w:r w:rsidRPr="00AC1140">
        <w:rPr>
          <w:rFonts w:ascii="Times New Roman" w:hAnsi="Times New Roman" w:cs="Times New Roman"/>
          <w:b/>
          <w:sz w:val="24"/>
          <w:szCs w:val="24"/>
        </w:rPr>
        <w:t xml:space="preserve">                                                                   </w:t>
      </w:r>
      <w:r w:rsidR="00BF2FB7">
        <w:rPr>
          <w:rFonts w:ascii="Times New Roman" w:hAnsi="Times New Roman" w:cs="Times New Roman"/>
          <w:b/>
          <w:sz w:val="24"/>
          <w:szCs w:val="24"/>
        </w:rPr>
        <w:t xml:space="preserve">           </w:t>
      </w:r>
      <w:r w:rsidRPr="00AC1140">
        <w:rPr>
          <w:rFonts w:ascii="Times New Roman" w:hAnsi="Times New Roman" w:cs="Times New Roman"/>
          <w:b/>
          <w:sz w:val="24"/>
          <w:szCs w:val="24"/>
        </w:rPr>
        <w:t>ОТЧЕТ</w:t>
      </w:r>
    </w:p>
    <w:p w:rsidR="00AC1140" w:rsidRPr="00AC1140" w:rsidRDefault="00AC1140" w:rsidP="00AC1140">
      <w:pPr>
        <w:spacing w:after="0"/>
        <w:jc w:val="center"/>
        <w:rPr>
          <w:rFonts w:ascii="Times New Roman" w:hAnsi="Times New Roman" w:cs="Times New Roman"/>
          <w:b/>
          <w:sz w:val="24"/>
          <w:szCs w:val="24"/>
        </w:rPr>
      </w:pPr>
      <w:r w:rsidRPr="00AC1140">
        <w:rPr>
          <w:rFonts w:ascii="Times New Roman" w:hAnsi="Times New Roman" w:cs="Times New Roman"/>
          <w:b/>
          <w:sz w:val="24"/>
          <w:szCs w:val="24"/>
        </w:rPr>
        <w:t>об использовании бюджетных ассигнований  резервного фонда, утвержденного в бюджете  сельского поселения «Ношуль» муниципального района «Прилузский» Республики Коми</w:t>
      </w:r>
    </w:p>
    <w:p w:rsidR="00AC1140" w:rsidRPr="00AC1140" w:rsidRDefault="00AC1140" w:rsidP="00AC1140">
      <w:pPr>
        <w:spacing w:after="0"/>
        <w:jc w:val="center"/>
        <w:rPr>
          <w:rFonts w:ascii="Times New Roman" w:hAnsi="Times New Roman" w:cs="Times New Roman"/>
          <w:b/>
          <w:sz w:val="24"/>
          <w:szCs w:val="24"/>
        </w:rPr>
      </w:pPr>
      <w:r w:rsidRPr="00AC1140">
        <w:rPr>
          <w:rFonts w:ascii="Times New Roman" w:hAnsi="Times New Roman" w:cs="Times New Roman"/>
          <w:b/>
          <w:sz w:val="24"/>
          <w:szCs w:val="24"/>
        </w:rPr>
        <w:t xml:space="preserve"> за 1 квартал 2024 года</w:t>
      </w:r>
    </w:p>
    <w:p w:rsidR="00AC1140" w:rsidRPr="00AC1140" w:rsidRDefault="00AC1140" w:rsidP="00AC1140">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124"/>
        <w:gridCol w:w="883"/>
        <w:gridCol w:w="1670"/>
        <w:gridCol w:w="1125"/>
        <w:gridCol w:w="937"/>
        <w:gridCol w:w="1619"/>
        <w:gridCol w:w="967"/>
      </w:tblGrid>
      <w:tr w:rsidR="00AC1140" w:rsidRPr="00AC1140" w:rsidTr="009233DA">
        <w:trPr>
          <w:trHeight w:val="540"/>
        </w:trPr>
        <w:tc>
          <w:tcPr>
            <w:tcW w:w="1560" w:type="dxa"/>
            <w:vMerge w:val="restart"/>
          </w:tcPr>
          <w:p w:rsidR="00AC1140" w:rsidRPr="00AC1140" w:rsidRDefault="00AC1140" w:rsidP="009233DA">
            <w:pPr>
              <w:rPr>
                <w:rFonts w:ascii="Times New Roman" w:hAnsi="Times New Roman" w:cs="Times New Roman"/>
                <w:sz w:val="24"/>
                <w:szCs w:val="24"/>
              </w:rPr>
            </w:pPr>
          </w:p>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Наименование расходования</w:t>
            </w:r>
          </w:p>
          <w:p w:rsidR="00AC1140" w:rsidRPr="00AC1140" w:rsidRDefault="00AC1140" w:rsidP="009233DA">
            <w:pPr>
              <w:rPr>
                <w:rFonts w:ascii="Times New Roman" w:hAnsi="Times New Roman" w:cs="Times New Roman"/>
                <w:sz w:val="24"/>
                <w:szCs w:val="24"/>
              </w:rPr>
            </w:pPr>
          </w:p>
        </w:tc>
        <w:tc>
          <w:tcPr>
            <w:tcW w:w="5583" w:type="dxa"/>
            <w:gridSpan w:val="5"/>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Нормативный документ</w:t>
            </w:r>
          </w:p>
        </w:tc>
        <w:tc>
          <w:tcPr>
            <w:tcW w:w="1464" w:type="dxa"/>
            <w:vMerge w:val="restart"/>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КБК направления расходования</w:t>
            </w:r>
          </w:p>
        </w:tc>
        <w:tc>
          <w:tcPr>
            <w:tcW w:w="964" w:type="dxa"/>
            <w:vMerge w:val="restart"/>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Сумма, руб</w:t>
            </w:r>
          </w:p>
        </w:tc>
      </w:tr>
      <w:tr w:rsidR="00AC1140" w:rsidRPr="00AC1140" w:rsidTr="009233DA">
        <w:trPr>
          <w:trHeight w:val="420"/>
        </w:trPr>
        <w:tc>
          <w:tcPr>
            <w:tcW w:w="1560" w:type="dxa"/>
            <w:vMerge/>
          </w:tcPr>
          <w:p w:rsidR="00AC1140" w:rsidRPr="00AC1140" w:rsidRDefault="00AC1140" w:rsidP="009233DA">
            <w:pPr>
              <w:rPr>
                <w:rFonts w:ascii="Times New Roman" w:hAnsi="Times New Roman" w:cs="Times New Roman"/>
                <w:sz w:val="24"/>
                <w:szCs w:val="24"/>
              </w:rPr>
            </w:pPr>
          </w:p>
        </w:tc>
        <w:tc>
          <w:tcPr>
            <w:tcW w:w="1124" w:type="dxa"/>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дата</w:t>
            </w:r>
          </w:p>
        </w:tc>
        <w:tc>
          <w:tcPr>
            <w:tcW w:w="883" w:type="dxa"/>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номер</w:t>
            </w:r>
          </w:p>
        </w:tc>
        <w:tc>
          <w:tcPr>
            <w:tcW w:w="1514" w:type="dxa"/>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наименование</w:t>
            </w:r>
          </w:p>
        </w:tc>
        <w:tc>
          <w:tcPr>
            <w:tcW w:w="1125" w:type="dxa"/>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Дата расхода</w:t>
            </w:r>
          </w:p>
        </w:tc>
        <w:tc>
          <w:tcPr>
            <w:tcW w:w="937" w:type="dxa"/>
          </w:tcPr>
          <w:p w:rsidR="00AC1140" w:rsidRPr="00AC1140" w:rsidRDefault="00AC1140" w:rsidP="009233DA">
            <w:pPr>
              <w:rPr>
                <w:rFonts w:ascii="Times New Roman" w:hAnsi="Times New Roman" w:cs="Times New Roman"/>
                <w:sz w:val="24"/>
                <w:szCs w:val="24"/>
              </w:rPr>
            </w:pPr>
            <w:r w:rsidRPr="00AC1140">
              <w:rPr>
                <w:rFonts w:ascii="Times New Roman" w:hAnsi="Times New Roman" w:cs="Times New Roman"/>
                <w:sz w:val="24"/>
                <w:szCs w:val="24"/>
              </w:rPr>
              <w:t>Номер заявки</w:t>
            </w:r>
          </w:p>
        </w:tc>
        <w:tc>
          <w:tcPr>
            <w:tcW w:w="1464" w:type="dxa"/>
            <w:vMerge/>
          </w:tcPr>
          <w:p w:rsidR="00AC1140" w:rsidRPr="00AC1140" w:rsidRDefault="00AC1140" w:rsidP="009233DA">
            <w:pPr>
              <w:rPr>
                <w:rFonts w:ascii="Times New Roman" w:hAnsi="Times New Roman" w:cs="Times New Roman"/>
                <w:sz w:val="24"/>
                <w:szCs w:val="24"/>
              </w:rPr>
            </w:pPr>
          </w:p>
        </w:tc>
        <w:tc>
          <w:tcPr>
            <w:tcW w:w="964" w:type="dxa"/>
            <w:vMerge/>
          </w:tcPr>
          <w:p w:rsidR="00AC1140" w:rsidRPr="00AC1140" w:rsidRDefault="00AC1140" w:rsidP="009233DA">
            <w:pPr>
              <w:rPr>
                <w:rFonts w:ascii="Times New Roman" w:hAnsi="Times New Roman" w:cs="Times New Roman"/>
                <w:sz w:val="24"/>
                <w:szCs w:val="24"/>
              </w:rPr>
            </w:pPr>
          </w:p>
        </w:tc>
      </w:tr>
      <w:tr w:rsidR="00AC1140" w:rsidRPr="00AC1140" w:rsidTr="009233DA">
        <w:tc>
          <w:tcPr>
            <w:tcW w:w="1560" w:type="dxa"/>
          </w:tcPr>
          <w:p w:rsidR="00AC1140" w:rsidRPr="00AC1140" w:rsidRDefault="00AC1140" w:rsidP="009233DA">
            <w:pPr>
              <w:rPr>
                <w:rFonts w:ascii="Times New Roman" w:hAnsi="Times New Roman" w:cs="Times New Roman"/>
                <w:sz w:val="24"/>
                <w:szCs w:val="24"/>
              </w:rPr>
            </w:pPr>
          </w:p>
        </w:tc>
        <w:tc>
          <w:tcPr>
            <w:tcW w:w="1124" w:type="dxa"/>
          </w:tcPr>
          <w:p w:rsidR="00AC1140" w:rsidRPr="00AC1140" w:rsidRDefault="00AC1140" w:rsidP="009233DA">
            <w:pPr>
              <w:rPr>
                <w:rFonts w:ascii="Times New Roman" w:hAnsi="Times New Roman" w:cs="Times New Roman"/>
                <w:sz w:val="24"/>
                <w:szCs w:val="24"/>
              </w:rPr>
            </w:pPr>
          </w:p>
        </w:tc>
        <w:tc>
          <w:tcPr>
            <w:tcW w:w="883" w:type="dxa"/>
          </w:tcPr>
          <w:p w:rsidR="00AC1140" w:rsidRPr="00AC1140" w:rsidRDefault="00AC1140" w:rsidP="009233DA">
            <w:pPr>
              <w:rPr>
                <w:rFonts w:ascii="Times New Roman" w:hAnsi="Times New Roman" w:cs="Times New Roman"/>
                <w:sz w:val="24"/>
                <w:szCs w:val="24"/>
              </w:rPr>
            </w:pPr>
          </w:p>
        </w:tc>
        <w:tc>
          <w:tcPr>
            <w:tcW w:w="1514" w:type="dxa"/>
          </w:tcPr>
          <w:p w:rsidR="00AC1140" w:rsidRPr="00AC1140" w:rsidRDefault="00AC1140" w:rsidP="009233DA">
            <w:pPr>
              <w:rPr>
                <w:rFonts w:ascii="Times New Roman" w:hAnsi="Times New Roman" w:cs="Times New Roman"/>
                <w:sz w:val="24"/>
                <w:szCs w:val="24"/>
              </w:rPr>
            </w:pPr>
          </w:p>
        </w:tc>
        <w:tc>
          <w:tcPr>
            <w:tcW w:w="1125" w:type="dxa"/>
          </w:tcPr>
          <w:p w:rsidR="00AC1140" w:rsidRPr="00AC1140" w:rsidRDefault="00AC1140" w:rsidP="009233DA">
            <w:pPr>
              <w:rPr>
                <w:rFonts w:ascii="Times New Roman" w:hAnsi="Times New Roman" w:cs="Times New Roman"/>
                <w:sz w:val="24"/>
                <w:szCs w:val="24"/>
              </w:rPr>
            </w:pPr>
          </w:p>
        </w:tc>
        <w:tc>
          <w:tcPr>
            <w:tcW w:w="937" w:type="dxa"/>
          </w:tcPr>
          <w:p w:rsidR="00AC1140" w:rsidRPr="00AC1140" w:rsidRDefault="00AC1140" w:rsidP="009233DA">
            <w:pPr>
              <w:rPr>
                <w:rFonts w:ascii="Times New Roman" w:hAnsi="Times New Roman" w:cs="Times New Roman"/>
                <w:sz w:val="24"/>
                <w:szCs w:val="24"/>
              </w:rPr>
            </w:pPr>
          </w:p>
          <w:p w:rsidR="00AC1140" w:rsidRPr="00AC1140" w:rsidRDefault="00AC1140" w:rsidP="009233DA">
            <w:pPr>
              <w:rPr>
                <w:rFonts w:ascii="Times New Roman" w:hAnsi="Times New Roman" w:cs="Times New Roman"/>
                <w:sz w:val="24"/>
                <w:szCs w:val="24"/>
              </w:rPr>
            </w:pPr>
          </w:p>
          <w:p w:rsidR="00AC1140" w:rsidRPr="00AC1140" w:rsidRDefault="00AC1140" w:rsidP="009233DA">
            <w:pPr>
              <w:rPr>
                <w:rFonts w:ascii="Times New Roman" w:hAnsi="Times New Roman" w:cs="Times New Roman"/>
                <w:sz w:val="24"/>
                <w:szCs w:val="24"/>
              </w:rPr>
            </w:pPr>
          </w:p>
        </w:tc>
        <w:tc>
          <w:tcPr>
            <w:tcW w:w="1464" w:type="dxa"/>
          </w:tcPr>
          <w:p w:rsidR="00AC1140" w:rsidRPr="00AC1140" w:rsidRDefault="00AC1140" w:rsidP="009233DA">
            <w:pPr>
              <w:rPr>
                <w:rFonts w:ascii="Times New Roman" w:hAnsi="Times New Roman" w:cs="Times New Roman"/>
                <w:sz w:val="24"/>
                <w:szCs w:val="24"/>
              </w:rPr>
            </w:pPr>
          </w:p>
        </w:tc>
        <w:tc>
          <w:tcPr>
            <w:tcW w:w="964" w:type="dxa"/>
          </w:tcPr>
          <w:p w:rsidR="00AC1140" w:rsidRPr="00AC1140" w:rsidRDefault="00AC1140" w:rsidP="009233DA">
            <w:pPr>
              <w:rPr>
                <w:rFonts w:ascii="Times New Roman" w:hAnsi="Times New Roman" w:cs="Times New Roman"/>
                <w:sz w:val="24"/>
                <w:szCs w:val="24"/>
              </w:rPr>
            </w:pPr>
          </w:p>
        </w:tc>
      </w:tr>
      <w:tr w:rsidR="00AC1140" w:rsidRPr="00AC1140" w:rsidTr="009233DA">
        <w:tc>
          <w:tcPr>
            <w:tcW w:w="1560" w:type="dxa"/>
          </w:tcPr>
          <w:p w:rsidR="00AC1140" w:rsidRPr="00AC1140" w:rsidRDefault="00AC1140" w:rsidP="009233DA">
            <w:pPr>
              <w:rPr>
                <w:rFonts w:ascii="Times New Roman" w:hAnsi="Times New Roman" w:cs="Times New Roman"/>
                <w:sz w:val="24"/>
                <w:szCs w:val="24"/>
              </w:rPr>
            </w:pPr>
          </w:p>
        </w:tc>
        <w:tc>
          <w:tcPr>
            <w:tcW w:w="1124" w:type="dxa"/>
          </w:tcPr>
          <w:p w:rsidR="00AC1140" w:rsidRPr="00AC1140" w:rsidRDefault="00AC1140" w:rsidP="009233DA">
            <w:pPr>
              <w:rPr>
                <w:rFonts w:ascii="Times New Roman" w:hAnsi="Times New Roman" w:cs="Times New Roman"/>
                <w:sz w:val="24"/>
                <w:szCs w:val="24"/>
              </w:rPr>
            </w:pPr>
          </w:p>
        </w:tc>
        <w:tc>
          <w:tcPr>
            <w:tcW w:w="883" w:type="dxa"/>
          </w:tcPr>
          <w:p w:rsidR="00AC1140" w:rsidRPr="00AC1140" w:rsidRDefault="00AC1140" w:rsidP="009233DA">
            <w:pPr>
              <w:rPr>
                <w:rFonts w:ascii="Times New Roman" w:hAnsi="Times New Roman" w:cs="Times New Roman"/>
                <w:sz w:val="24"/>
                <w:szCs w:val="24"/>
              </w:rPr>
            </w:pPr>
          </w:p>
        </w:tc>
        <w:tc>
          <w:tcPr>
            <w:tcW w:w="1514" w:type="dxa"/>
          </w:tcPr>
          <w:p w:rsidR="00AC1140" w:rsidRPr="00AC1140" w:rsidRDefault="00AC1140" w:rsidP="009233DA">
            <w:pPr>
              <w:rPr>
                <w:rFonts w:ascii="Times New Roman" w:hAnsi="Times New Roman" w:cs="Times New Roman"/>
                <w:sz w:val="24"/>
                <w:szCs w:val="24"/>
              </w:rPr>
            </w:pPr>
          </w:p>
        </w:tc>
        <w:tc>
          <w:tcPr>
            <w:tcW w:w="1125" w:type="dxa"/>
          </w:tcPr>
          <w:p w:rsidR="00AC1140" w:rsidRPr="00AC1140" w:rsidRDefault="00AC1140" w:rsidP="009233DA">
            <w:pPr>
              <w:rPr>
                <w:rFonts w:ascii="Times New Roman" w:hAnsi="Times New Roman" w:cs="Times New Roman"/>
                <w:sz w:val="24"/>
                <w:szCs w:val="24"/>
              </w:rPr>
            </w:pPr>
          </w:p>
        </w:tc>
        <w:tc>
          <w:tcPr>
            <w:tcW w:w="937" w:type="dxa"/>
          </w:tcPr>
          <w:p w:rsidR="00AC1140" w:rsidRPr="00AC1140" w:rsidRDefault="00AC1140" w:rsidP="009233DA">
            <w:pPr>
              <w:rPr>
                <w:rFonts w:ascii="Times New Roman" w:hAnsi="Times New Roman" w:cs="Times New Roman"/>
                <w:sz w:val="24"/>
                <w:szCs w:val="24"/>
              </w:rPr>
            </w:pPr>
          </w:p>
        </w:tc>
        <w:tc>
          <w:tcPr>
            <w:tcW w:w="1464" w:type="dxa"/>
          </w:tcPr>
          <w:p w:rsidR="00AC1140" w:rsidRPr="00AC1140" w:rsidRDefault="00AC1140" w:rsidP="009233DA">
            <w:pPr>
              <w:rPr>
                <w:rFonts w:ascii="Times New Roman" w:hAnsi="Times New Roman" w:cs="Times New Roman"/>
                <w:sz w:val="24"/>
                <w:szCs w:val="24"/>
              </w:rPr>
            </w:pPr>
          </w:p>
        </w:tc>
        <w:tc>
          <w:tcPr>
            <w:tcW w:w="964" w:type="dxa"/>
          </w:tcPr>
          <w:p w:rsidR="00AC1140" w:rsidRPr="00AC1140" w:rsidRDefault="00AC1140" w:rsidP="009233DA">
            <w:pPr>
              <w:rPr>
                <w:rFonts w:ascii="Times New Roman" w:hAnsi="Times New Roman" w:cs="Times New Roman"/>
                <w:sz w:val="24"/>
                <w:szCs w:val="24"/>
              </w:rPr>
            </w:pPr>
          </w:p>
        </w:tc>
      </w:tr>
      <w:tr w:rsidR="00AC1140" w:rsidRPr="00AC1140" w:rsidTr="009233DA">
        <w:tc>
          <w:tcPr>
            <w:tcW w:w="1560" w:type="dxa"/>
          </w:tcPr>
          <w:p w:rsidR="00AC1140" w:rsidRPr="00AC1140" w:rsidRDefault="00AC1140" w:rsidP="009233DA">
            <w:pPr>
              <w:rPr>
                <w:rFonts w:ascii="Times New Roman" w:hAnsi="Times New Roman" w:cs="Times New Roman"/>
                <w:sz w:val="24"/>
                <w:szCs w:val="24"/>
              </w:rPr>
            </w:pPr>
          </w:p>
        </w:tc>
        <w:tc>
          <w:tcPr>
            <w:tcW w:w="1124" w:type="dxa"/>
          </w:tcPr>
          <w:p w:rsidR="00AC1140" w:rsidRPr="00AC1140" w:rsidRDefault="00AC1140" w:rsidP="009233DA">
            <w:pPr>
              <w:rPr>
                <w:rFonts w:ascii="Times New Roman" w:hAnsi="Times New Roman" w:cs="Times New Roman"/>
                <w:sz w:val="24"/>
                <w:szCs w:val="24"/>
              </w:rPr>
            </w:pPr>
          </w:p>
        </w:tc>
        <w:tc>
          <w:tcPr>
            <w:tcW w:w="883" w:type="dxa"/>
          </w:tcPr>
          <w:p w:rsidR="00AC1140" w:rsidRPr="00AC1140" w:rsidRDefault="00AC1140" w:rsidP="009233DA">
            <w:pPr>
              <w:rPr>
                <w:rFonts w:ascii="Times New Roman" w:hAnsi="Times New Roman" w:cs="Times New Roman"/>
                <w:sz w:val="24"/>
                <w:szCs w:val="24"/>
              </w:rPr>
            </w:pPr>
          </w:p>
        </w:tc>
        <w:tc>
          <w:tcPr>
            <w:tcW w:w="1514" w:type="dxa"/>
          </w:tcPr>
          <w:p w:rsidR="00AC1140" w:rsidRPr="00AC1140" w:rsidRDefault="00AC1140" w:rsidP="009233DA">
            <w:pPr>
              <w:rPr>
                <w:rFonts w:ascii="Times New Roman" w:hAnsi="Times New Roman" w:cs="Times New Roman"/>
                <w:sz w:val="24"/>
                <w:szCs w:val="24"/>
              </w:rPr>
            </w:pPr>
          </w:p>
        </w:tc>
        <w:tc>
          <w:tcPr>
            <w:tcW w:w="1125" w:type="dxa"/>
          </w:tcPr>
          <w:p w:rsidR="00AC1140" w:rsidRPr="00AC1140" w:rsidRDefault="00AC1140" w:rsidP="009233DA">
            <w:pPr>
              <w:rPr>
                <w:rFonts w:ascii="Times New Roman" w:hAnsi="Times New Roman" w:cs="Times New Roman"/>
                <w:sz w:val="24"/>
                <w:szCs w:val="24"/>
              </w:rPr>
            </w:pPr>
          </w:p>
        </w:tc>
        <w:tc>
          <w:tcPr>
            <w:tcW w:w="937" w:type="dxa"/>
          </w:tcPr>
          <w:p w:rsidR="00AC1140" w:rsidRPr="00AC1140" w:rsidRDefault="00AC1140" w:rsidP="009233DA">
            <w:pPr>
              <w:rPr>
                <w:rFonts w:ascii="Times New Roman" w:hAnsi="Times New Roman" w:cs="Times New Roman"/>
                <w:sz w:val="24"/>
                <w:szCs w:val="24"/>
              </w:rPr>
            </w:pPr>
          </w:p>
        </w:tc>
        <w:tc>
          <w:tcPr>
            <w:tcW w:w="1464" w:type="dxa"/>
          </w:tcPr>
          <w:p w:rsidR="00AC1140" w:rsidRPr="00AC1140" w:rsidRDefault="00AC1140" w:rsidP="009233DA">
            <w:pPr>
              <w:rPr>
                <w:rFonts w:ascii="Times New Roman" w:hAnsi="Times New Roman" w:cs="Times New Roman"/>
                <w:sz w:val="24"/>
                <w:szCs w:val="24"/>
              </w:rPr>
            </w:pPr>
          </w:p>
        </w:tc>
        <w:tc>
          <w:tcPr>
            <w:tcW w:w="964" w:type="dxa"/>
          </w:tcPr>
          <w:p w:rsidR="00AC1140" w:rsidRPr="00AC1140" w:rsidRDefault="00AC1140" w:rsidP="009233DA">
            <w:pPr>
              <w:rPr>
                <w:rFonts w:ascii="Times New Roman" w:hAnsi="Times New Roman" w:cs="Times New Roman"/>
                <w:sz w:val="24"/>
                <w:szCs w:val="24"/>
              </w:rPr>
            </w:pPr>
          </w:p>
        </w:tc>
      </w:tr>
      <w:tr w:rsidR="00AC1140" w:rsidRPr="00AC1140" w:rsidTr="009233DA">
        <w:tc>
          <w:tcPr>
            <w:tcW w:w="1560" w:type="dxa"/>
          </w:tcPr>
          <w:p w:rsidR="00AC1140" w:rsidRPr="00AC1140" w:rsidRDefault="00AC1140" w:rsidP="009233DA">
            <w:pPr>
              <w:rPr>
                <w:rFonts w:ascii="Times New Roman" w:hAnsi="Times New Roman" w:cs="Times New Roman"/>
                <w:b/>
                <w:sz w:val="24"/>
                <w:szCs w:val="24"/>
              </w:rPr>
            </w:pPr>
            <w:r w:rsidRPr="00AC1140">
              <w:rPr>
                <w:rFonts w:ascii="Times New Roman" w:hAnsi="Times New Roman" w:cs="Times New Roman"/>
                <w:b/>
                <w:sz w:val="24"/>
                <w:szCs w:val="24"/>
              </w:rPr>
              <w:t>Итого</w:t>
            </w:r>
          </w:p>
        </w:tc>
        <w:tc>
          <w:tcPr>
            <w:tcW w:w="1124" w:type="dxa"/>
          </w:tcPr>
          <w:p w:rsidR="00AC1140" w:rsidRPr="00AC1140" w:rsidRDefault="00AC1140" w:rsidP="009233DA">
            <w:pPr>
              <w:rPr>
                <w:rFonts w:ascii="Times New Roman" w:hAnsi="Times New Roman" w:cs="Times New Roman"/>
                <w:b/>
                <w:sz w:val="24"/>
                <w:szCs w:val="24"/>
              </w:rPr>
            </w:pPr>
          </w:p>
        </w:tc>
        <w:tc>
          <w:tcPr>
            <w:tcW w:w="883" w:type="dxa"/>
          </w:tcPr>
          <w:p w:rsidR="00AC1140" w:rsidRPr="00AC1140" w:rsidRDefault="00AC1140" w:rsidP="009233DA">
            <w:pPr>
              <w:rPr>
                <w:rFonts w:ascii="Times New Roman" w:hAnsi="Times New Roman" w:cs="Times New Roman"/>
                <w:b/>
                <w:sz w:val="24"/>
                <w:szCs w:val="24"/>
              </w:rPr>
            </w:pPr>
          </w:p>
        </w:tc>
        <w:tc>
          <w:tcPr>
            <w:tcW w:w="1514" w:type="dxa"/>
          </w:tcPr>
          <w:p w:rsidR="00AC1140" w:rsidRPr="00AC1140" w:rsidRDefault="00AC1140" w:rsidP="009233DA">
            <w:pPr>
              <w:rPr>
                <w:rFonts w:ascii="Times New Roman" w:hAnsi="Times New Roman" w:cs="Times New Roman"/>
                <w:b/>
                <w:sz w:val="24"/>
                <w:szCs w:val="24"/>
              </w:rPr>
            </w:pPr>
          </w:p>
        </w:tc>
        <w:tc>
          <w:tcPr>
            <w:tcW w:w="1125" w:type="dxa"/>
          </w:tcPr>
          <w:p w:rsidR="00AC1140" w:rsidRPr="00AC1140" w:rsidRDefault="00AC1140" w:rsidP="009233DA">
            <w:pPr>
              <w:rPr>
                <w:rFonts w:ascii="Times New Roman" w:hAnsi="Times New Roman" w:cs="Times New Roman"/>
                <w:b/>
                <w:sz w:val="24"/>
                <w:szCs w:val="24"/>
              </w:rPr>
            </w:pPr>
          </w:p>
        </w:tc>
        <w:tc>
          <w:tcPr>
            <w:tcW w:w="937" w:type="dxa"/>
          </w:tcPr>
          <w:p w:rsidR="00AC1140" w:rsidRPr="00AC1140" w:rsidRDefault="00AC1140" w:rsidP="009233DA">
            <w:pPr>
              <w:rPr>
                <w:rFonts w:ascii="Times New Roman" w:hAnsi="Times New Roman" w:cs="Times New Roman"/>
                <w:b/>
                <w:sz w:val="24"/>
                <w:szCs w:val="24"/>
              </w:rPr>
            </w:pPr>
          </w:p>
        </w:tc>
        <w:tc>
          <w:tcPr>
            <w:tcW w:w="1464" w:type="dxa"/>
          </w:tcPr>
          <w:p w:rsidR="00AC1140" w:rsidRPr="00AC1140" w:rsidRDefault="00AC1140" w:rsidP="009233DA">
            <w:pPr>
              <w:rPr>
                <w:rFonts w:ascii="Times New Roman" w:hAnsi="Times New Roman" w:cs="Times New Roman"/>
                <w:b/>
                <w:sz w:val="24"/>
                <w:szCs w:val="24"/>
              </w:rPr>
            </w:pPr>
          </w:p>
        </w:tc>
        <w:tc>
          <w:tcPr>
            <w:tcW w:w="964" w:type="dxa"/>
          </w:tcPr>
          <w:p w:rsidR="00AC1140" w:rsidRPr="00AC1140" w:rsidRDefault="00AC1140" w:rsidP="009233DA">
            <w:pPr>
              <w:rPr>
                <w:rFonts w:ascii="Times New Roman" w:hAnsi="Times New Roman" w:cs="Times New Roman"/>
                <w:b/>
                <w:sz w:val="24"/>
                <w:szCs w:val="24"/>
              </w:rPr>
            </w:pPr>
          </w:p>
        </w:tc>
      </w:tr>
    </w:tbl>
    <w:p w:rsidR="00AC1140" w:rsidRPr="00AC1140" w:rsidRDefault="00AC1140" w:rsidP="00AC1140">
      <w:pPr>
        <w:tabs>
          <w:tab w:val="left" w:pos="1545"/>
        </w:tabs>
        <w:rPr>
          <w:rFonts w:ascii="Times New Roman" w:hAnsi="Times New Roman" w:cs="Times New Roman"/>
          <w:sz w:val="24"/>
          <w:szCs w:val="24"/>
        </w:rPr>
      </w:pPr>
    </w:p>
    <w:p w:rsidR="00AC1140" w:rsidRPr="00AC1140" w:rsidRDefault="00AC1140" w:rsidP="00AC1140">
      <w:pPr>
        <w:tabs>
          <w:tab w:val="left" w:pos="1335"/>
        </w:tabs>
        <w:rPr>
          <w:rFonts w:ascii="Times New Roman" w:hAnsi="Times New Roman" w:cs="Times New Roman"/>
          <w:sz w:val="24"/>
          <w:szCs w:val="24"/>
        </w:rPr>
      </w:pPr>
    </w:p>
    <w:p w:rsidR="00BF2FB7" w:rsidRPr="00BF2FB7" w:rsidRDefault="00BF2FB7" w:rsidP="00BF2FB7">
      <w:pPr>
        <w:pStyle w:val="a4"/>
        <w:framePr w:w="3180" w:h="751" w:hSpace="141" w:wrap="around" w:vAnchor="text" w:hAnchor="page" w:x="4222" w:y="125"/>
        <w:rPr>
          <w:b/>
          <w:sz w:val="24"/>
          <w:szCs w:val="24"/>
        </w:rPr>
      </w:pPr>
      <w:r w:rsidRPr="00BF2FB7">
        <w:rPr>
          <w:b/>
          <w:bCs/>
          <w:sz w:val="24"/>
          <w:szCs w:val="24"/>
        </w:rPr>
        <w:t xml:space="preserve">  </w:t>
      </w:r>
      <w:r w:rsidRPr="00BF2FB7">
        <w:rPr>
          <w:b/>
          <w:sz w:val="24"/>
          <w:szCs w:val="24"/>
        </w:rPr>
        <w:t xml:space="preserve"> РЕШЕНИЕ</w:t>
      </w:r>
    </w:p>
    <w:p w:rsidR="00BF2FB7" w:rsidRPr="00BF2FB7" w:rsidRDefault="00BF2FB7" w:rsidP="00BF2FB7">
      <w:pPr>
        <w:pStyle w:val="a4"/>
        <w:framePr w:w="3180" w:h="751" w:hSpace="141" w:wrap="around" w:vAnchor="text" w:hAnchor="page" w:x="4222" w:y="125"/>
        <w:rPr>
          <w:b/>
          <w:sz w:val="24"/>
          <w:szCs w:val="24"/>
        </w:rPr>
      </w:pPr>
      <w:r w:rsidRPr="00BF2FB7">
        <w:rPr>
          <w:b/>
          <w:bCs/>
          <w:sz w:val="24"/>
          <w:szCs w:val="24"/>
        </w:rPr>
        <w:t xml:space="preserve">  ПОМШУ</w:t>
      </w:r>
      <w:r w:rsidRPr="00BF2FB7">
        <w:rPr>
          <w:b/>
          <w:sz w:val="24"/>
          <w:szCs w:val="24"/>
        </w:rPr>
        <w:t>ÖМ</w:t>
      </w:r>
    </w:p>
    <w:p w:rsidR="00BF2FB7" w:rsidRPr="00BF2FB7" w:rsidRDefault="00BF2FB7" w:rsidP="00BF2FB7">
      <w:pPr>
        <w:pStyle w:val="a4"/>
        <w:framePr w:w="3180" w:h="751" w:hSpace="141" w:wrap="around" w:vAnchor="text" w:hAnchor="page" w:x="4222" w:y="125"/>
        <w:rPr>
          <w:b/>
          <w:sz w:val="24"/>
          <w:szCs w:val="24"/>
        </w:rPr>
      </w:pPr>
    </w:p>
    <w:p w:rsidR="00BF2FB7" w:rsidRPr="00BF2FB7" w:rsidRDefault="00BF2FB7" w:rsidP="00BF2FB7">
      <w:pPr>
        <w:pStyle w:val="a4"/>
        <w:framePr w:w="3180" w:h="751" w:hSpace="141" w:wrap="around" w:vAnchor="text" w:hAnchor="page" w:x="4222" w:y="125"/>
        <w:rPr>
          <w:b/>
          <w:sz w:val="24"/>
          <w:szCs w:val="24"/>
        </w:rPr>
      </w:pPr>
    </w:p>
    <w:p w:rsidR="00BF2FB7" w:rsidRPr="00BF2FB7" w:rsidRDefault="00BF2FB7" w:rsidP="00BF2FB7">
      <w:pPr>
        <w:rPr>
          <w:rFonts w:ascii="Times New Roman" w:hAnsi="Times New Roman" w:cs="Times New Roman"/>
          <w:sz w:val="24"/>
          <w:szCs w:val="24"/>
        </w:rPr>
      </w:pPr>
    </w:p>
    <w:p w:rsidR="00BF2FB7" w:rsidRPr="00BF2FB7" w:rsidRDefault="00BF2FB7" w:rsidP="00BF2FB7">
      <w:pPr>
        <w:rPr>
          <w:rFonts w:ascii="Times New Roman" w:hAnsi="Times New Roman" w:cs="Times New Roman"/>
          <w:sz w:val="24"/>
          <w:szCs w:val="24"/>
        </w:rPr>
      </w:pPr>
    </w:p>
    <w:p w:rsidR="00BF2FB7" w:rsidRPr="00BF2FB7" w:rsidRDefault="00BF2FB7" w:rsidP="00BF2FB7">
      <w:pPr>
        <w:pStyle w:val="a4"/>
        <w:ind w:left="2880" w:firstLine="720"/>
        <w:jc w:val="left"/>
        <w:rPr>
          <w:b/>
          <w:bCs/>
          <w:sz w:val="24"/>
          <w:szCs w:val="24"/>
        </w:rPr>
      </w:pPr>
      <w:r w:rsidRPr="00BF2FB7">
        <w:rPr>
          <w:sz w:val="24"/>
          <w:szCs w:val="24"/>
        </w:rPr>
        <w:t xml:space="preserve"> </w:t>
      </w:r>
      <w:r w:rsidRPr="00BF2FB7">
        <w:rPr>
          <w:b/>
          <w:bCs/>
          <w:sz w:val="24"/>
          <w:szCs w:val="24"/>
        </w:rPr>
        <w:tab/>
        <w:t xml:space="preserve"> </w:t>
      </w:r>
    </w:p>
    <w:p w:rsidR="00BF2FB7" w:rsidRPr="00BF2FB7" w:rsidRDefault="00BF2FB7" w:rsidP="00BF2FB7">
      <w:pPr>
        <w:tabs>
          <w:tab w:val="left" w:pos="7267"/>
        </w:tabs>
        <w:rPr>
          <w:rFonts w:ascii="Times New Roman" w:hAnsi="Times New Roman" w:cs="Times New Roman"/>
          <w:b/>
          <w:bCs/>
          <w:sz w:val="24"/>
          <w:szCs w:val="24"/>
        </w:rPr>
      </w:pPr>
      <w:r w:rsidRPr="00BF2FB7">
        <w:rPr>
          <w:rFonts w:ascii="Times New Roman" w:hAnsi="Times New Roman" w:cs="Times New Roman"/>
          <w:b/>
          <w:bCs/>
          <w:sz w:val="24"/>
          <w:szCs w:val="24"/>
        </w:rPr>
        <w:t xml:space="preserve">              22 апреля 2024 г.       </w:t>
      </w:r>
      <w:r w:rsidRPr="00BF2FB7">
        <w:rPr>
          <w:rFonts w:ascii="Times New Roman" w:hAnsi="Times New Roman" w:cs="Times New Roman"/>
          <w:b/>
          <w:bCs/>
          <w:sz w:val="24"/>
          <w:szCs w:val="24"/>
        </w:rPr>
        <w:tab/>
        <w:t>№ 2-25/03</w:t>
      </w:r>
    </w:p>
    <w:p w:rsidR="00BF2FB7" w:rsidRPr="00BF2FB7" w:rsidRDefault="00BF2FB7" w:rsidP="00BF2FB7">
      <w:pPr>
        <w:ind w:firstLine="142"/>
        <w:jc w:val="center"/>
        <w:rPr>
          <w:rFonts w:ascii="Times New Roman" w:hAnsi="Times New Roman" w:cs="Times New Roman"/>
          <w:b/>
          <w:sz w:val="24"/>
          <w:szCs w:val="24"/>
        </w:rPr>
      </w:pPr>
      <w:r w:rsidRPr="00BF2FB7">
        <w:rPr>
          <w:rFonts w:ascii="Times New Roman" w:hAnsi="Times New Roman" w:cs="Times New Roman"/>
          <w:b/>
          <w:sz w:val="24"/>
          <w:szCs w:val="24"/>
        </w:rPr>
        <w:t xml:space="preserve">Об  отчёте главы сельского поселения «Ношуль» о результатах своей деятельности и  деятельности администрации сельского поселения «Ношуль»  Прилузского района Республики Коми за  2023 </w:t>
      </w:r>
      <w:r>
        <w:rPr>
          <w:rFonts w:ascii="Times New Roman" w:hAnsi="Times New Roman" w:cs="Times New Roman"/>
          <w:b/>
          <w:sz w:val="24"/>
          <w:szCs w:val="24"/>
        </w:rPr>
        <w:t>год</w:t>
      </w:r>
    </w:p>
    <w:p w:rsidR="00BF2FB7" w:rsidRPr="00BF2FB7" w:rsidRDefault="00BF2FB7" w:rsidP="00BF2FB7">
      <w:pPr>
        <w:ind w:firstLine="142"/>
        <w:jc w:val="both"/>
        <w:rPr>
          <w:rFonts w:ascii="Times New Roman" w:hAnsi="Times New Roman" w:cs="Times New Roman"/>
          <w:sz w:val="24"/>
          <w:szCs w:val="24"/>
        </w:rPr>
      </w:pPr>
      <w:r w:rsidRPr="00BF2FB7">
        <w:rPr>
          <w:rFonts w:ascii="Times New Roman" w:hAnsi="Times New Roman" w:cs="Times New Roman"/>
          <w:bCs/>
          <w:sz w:val="24"/>
          <w:szCs w:val="24"/>
        </w:rPr>
        <w:t xml:space="preserve">       Руководствуясь статьей 36 Закона Российской Федерации</w:t>
      </w:r>
      <w:r w:rsidRPr="00BF2FB7">
        <w:rPr>
          <w:rFonts w:ascii="Times New Roman" w:hAnsi="Times New Roman" w:cs="Times New Roman"/>
          <w:sz w:val="24"/>
          <w:szCs w:val="24"/>
        </w:rPr>
        <w:t xml:space="preserve"> от 06 октября 2003 г. № 131 – ФЗ «Об общих принципах организации  местного самоуправления в Российской Федерации», статьёй 30 Устава муниципального образования сельского поселения «Ношуль», заслушав и обсудив отчёт главы сельского поселения о результатах своей деятельности и  деятельности администрации сельского поселения «Ношуль»  за  2023 год, </w:t>
      </w:r>
      <w:r w:rsidRPr="00BF2FB7">
        <w:rPr>
          <w:rFonts w:ascii="Times New Roman" w:hAnsi="Times New Roman" w:cs="Times New Roman"/>
          <w:b/>
          <w:sz w:val="24"/>
          <w:szCs w:val="24"/>
        </w:rPr>
        <w:t>СОВЕТ сельского поселения «Ношуль» решил:</w:t>
      </w:r>
    </w:p>
    <w:p w:rsidR="00BF2FB7" w:rsidRPr="00BF2FB7" w:rsidRDefault="00BF2FB7" w:rsidP="00BF2FB7">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BF2FB7">
        <w:rPr>
          <w:rFonts w:ascii="Times New Roman" w:hAnsi="Times New Roman" w:cs="Times New Roman"/>
          <w:sz w:val="24"/>
          <w:szCs w:val="24"/>
        </w:rPr>
        <w:t>Признать деятельность главы сельского поселения «Ношуль» муниципального района «Прилузский» Республики Коми - руководителя администрации С.Н. Елдина и деятельность администрации сельского поселения «Ношуль» в 2023 году удовлетворительной.</w:t>
      </w:r>
    </w:p>
    <w:p w:rsidR="00BF2FB7" w:rsidRPr="00BF2FB7" w:rsidRDefault="00BF2FB7" w:rsidP="00BF2FB7">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BF2FB7">
        <w:rPr>
          <w:rFonts w:ascii="Times New Roman" w:hAnsi="Times New Roman" w:cs="Times New Roman"/>
          <w:sz w:val="24"/>
          <w:szCs w:val="24"/>
        </w:rPr>
        <w:t>Рекомендовать главе сельского поселения «Ношуль» муниципального района «Прилузский» Республики Коми - руководителю администрации:</w:t>
      </w:r>
    </w:p>
    <w:p w:rsidR="00BF2FB7" w:rsidRPr="00BF2FB7" w:rsidRDefault="00BF2FB7" w:rsidP="00BF2FB7">
      <w:pPr>
        <w:spacing w:after="0"/>
        <w:ind w:left="709"/>
        <w:jc w:val="both"/>
        <w:rPr>
          <w:rFonts w:ascii="Times New Roman" w:hAnsi="Times New Roman" w:cs="Times New Roman"/>
          <w:sz w:val="24"/>
          <w:szCs w:val="24"/>
        </w:rPr>
      </w:pPr>
      <w:r w:rsidRPr="00BF2FB7">
        <w:rPr>
          <w:rFonts w:ascii="Times New Roman" w:hAnsi="Times New Roman" w:cs="Times New Roman"/>
          <w:sz w:val="24"/>
          <w:szCs w:val="24"/>
        </w:rPr>
        <w:t>- продолжить работу по повышению эффективности бюджетных расходов;</w:t>
      </w:r>
    </w:p>
    <w:p w:rsidR="00BF2FB7" w:rsidRPr="00BF2FB7" w:rsidRDefault="00BF2FB7" w:rsidP="00BF2FB7">
      <w:pPr>
        <w:spacing w:after="0"/>
        <w:ind w:left="709"/>
        <w:jc w:val="both"/>
        <w:rPr>
          <w:rFonts w:ascii="Times New Roman" w:hAnsi="Times New Roman" w:cs="Times New Roman"/>
          <w:sz w:val="24"/>
          <w:szCs w:val="24"/>
        </w:rPr>
      </w:pPr>
      <w:r w:rsidRPr="00BF2FB7">
        <w:rPr>
          <w:rFonts w:ascii="Times New Roman" w:hAnsi="Times New Roman" w:cs="Times New Roman"/>
          <w:sz w:val="24"/>
          <w:szCs w:val="24"/>
        </w:rPr>
        <w:t>- продолжить работу по благоустройству территорий сельского поселения «Ношуль»;</w:t>
      </w:r>
    </w:p>
    <w:p w:rsidR="00BF2FB7" w:rsidRPr="00BF2FB7" w:rsidRDefault="00BF2FB7" w:rsidP="00BF2FB7">
      <w:pPr>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 содействовать развитию ТОСов на территории сельского поселения «Ношуль» и гражданских инициатив.</w:t>
      </w:r>
    </w:p>
    <w:p w:rsidR="00BF2FB7" w:rsidRDefault="00BF2FB7" w:rsidP="00BF2FB7">
      <w:pPr>
        <w:numPr>
          <w:ilvl w:val="0"/>
          <w:numId w:val="7"/>
        </w:numPr>
        <w:tabs>
          <w:tab w:val="left" w:pos="993"/>
        </w:tabs>
        <w:autoSpaceDE w:val="0"/>
        <w:autoSpaceDN w:val="0"/>
        <w:adjustRightInd w:val="0"/>
        <w:spacing w:after="0" w:line="240" w:lineRule="auto"/>
        <w:ind w:left="142" w:firstLine="567"/>
        <w:jc w:val="both"/>
        <w:rPr>
          <w:rFonts w:ascii="Times New Roman" w:hAnsi="Times New Roman" w:cs="Times New Roman"/>
          <w:sz w:val="24"/>
          <w:szCs w:val="24"/>
        </w:rPr>
      </w:pPr>
      <w:r w:rsidRPr="00BF2FB7">
        <w:rPr>
          <w:rFonts w:ascii="Times New Roman" w:hAnsi="Times New Roman" w:cs="Times New Roman"/>
          <w:sz w:val="24"/>
          <w:szCs w:val="24"/>
        </w:rPr>
        <w:t xml:space="preserve">Опубликовать настоящее решение и отчет главы сельского поселения «Ношуль» муниципального района «Прилузский» Республики Коми - руководителя администрации и деятельность администрации сельского поселения «Ношуль» за 2023 год в бюллетене «Информационный вестник Совета и администрации сельского поселения «Ношуль», а также на официальном сайте администрации  </w:t>
      </w:r>
      <w:hyperlink r:id="rId13" w:history="1">
        <w:r w:rsidRPr="00114A68">
          <w:rPr>
            <w:rStyle w:val="af1"/>
            <w:rFonts w:ascii="Times New Roman" w:hAnsi="Times New Roman" w:cs="Times New Roman"/>
            <w:sz w:val="24"/>
            <w:szCs w:val="24"/>
          </w:rPr>
          <w:t>https://noshul-r11.gosweb.gosuslugi.ru/</w:t>
        </w:r>
      </w:hyperlink>
      <w:r w:rsidRPr="00BF2FB7">
        <w:rPr>
          <w:rFonts w:ascii="Times New Roman" w:hAnsi="Times New Roman" w:cs="Times New Roman"/>
          <w:sz w:val="24"/>
          <w:szCs w:val="24"/>
        </w:rPr>
        <w:t>.</w:t>
      </w:r>
    </w:p>
    <w:p w:rsidR="00BF2FB7" w:rsidRPr="00BF2FB7" w:rsidRDefault="00BF2FB7" w:rsidP="00BF2FB7">
      <w:pPr>
        <w:tabs>
          <w:tab w:val="left" w:pos="993"/>
        </w:tabs>
        <w:autoSpaceDE w:val="0"/>
        <w:autoSpaceDN w:val="0"/>
        <w:adjustRightInd w:val="0"/>
        <w:spacing w:after="0" w:line="240" w:lineRule="auto"/>
        <w:ind w:left="709"/>
        <w:jc w:val="both"/>
        <w:rPr>
          <w:rFonts w:ascii="Times New Roman" w:hAnsi="Times New Roman" w:cs="Times New Roman"/>
          <w:sz w:val="24"/>
          <w:szCs w:val="24"/>
        </w:rPr>
      </w:pPr>
    </w:p>
    <w:p w:rsidR="00BF2FB7" w:rsidRPr="00BF2FB7" w:rsidRDefault="00BF2FB7" w:rsidP="00BF2FB7">
      <w:pPr>
        <w:jc w:val="both"/>
        <w:rPr>
          <w:rFonts w:ascii="Times New Roman" w:hAnsi="Times New Roman" w:cs="Times New Roman"/>
          <w:sz w:val="24"/>
          <w:szCs w:val="24"/>
        </w:rPr>
      </w:pPr>
      <w:r w:rsidRPr="00BF2FB7">
        <w:rPr>
          <w:rFonts w:ascii="Times New Roman" w:hAnsi="Times New Roman" w:cs="Times New Roman"/>
          <w:sz w:val="24"/>
          <w:szCs w:val="24"/>
        </w:rPr>
        <w:t xml:space="preserve">  Глава сельского поселения «Ношуль»___________________ С.Н. Елдин</w:t>
      </w:r>
    </w:p>
    <w:p w:rsidR="00BF2FB7" w:rsidRPr="00BF2FB7" w:rsidRDefault="00BF2FB7" w:rsidP="00BF2FB7">
      <w:pPr>
        <w:rPr>
          <w:rFonts w:ascii="Times New Roman" w:hAnsi="Times New Roman" w:cs="Times New Roman"/>
          <w:sz w:val="24"/>
          <w:szCs w:val="24"/>
        </w:rPr>
      </w:pPr>
    </w:p>
    <w:p w:rsidR="00BF2FB7" w:rsidRPr="00BF2FB7" w:rsidRDefault="00BF2FB7" w:rsidP="00BF2FB7">
      <w:pPr>
        <w:spacing w:after="0"/>
        <w:ind w:left="5280"/>
        <w:jc w:val="right"/>
        <w:rPr>
          <w:rFonts w:ascii="Times New Roman" w:hAnsi="Times New Roman" w:cs="Times New Roman"/>
          <w:sz w:val="18"/>
          <w:szCs w:val="18"/>
        </w:rPr>
      </w:pPr>
    </w:p>
    <w:p w:rsidR="00BF2FB7" w:rsidRPr="00BF2FB7" w:rsidRDefault="00BF2FB7" w:rsidP="00BF2FB7">
      <w:pPr>
        <w:spacing w:after="0"/>
        <w:ind w:left="5280"/>
        <w:jc w:val="right"/>
        <w:rPr>
          <w:rFonts w:ascii="Times New Roman" w:hAnsi="Times New Roman" w:cs="Times New Roman"/>
          <w:sz w:val="18"/>
          <w:szCs w:val="18"/>
        </w:rPr>
      </w:pPr>
      <w:r w:rsidRPr="00BF2FB7">
        <w:rPr>
          <w:rFonts w:ascii="Times New Roman" w:hAnsi="Times New Roman" w:cs="Times New Roman"/>
          <w:sz w:val="18"/>
          <w:szCs w:val="18"/>
        </w:rPr>
        <w:t xml:space="preserve">Приложение </w:t>
      </w:r>
    </w:p>
    <w:p w:rsidR="00BF2FB7" w:rsidRPr="00BF2FB7" w:rsidRDefault="00BF2FB7" w:rsidP="00BF2FB7">
      <w:pPr>
        <w:spacing w:after="0"/>
        <w:jc w:val="right"/>
        <w:rPr>
          <w:rFonts w:ascii="Times New Roman" w:hAnsi="Times New Roman" w:cs="Times New Roman"/>
          <w:sz w:val="18"/>
          <w:szCs w:val="18"/>
        </w:rPr>
      </w:pPr>
      <w:r w:rsidRPr="00BF2FB7">
        <w:rPr>
          <w:rFonts w:ascii="Times New Roman" w:hAnsi="Times New Roman" w:cs="Times New Roman"/>
          <w:sz w:val="18"/>
          <w:szCs w:val="18"/>
        </w:rPr>
        <w:t xml:space="preserve">к решению Совета сельского поселения «Ношуль» </w:t>
      </w:r>
    </w:p>
    <w:p w:rsidR="00BF2FB7" w:rsidRPr="00BF2FB7" w:rsidRDefault="00BF2FB7" w:rsidP="00BF2FB7">
      <w:pPr>
        <w:spacing w:after="0"/>
        <w:ind w:left="5280"/>
        <w:jc w:val="right"/>
        <w:rPr>
          <w:rFonts w:ascii="Times New Roman" w:hAnsi="Times New Roman" w:cs="Times New Roman"/>
          <w:sz w:val="24"/>
          <w:szCs w:val="24"/>
        </w:rPr>
      </w:pPr>
      <w:r w:rsidRPr="00BF2FB7">
        <w:rPr>
          <w:rFonts w:ascii="Times New Roman" w:hAnsi="Times New Roman" w:cs="Times New Roman"/>
          <w:sz w:val="18"/>
          <w:szCs w:val="18"/>
        </w:rPr>
        <w:t>от 22 апреля 2023 г. № 2-25/03</w:t>
      </w:r>
    </w:p>
    <w:p w:rsidR="00BF2FB7" w:rsidRPr="00BF2FB7" w:rsidRDefault="00BF2FB7" w:rsidP="00BF2FB7">
      <w:pPr>
        <w:ind w:left="5760"/>
        <w:jc w:val="center"/>
        <w:rPr>
          <w:rFonts w:ascii="Times New Roman" w:hAnsi="Times New Roman" w:cs="Times New Roman"/>
          <w:sz w:val="24"/>
          <w:szCs w:val="24"/>
        </w:rPr>
      </w:pPr>
    </w:p>
    <w:p w:rsidR="00BF2FB7" w:rsidRPr="00BF2FB7" w:rsidRDefault="00BF2FB7" w:rsidP="00BF2FB7">
      <w:pPr>
        <w:ind w:firstLine="142"/>
        <w:jc w:val="center"/>
        <w:rPr>
          <w:rFonts w:ascii="Times New Roman" w:hAnsi="Times New Roman" w:cs="Times New Roman"/>
          <w:b/>
          <w:sz w:val="24"/>
          <w:szCs w:val="24"/>
        </w:rPr>
      </w:pPr>
      <w:r w:rsidRPr="00BF2FB7">
        <w:rPr>
          <w:rFonts w:ascii="Times New Roman" w:hAnsi="Times New Roman" w:cs="Times New Roman"/>
          <w:b/>
          <w:sz w:val="24"/>
          <w:szCs w:val="24"/>
        </w:rPr>
        <w:t xml:space="preserve">Об отчёте главы сельского поселения «Ношуль» о результатах своей деятельности и  деятельности администрации сельского поселения «Ношуль»  Прилузского района Республики Коми за  2023 </w:t>
      </w:r>
      <w:r>
        <w:rPr>
          <w:rFonts w:ascii="Times New Roman" w:hAnsi="Times New Roman" w:cs="Times New Roman"/>
          <w:b/>
          <w:sz w:val="24"/>
          <w:szCs w:val="24"/>
        </w:rPr>
        <w:t>год</w:t>
      </w:r>
    </w:p>
    <w:p w:rsidR="00BF2FB7" w:rsidRPr="00BF2FB7" w:rsidRDefault="00BF2FB7" w:rsidP="00BF2FB7">
      <w:pPr>
        <w:jc w:val="center"/>
        <w:rPr>
          <w:rFonts w:ascii="Times New Roman" w:hAnsi="Times New Roman" w:cs="Times New Roman"/>
          <w:b/>
          <w:sz w:val="24"/>
          <w:szCs w:val="24"/>
        </w:rPr>
      </w:pPr>
      <w:r>
        <w:rPr>
          <w:rFonts w:ascii="Times New Roman" w:hAnsi="Times New Roman" w:cs="Times New Roman"/>
          <w:b/>
          <w:sz w:val="24"/>
          <w:szCs w:val="24"/>
        </w:rPr>
        <w:t>Общие показатели</w:t>
      </w:r>
    </w:p>
    <w:p w:rsidR="00BF2FB7" w:rsidRPr="00BF2FB7" w:rsidRDefault="00BF2FB7" w:rsidP="00BF2FB7">
      <w:pPr>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 xml:space="preserve">Общая площадь сельского поселения составляет 412853 га, в том числе площадь застроенных земель 552 га. Общая протяженность улиц, проездов, набережных составляет 23,92 км, в том числе освещенных 23,22 км.  </w:t>
      </w:r>
    </w:p>
    <w:p w:rsidR="00BF2FB7" w:rsidRPr="00BF2FB7" w:rsidRDefault="00BF2FB7" w:rsidP="00BF2FB7">
      <w:pPr>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Оказывают услугу культурно - досуговой деятельности 5 учреждений культуры, в том числе  3 Дома культуры, 2 библиотеки, а также спортивные сооружения: спортзал, лыжная база, 3 уличные спортивные тренажеры, 6 детских площадок. Первичное медицинское обслуживание на территории сельского поселения оказывают: амбулатория в селе Ношуль и 3 фельдшерских акушерских пункта, функционирует аптечный пункт в селе Ношуль. Функционируют два отделения почтовой связи, которые оказывают услуги не только по доставке корреспонденции и периодических печатных изданий, но и по приему платежей за услуги ЖКХ, доставке пенсий, продаже товаров первой необходимости.</w:t>
      </w:r>
    </w:p>
    <w:p w:rsidR="00BF2FB7" w:rsidRPr="00BF2FB7" w:rsidRDefault="00BF2FB7" w:rsidP="00BF2FB7">
      <w:pPr>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 xml:space="preserve">В поселении имеются 1 дошкольное учреждение, а также одна средняя общеобразовательная школа на 250 мест, фактически обучающихся в школе 110 человек.  В школах первостепенное значение, наряду с получением знаний, уделяют сохранению и укреплению здоровья школьников. </w:t>
      </w:r>
    </w:p>
    <w:p w:rsidR="00BF2FB7" w:rsidRPr="00BF2FB7" w:rsidRDefault="00BF2FB7" w:rsidP="00BF2FB7">
      <w:pPr>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В 2023 году проведено 9 собраний граждан, 3 публичных слушаний (по исполнению бюджета за 2023 год, внесению изменений в Устав сельского поселения «Ношуль»,  по проекту бюджета сельского поселения Ношуль» на 2024 год и плановый период до 2026 года).</w:t>
      </w:r>
    </w:p>
    <w:p w:rsidR="00BF2FB7" w:rsidRPr="00BF2FB7" w:rsidRDefault="00BF2FB7" w:rsidP="00BF2FB7">
      <w:pPr>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Проведено 9 заседаний Совета сельского поселения «Ношуль» на которых рассмотрено 38 вопросов.</w:t>
      </w:r>
    </w:p>
    <w:p w:rsidR="00BF2FB7" w:rsidRPr="00BF2FB7" w:rsidRDefault="00BF2FB7" w:rsidP="00BF2FB7">
      <w:pPr>
        <w:pStyle w:val="af8"/>
        <w:tabs>
          <w:tab w:val="left" w:pos="4365"/>
        </w:tabs>
        <w:suppressAutoHyphens/>
        <w:spacing w:before="0" w:beforeAutospacing="0" w:after="0" w:afterAutospacing="0"/>
        <w:ind w:firstLine="709"/>
        <w:jc w:val="both"/>
      </w:pPr>
    </w:p>
    <w:p w:rsidR="00BF2FB7" w:rsidRPr="00BF2FB7" w:rsidRDefault="00BF2FB7" w:rsidP="00BF2FB7">
      <w:pPr>
        <w:pStyle w:val="af8"/>
        <w:tabs>
          <w:tab w:val="left" w:pos="4365"/>
        </w:tabs>
        <w:suppressAutoHyphens/>
        <w:spacing w:before="0" w:beforeAutospacing="0" w:after="0" w:afterAutospacing="0"/>
        <w:ind w:firstLine="709"/>
        <w:jc w:val="center"/>
        <w:rPr>
          <w:b/>
        </w:rPr>
      </w:pPr>
      <w:r w:rsidRPr="00BF2FB7">
        <w:rPr>
          <w:b/>
        </w:rPr>
        <w:t>Демография</w:t>
      </w:r>
    </w:p>
    <w:p w:rsidR="00BF2FB7" w:rsidRPr="00BF2FB7" w:rsidRDefault="00BF2FB7" w:rsidP="00BF2FB7">
      <w:pPr>
        <w:pStyle w:val="af8"/>
        <w:tabs>
          <w:tab w:val="left" w:pos="4365"/>
        </w:tabs>
        <w:suppressAutoHyphens/>
        <w:spacing w:before="0" w:beforeAutospacing="0" w:after="0" w:afterAutospacing="0"/>
        <w:ind w:firstLine="709"/>
        <w:jc w:val="center"/>
        <w:rPr>
          <w:b/>
        </w:rPr>
      </w:pPr>
    </w:p>
    <w:p w:rsidR="00BF2FB7" w:rsidRPr="00BF2FB7" w:rsidRDefault="00BF2FB7" w:rsidP="00BF2FB7">
      <w:pPr>
        <w:pStyle w:val="af8"/>
        <w:suppressAutoHyphens/>
        <w:spacing w:before="0" w:beforeAutospacing="0" w:after="0" w:afterAutospacing="0"/>
        <w:ind w:firstLine="709"/>
        <w:jc w:val="both"/>
      </w:pPr>
      <w:r w:rsidRPr="00BF2FB7">
        <w:t>В настоящее время на территории сельского поселения постоянно проживает 1300 человек, в том числе:  дети дошкольного возраста - 33, школьного возраста - 105 человек, трудоустроенных граждан 296,  пенсионеры всего - 717 человек, в том  числе  работающие пенсионеры - 67.</w:t>
      </w:r>
    </w:p>
    <w:p w:rsidR="00BF2FB7" w:rsidRPr="00BF2FB7" w:rsidRDefault="00BF2FB7" w:rsidP="00BF2FB7">
      <w:pPr>
        <w:pStyle w:val="af8"/>
        <w:suppressAutoHyphens/>
        <w:spacing w:before="0" w:beforeAutospacing="0" w:after="0" w:afterAutospacing="0"/>
        <w:ind w:firstLine="709"/>
        <w:jc w:val="both"/>
      </w:pPr>
      <w:r w:rsidRPr="00BF2FB7">
        <w:t xml:space="preserve"> В 2023 году родилось 7 новорожденных, прибыли на территорию поселения 15 человек, умерло -39, выбыли 24 человека.</w:t>
      </w:r>
    </w:p>
    <w:p w:rsidR="00BF2FB7" w:rsidRPr="00BF2FB7" w:rsidRDefault="00BF2FB7" w:rsidP="00BF2FB7">
      <w:pPr>
        <w:pStyle w:val="af8"/>
        <w:suppressAutoHyphens/>
        <w:spacing w:before="0" w:beforeAutospacing="0" w:after="0" w:afterAutospacing="0"/>
        <w:ind w:firstLine="709"/>
        <w:jc w:val="both"/>
      </w:pPr>
    </w:p>
    <w:p w:rsidR="00BF2FB7" w:rsidRPr="00BF2FB7" w:rsidRDefault="00BF2FB7" w:rsidP="00BF2FB7">
      <w:pPr>
        <w:pStyle w:val="aa"/>
        <w:ind w:firstLine="709"/>
        <w:jc w:val="center"/>
        <w:rPr>
          <w:rFonts w:ascii="Times New Roman" w:hAnsi="Times New Roman"/>
          <w:b/>
          <w:sz w:val="24"/>
          <w:szCs w:val="24"/>
        </w:rPr>
      </w:pPr>
      <w:r w:rsidRPr="00BF2FB7">
        <w:rPr>
          <w:rFonts w:ascii="Times New Roman" w:hAnsi="Times New Roman"/>
          <w:b/>
          <w:sz w:val="24"/>
          <w:szCs w:val="24"/>
        </w:rPr>
        <w:t>Промышленное производство</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Промышленность – это лесная отрасль экономики сельского поселения «Ношуль», которой принадлежит решающая роль в обеспечении прогрессивных структурных сдвигов в экономике, создании социально-экономических предпосылок для преобразований в сфере труда и занятости.</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В сельском поселении осуществляют свою деятельность: ООО «Технолес», ООО «Минерал», а также индивидуальные предприниматели: Шулепова С.В.</w:t>
      </w:r>
    </w:p>
    <w:p w:rsidR="00BF2FB7" w:rsidRPr="00BF2FB7" w:rsidRDefault="00BF2FB7" w:rsidP="00BF2FB7">
      <w:pPr>
        <w:pStyle w:val="aa"/>
        <w:jc w:val="both"/>
        <w:rPr>
          <w:rFonts w:ascii="Times New Roman" w:hAnsi="Times New Roman"/>
          <w:sz w:val="24"/>
          <w:szCs w:val="24"/>
        </w:rPr>
      </w:pPr>
      <w:r w:rsidRPr="00BF2FB7">
        <w:rPr>
          <w:rFonts w:ascii="Times New Roman" w:hAnsi="Times New Roman"/>
          <w:sz w:val="24"/>
          <w:szCs w:val="24"/>
        </w:rPr>
        <w:t xml:space="preserve">          Негативное влияние на развитие промышленного производства оказывает отсутствие сырьевой базы, рост цен на сырье, энергоносители, на тарифы услуг по грузоперевозкам, низкий уровень инвестиций и недостаточный платеж</w:t>
      </w:r>
      <w:r>
        <w:rPr>
          <w:rFonts w:ascii="Times New Roman" w:hAnsi="Times New Roman"/>
          <w:sz w:val="24"/>
          <w:szCs w:val="24"/>
        </w:rPr>
        <w:t xml:space="preserve">еспособный спрос на продукцию. </w:t>
      </w:r>
    </w:p>
    <w:p w:rsidR="00BF2FB7" w:rsidRPr="00BF2FB7" w:rsidRDefault="00BF2FB7" w:rsidP="00BF2FB7">
      <w:pPr>
        <w:pStyle w:val="aa"/>
        <w:ind w:firstLine="709"/>
        <w:jc w:val="center"/>
        <w:rPr>
          <w:rFonts w:ascii="Times New Roman" w:hAnsi="Times New Roman"/>
          <w:b/>
          <w:bCs/>
          <w:sz w:val="24"/>
          <w:szCs w:val="24"/>
          <w:highlight w:val="yellow"/>
        </w:rPr>
      </w:pPr>
    </w:p>
    <w:p w:rsidR="00BF2FB7" w:rsidRPr="00BF2FB7" w:rsidRDefault="00BF2FB7" w:rsidP="00BF2FB7">
      <w:pPr>
        <w:pStyle w:val="aa"/>
        <w:ind w:firstLine="709"/>
        <w:jc w:val="center"/>
        <w:rPr>
          <w:rFonts w:ascii="Times New Roman" w:hAnsi="Times New Roman"/>
          <w:b/>
          <w:bCs/>
          <w:sz w:val="24"/>
          <w:szCs w:val="24"/>
        </w:rPr>
      </w:pPr>
      <w:r w:rsidRPr="00BF2FB7">
        <w:rPr>
          <w:rFonts w:ascii="Times New Roman" w:hAnsi="Times New Roman"/>
          <w:b/>
          <w:bCs/>
          <w:sz w:val="24"/>
          <w:szCs w:val="24"/>
        </w:rPr>
        <w:t>Сельское хозяйство</w:t>
      </w:r>
    </w:p>
    <w:p w:rsidR="00BF2FB7" w:rsidRPr="00BF2FB7" w:rsidRDefault="00BF2FB7" w:rsidP="00BF2FB7">
      <w:pPr>
        <w:pStyle w:val="aa"/>
        <w:ind w:firstLine="709"/>
        <w:jc w:val="center"/>
        <w:rPr>
          <w:rFonts w:ascii="Times New Roman" w:hAnsi="Times New Roman"/>
          <w:b/>
          <w:bCs/>
          <w:sz w:val="24"/>
          <w:szCs w:val="24"/>
        </w:rPr>
      </w:pP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Сельское хозяйство сельского поселения «Ношуль» представлено личными подсобными хозяйствами - 1057, в них содержится поголовья КРС -44, в т.ч. коровы -15, свиньи - 0, овцы-175,  козы -34, птицы – 265, лошади - 8, кролики -206. Идет тенденция к уменьшению  количества поголовья крупного рогатого скота в личных хозяйствах.</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 xml:space="preserve">Личные подсобные хозяйства, в основном, занимаются производством картофеля и   овощей открытого и закрытого грунта. </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В настоящее время остается открытым вопрос по оформлению в собственность сельскохозяйственных земель из числа паевых.</w:t>
      </w:r>
    </w:p>
    <w:p w:rsidR="00BF2FB7" w:rsidRPr="00BF2FB7" w:rsidRDefault="00BF2FB7" w:rsidP="00BF2FB7">
      <w:pPr>
        <w:pStyle w:val="aa"/>
        <w:rPr>
          <w:rFonts w:ascii="Times New Roman" w:hAnsi="Times New Roman"/>
          <w:b/>
          <w:sz w:val="24"/>
          <w:szCs w:val="24"/>
        </w:rPr>
      </w:pPr>
    </w:p>
    <w:p w:rsidR="00BF2FB7" w:rsidRPr="00BF2FB7" w:rsidRDefault="00BF2FB7" w:rsidP="00BF2FB7">
      <w:pPr>
        <w:pStyle w:val="aa"/>
        <w:ind w:firstLine="709"/>
        <w:jc w:val="center"/>
        <w:rPr>
          <w:rFonts w:ascii="Times New Roman" w:hAnsi="Times New Roman"/>
          <w:b/>
          <w:sz w:val="24"/>
          <w:szCs w:val="24"/>
        </w:rPr>
      </w:pPr>
      <w:r w:rsidRPr="00BF2FB7">
        <w:rPr>
          <w:rFonts w:ascii="Times New Roman" w:hAnsi="Times New Roman"/>
          <w:b/>
          <w:sz w:val="24"/>
          <w:szCs w:val="24"/>
        </w:rPr>
        <w:t>Рынок товаров и услуг</w:t>
      </w:r>
    </w:p>
    <w:p w:rsidR="00BF2FB7" w:rsidRPr="00BF2FB7" w:rsidRDefault="00BF2FB7" w:rsidP="00BF2FB7">
      <w:pPr>
        <w:pStyle w:val="aa"/>
        <w:ind w:firstLine="709"/>
        <w:jc w:val="center"/>
        <w:rPr>
          <w:rFonts w:ascii="Times New Roman" w:hAnsi="Times New Roman"/>
          <w:b/>
          <w:sz w:val="24"/>
          <w:szCs w:val="24"/>
        </w:rPr>
      </w:pP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 xml:space="preserve">На территории поселения действуют 16 торговых точек, в том числе: 9 продовольственных магазинов, 2–непродовольственных, 5 магазинов смешанных товаров, расположенных в селах Верхолузье и Лихачевская, деревне Оньмесь, пос. Ваймес. </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 xml:space="preserve">Выездная торговля осуществляется в поселки Велдоръя, Орысь и Бедьвож. Обеспечивают товарами первой необходимости 5 индивидуальных предпринимателей, Объячевское сельпо, ООО «Продтовары», ООО «Сириус».  Хлебом и хлебобулочными изделиями обеспечивает жителей сельского поселения хлебопекарня ИП Чипсанов О.К.   </w:t>
      </w: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sz w:val="24"/>
          <w:szCs w:val="24"/>
        </w:rPr>
        <w:t xml:space="preserve">Работает в селе Ношуль 3 пункта бытового обслуживания: мастерская по ремонту и пошиву швейных изделий, парикмахерская и сауна.  </w:t>
      </w:r>
    </w:p>
    <w:p w:rsidR="00BF2FB7" w:rsidRPr="00BF2FB7" w:rsidRDefault="00BF2FB7" w:rsidP="00BF2FB7">
      <w:pPr>
        <w:pStyle w:val="aa"/>
        <w:ind w:firstLine="709"/>
        <w:jc w:val="center"/>
        <w:rPr>
          <w:rFonts w:ascii="Times New Roman" w:hAnsi="Times New Roman"/>
          <w:b/>
          <w:sz w:val="24"/>
          <w:szCs w:val="24"/>
        </w:rPr>
      </w:pPr>
    </w:p>
    <w:p w:rsidR="00BF2FB7" w:rsidRPr="00BF2FB7" w:rsidRDefault="00BF2FB7" w:rsidP="00BF2FB7">
      <w:pPr>
        <w:pStyle w:val="aa"/>
        <w:ind w:firstLine="709"/>
        <w:jc w:val="center"/>
        <w:rPr>
          <w:rFonts w:ascii="Times New Roman" w:hAnsi="Times New Roman"/>
          <w:b/>
          <w:sz w:val="24"/>
          <w:szCs w:val="24"/>
        </w:rPr>
      </w:pPr>
      <w:r w:rsidRPr="00BF2FB7">
        <w:rPr>
          <w:rFonts w:ascii="Times New Roman" w:hAnsi="Times New Roman"/>
          <w:b/>
          <w:sz w:val="24"/>
          <w:szCs w:val="24"/>
        </w:rPr>
        <w:t>Малое предпринимательство</w:t>
      </w:r>
    </w:p>
    <w:p w:rsidR="00BF2FB7" w:rsidRPr="00BF2FB7" w:rsidRDefault="00BF2FB7" w:rsidP="00BF2FB7">
      <w:pPr>
        <w:pStyle w:val="aa"/>
        <w:ind w:firstLine="709"/>
        <w:jc w:val="center"/>
        <w:rPr>
          <w:rFonts w:ascii="Times New Roman" w:hAnsi="Times New Roman"/>
          <w:b/>
          <w:sz w:val="24"/>
          <w:szCs w:val="24"/>
        </w:rPr>
      </w:pPr>
    </w:p>
    <w:p w:rsidR="00BF2FB7" w:rsidRPr="00BF2FB7" w:rsidRDefault="00BF2FB7" w:rsidP="00BF2FB7">
      <w:pPr>
        <w:pStyle w:val="aa"/>
        <w:ind w:firstLine="709"/>
        <w:jc w:val="both"/>
        <w:rPr>
          <w:rFonts w:ascii="Times New Roman" w:hAnsi="Times New Roman"/>
          <w:b/>
          <w:sz w:val="24"/>
          <w:szCs w:val="24"/>
        </w:rPr>
      </w:pPr>
      <w:r w:rsidRPr="00BF2FB7">
        <w:rPr>
          <w:rFonts w:ascii="Times New Roman" w:eastAsia="Arial Unicode MS" w:hAnsi="Times New Roman"/>
          <w:sz w:val="24"/>
          <w:szCs w:val="24"/>
        </w:rPr>
        <w:t>На территории поселения в 2023 году предпринимательскую деятельность в сфере малого бизнеса осуществляли 22 малых предприятий с общей  численностью работающих более 95 человек.</w:t>
      </w: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eastAsia="Arial Unicode MS" w:hAnsi="Times New Roman"/>
          <w:sz w:val="24"/>
          <w:szCs w:val="24"/>
        </w:rPr>
        <w:t>В малом бизнесе в связи с достаточно высокой оборачиваемостью капитала, по-прежнему является наиболее востребованной сфера торговли.  В общем количестве малых предприятий предприятия оптовой и розничной торговли занимают наибольший удельный вес.</w:t>
      </w:r>
    </w:p>
    <w:p w:rsidR="00BF2FB7" w:rsidRPr="00BF2FB7" w:rsidRDefault="00BF2FB7" w:rsidP="00BF2FB7">
      <w:pPr>
        <w:jc w:val="both"/>
        <w:rPr>
          <w:rFonts w:ascii="Times New Roman" w:hAnsi="Times New Roman" w:cs="Times New Roman"/>
          <w:bCs/>
          <w:sz w:val="24"/>
          <w:szCs w:val="24"/>
        </w:rPr>
      </w:pPr>
      <w:r w:rsidRPr="00BF2FB7">
        <w:rPr>
          <w:rFonts w:ascii="Times New Roman" w:eastAsia="Arial Unicode MS" w:hAnsi="Times New Roman" w:cs="Times New Roman"/>
          <w:sz w:val="24"/>
          <w:szCs w:val="24"/>
        </w:rPr>
        <w:tab/>
        <w:t xml:space="preserve">В 2023 году на территории сельского поселения новых торговых предприятий не  зарегистрировано. </w:t>
      </w:r>
    </w:p>
    <w:p w:rsidR="00BF2FB7" w:rsidRPr="00BF2FB7" w:rsidRDefault="00BF2FB7" w:rsidP="00BF2FB7">
      <w:pPr>
        <w:pStyle w:val="aa"/>
        <w:ind w:firstLine="709"/>
        <w:jc w:val="center"/>
        <w:rPr>
          <w:rFonts w:ascii="Times New Roman" w:hAnsi="Times New Roman"/>
          <w:b/>
          <w:sz w:val="24"/>
          <w:szCs w:val="24"/>
        </w:rPr>
      </w:pPr>
      <w:r w:rsidRPr="00BF2FB7">
        <w:rPr>
          <w:rFonts w:ascii="Times New Roman" w:hAnsi="Times New Roman"/>
          <w:b/>
          <w:sz w:val="24"/>
          <w:szCs w:val="24"/>
        </w:rPr>
        <w:t xml:space="preserve">Инвестиции   </w:t>
      </w:r>
    </w:p>
    <w:p w:rsidR="00BF2FB7" w:rsidRPr="00BF2FB7" w:rsidRDefault="00BF2FB7" w:rsidP="00BF2FB7">
      <w:pPr>
        <w:pStyle w:val="aa"/>
        <w:ind w:firstLine="709"/>
        <w:jc w:val="center"/>
        <w:rPr>
          <w:rFonts w:ascii="Times New Roman" w:hAnsi="Times New Roman"/>
          <w:b/>
          <w:sz w:val="24"/>
          <w:szCs w:val="24"/>
        </w:rPr>
      </w:pPr>
    </w:p>
    <w:p w:rsidR="00BF2FB7" w:rsidRPr="00BF2FB7" w:rsidRDefault="00BF2FB7" w:rsidP="00BF2FB7">
      <w:pPr>
        <w:pStyle w:val="aa"/>
        <w:ind w:firstLine="709"/>
        <w:jc w:val="both"/>
        <w:rPr>
          <w:rFonts w:ascii="Times New Roman" w:hAnsi="Times New Roman"/>
          <w:sz w:val="24"/>
          <w:szCs w:val="24"/>
        </w:rPr>
      </w:pPr>
      <w:r w:rsidRPr="00BF2FB7">
        <w:rPr>
          <w:rFonts w:ascii="Times New Roman" w:hAnsi="Times New Roman"/>
          <w:bCs/>
          <w:sz w:val="24"/>
          <w:szCs w:val="24"/>
        </w:rPr>
        <w:t>В 2023 году реализовано 2 народных проекта (НБ) на общую сумму</w:t>
      </w:r>
      <w:r w:rsidRPr="00BF2FB7">
        <w:rPr>
          <w:rFonts w:ascii="Times New Roman" w:hAnsi="Times New Roman"/>
          <w:sz w:val="24"/>
          <w:szCs w:val="24"/>
        </w:rPr>
        <w:t xml:space="preserve"> 591 тыс. рублей: ремонт памятной плиты «Варяг» и  благоустройство спуска к реке Луза, а также ремонт питьевого колодца в д. Оньмесь.</w:t>
      </w:r>
    </w:p>
    <w:p w:rsidR="00BF2FB7" w:rsidRPr="00BF2FB7" w:rsidRDefault="00BF2FB7" w:rsidP="00BF2FB7">
      <w:pPr>
        <w:pStyle w:val="aa"/>
        <w:ind w:firstLine="709"/>
        <w:jc w:val="both"/>
        <w:rPr>
          <w:rFonts w:ascii="Times New Roman" w:hAnsi="Times New Roman"/>
          <w:color w:val="000000"/>
          <w:sz w:val="24"/>
          <w:szCs w:val="24"/>
          <w:shd w:val="clear" w:color="auto" w:fill="FFFFFF"/>
        </w:rPr>
      </w:pPr>
      <w:r w:rsidRPr="00BF2FB7">
        <w:rPr>
          <w:rFonts w:ascii="Times New Roman" w:eastAsia="Arial Unicode MS" w:hAnsi="Times New Roman"/>
          <w:sz w:val="24"/>
          <w:szCs w:val="24"/>
        </w:rPr>
        <w:t xml:space="preserve">В рамках соглашения о социально-экономическом сотрудничестве, подписанного между АО «Монди СЛПК», Правительством Республики Коми и муниципальным районом «Прилузский», выделено на сельское поселение 1110 тыс. рублей по социальной программе и  по программе создания и сохранения рабочих мест. </w:t>
      </w:r>
      <w:r w:rsidRPr="00BF2FB7">
        <w:rPr>
          <w:rFonts w:ascii="Times New Roman" w:hAnsi="Times New Roman"/>
          <w:sz w:val="24"/>
          <w:szCs w:val="24"/>
        </w:rPr>
        <w:t xml:space="preserve">На эти средства </w:t>
      </w:r>
      <w:r w:rsidRPr="00BF2FB7">
        <w:rPr>
          <w:rFonts w:ascii="Times New Roman" w:hAnsi="Times New Roman"/>
          <w:color w:val="000000"/>
          <w:sz w:val="24"/>
          <w:szCs w:val="24"/>
          <w:shd w:val="clear" w:color="auto" w:fill="FFFFFF"/>
        </w:rPr>
        <w:t xml:space="preserve">заменены окна в цокольном помещении здания администрации сельского поселения «Ношуль» (610 тыс. рублей), проведен ремонт улицы Огородная  в пст Чекша и улицы Южная пст Ваймес на сумму 500 тыс. рублей,  трудоустроены 12 несовершеннолетних граждан в летний период.   </w:t>
      </w:r>
    </w:p>
    <w:p w:rsidR="00BF2FB7" w:rsidRPr="00BF2FB7" w:rsidRDefault="00BF2FB7" w:rsidP="00BF2FB7">
      <w:pPr>
        <w:pStyle w:val="aa"/>
        <w:ind w:firstLine="709"/>
        <w:jc w:val="both"/>
        <w:rPr>
          <w:rFonts w:ascii="Times New Roman" w:hAnsi="Times New Roman"/>
          <w:color w:val="000000"/>
          <w:sz w:val="24"/>
          <w:szCs w:val="24"/>
          <w:shd w:val="clear" w:color="auto" w:fill="FFFFFF"/>
        </w:rPr>
      </w:pPr>
      <w:r w:rsidRPr="00BF2FB7">
        <w:rPr>
          <w:rFonts w:ascii="Times New Roman" w:hAnsi="Times New Roman"/>
          <w:color w:val="000000"/>
          <w:sz w:val="24"/>
          <w:szCs w:val="24"/>
          <w:shd w:val="clear" w:color="auto" w:fill="FFFFFF"/>
        </w:rPr>
        <w:t xml:space="preserve">Также за средства АО «Монди СЛПК» отремонтирован второй этаж Алексеевского училища (Ношульская библиотека) на сумму 1000.0 тыс. рублей. </w:t>
      </w:r>
    </w:p>
    <w:p w:rsidR="00BF2FB7" w:rsidRPr="00BF2FB7" w:rsidRDefault="00BF2FB7" w:rsidP="00BF2FB7">
      <w:pPr>
        <w:pStyle w:val="aa"/>
        <w:ind w:firstLine="709"/>
        <w:jc w:val="both"/>
        <w:rPr>
          <w:rFonts w:ascii="Times New Roman" w:hAnsi="Times New Roman"/>
          <w:color w:val="000000"/>
          <w:sz w:val="24"/>
          <w:szCs w:val="24"/>
          <w:shd w:val="clear" w:color="auto" w:fill="FFFFFF"/>
        </w:rPr>
      </w:pPr>
      <w:r w:rsidRPr="00BF2FB7">
        <w:rPr>
          <w:rFonts w:ascii="Times New Roman" w:hAnsi="Times New Roman"/>
          <w:color w:val="000000"/>
          <w:sz w:val="24"/>
          <w:szCs w:val="24"/>
          <w:shd w:val="clear" w:color="auto" w:fill="FFFFFF"/>
        </w:rPr>
        <w:t>С участием ТОСа «Якушево» реализовано 2 проекта:</w:t>
      </w:r>
    </w:p>
    <w:p w:rsidR="00BF2FB7" w:rsidRPr="00BF2FB7" w:rsidRDefault="00BF2FB7" w:rsidP="00BF2FB7">
      <w:pPr>
        <w:pStyle w:val="aa"/>
        <w:ind w:firstLine="709"/>
        <w:jc w:val="both"/>
        <w:rPr>
          <w:rFonts w:ascii="Times New Roman" w:hAnsi="Times New Roman"/>
          <w:color w:val="000000"/>
          <w:sz w:val="24"/>
          <w:szCs w:val="24"/>
          <w:shd w:val="clear" w:color="auto" w:fill="FFFFFF"/>
        </w:rPr>
      </w:pPr>
      <w:r w:rsidRPr="00BF2FB7">
        <w:rPr>
          <w:rFonts w:ascii="Times New Roman" w:hAnsi="Times New Roman"/>
          <w:color w:val="000000"/>
          <w:sz w:val="24"/>
          <w:szCs w:val="24"/>
          <w:shd w:val="clear" w:color="auto" w:fill="FFFFFF"/>
        </w:rPr>
        <w:t>- установка акт-объекта «Гужевая повозка» и «Юргысь бадь пу</w:t>
      </w:r>
      <w:r>
        <w:rPr>
          <w:rFonts w:ascii="Times New Roman" w:hAnsi="Times New Roman"/>
          <w:color w:val="000000"/>
          <w:sz w:val="24"/>
          <w:szCs w:val="24"/>
          <w:shd w:val="clear" w:color="auto" w:fill="FFFFFF"/>
        </w:rPr>
        <w:t xml:space="preserve"> </w:t>
      </w:r>
      <w:r w:rsidRPr="00BF2FB7">
        <w:rPr>
          <w:rFonts w:ascii="Times New Roman" w:hAnsi="Times New Roman"/>
          <w:color w:val="000000"/>
          <w:sz w:val="24"/>
          <w:szCs w:val="24"/>
          <w:shd w:val="clear" w:color="auto" w:fill="FFFFFF"/>
        </w:rPr>
        <w:t>- Звонкая Ивушка», которая заключается в приобретении оргтехники и пошиве сценических костюмов для самодеятельного коллектива «Ивушка».</w:t>
      </w:r>
    </w:p>
    <w:p w:rsidR="00BF2FB7" w:rsidRPr="00BF2FB7" w:rsidRDefault="00BF2FB7" w:rsidP="00BF2FB7">
      <w:pPr>
        <w:pStyle w:val="aa"/>
        <w:rPr>
          <w:rFonts w:ascii="Times New Roman" w:eastAsia="Arial Unicode MS" w:hAnsi="Times New Roman"/>
          <w:b/>
          <w:sz w:val="24"/>
          <w:szCs w:val="24"/>
        </w:rPr>
      </w:pPr>
    </w:p>
    <w:p w:rsidR="00BF2FB7" w:rsidRPr="00BF2FB7" w:rsidRDefault="00BF2FB7" w:rsidP="00BF2FB7">
      <w:pPr>
        <w:pStyle w:val="aa"/>
        <w:ind w:firstLine="709"/>
        <w:jc w:val="center"/>
        <w:rPr>
          <w:rFonts w:ascii="Times New Roman" w:eastAsia="Arial Unicode MS" w:hAnsi="Times New Roman"/>
          <w:b/>
          <w:sz w:val="24"/>
          <w:szCs w:val="24"/>
        </w:rPr>
      </w:pPr>
      <w:r w:rsidRPr="00BF2FB7">
        <w:rPr>
          <w:rFonts w:ascii="Times New Roman" w:eastAsia="Arial Unicode MS" w:hAnsi="Times New Roman"/>
          <w:b/>
          <w:sz w:val="24"/>
          <w:szCs w:val="24"/>
        </w:rPr>
        <w:t xml:space="preserve">Пожарная безопасность </w:t>
      </w: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hAnsi="Times New Roman"/>
          <w:sz w:val="24"/>
          <w:szCs w:val="24"/>
          <w:shd w:val="clear" w:color="auto" w:fill="FFFFFF"/>
        </w:rPr>
        <w:t>В целях исключения возможного перехода природных пожаров на территории </w:t>
      </w:r>
      <w:r w:rsidRPr="00BF2FB7">
        <w:rPr>
          <w:rFonts w:ascii="Times New Roman" w:hAnsi="Times New Roman"/>
          <w:bCs/>
          <w:sz w:val="24"/>
          <w:szCs w:val="24"/>
          <w:shd w:val="clear" w:color="auto" w:fill="FFFFFF"/>
        </w:rPr>
        <w:t>населенных</w:t>
      </w:r>
      <w:r w:rsidRPr="00BF2FB7">
        <w:rPr>
          <w:rFonts w:ascii="Times New Roman" w:hAnsi="Times New Roman"/>
          <w:sz w:val="24"/>
          <w:szCs w:val="24"/>
          <w:shd w:val="clear" w:color="auto" w:fill="FFFFFF"/>
        </w:rPr>
        <w:t> </w:t>
      </w:r>
      <w:r w:rsidRPr="00BF2FB7">
        <w:rPr>
          <w:rFonts w:ascii="Times New Roman" w:hAnsi="Times New Roman"/>
          <w:bCs/>
          <w:sz w:val="24"/>
          <w:szCs w:val="24"/>
          <w:shd w:val="clear" w:color="auto" w:fill="FFFFFF"/>
        </w:rPr>
        <w:t>пунктов</w:t>
      </w:r>
      <w:r w:rsidRPr="00BF2FB7">
        <w:rPr>
          <w:rFonts w:ascii="Times New Roman" w:hAnsi="Times New Roman"/>
          <w:sz w:val="24"/>
          <w:szCs w:val="24"/>
          <w:shd w:val="clear" w:color="auto" w:fill="FFFFFF"/>
        </w:rPr>
        <w:t>, подверженных угрозе лесных пожаров, созданы противопожарные </w:t>
      </w:r>
      <w:r w:rsidRPr="00BF2FB7">
        <w:rPr>
          <w:rFonts w:ascii="Times New Roman" w:hAnsi="Times New Roman"/>
          <w:bCs/>
          <w:sz w:val="24"/>
          <w:szCs w:val="24"/>
          <w:shd w:val="clear" w:color="auto" w:fill="FFFFFF"/>
        </w:rPr>
        <w:t>минерализованные</w:t>
      </w:r>
      <w:r w:rsidRPr="00BF2FB7">
        <w:rPr>
          <w:rFonts w:ascii="Times New Roman" w:hAnsi="Times New Roman"/>
          <w:sz w:val="24"/>
          <w:szCs w:val="24"/>
          <w:shd w:val="clear" w:color="auto" w:fill="FFFFFF"/>
        </w:rPr>
        <w:t> </w:t>
      </w:r>
      <w:r w:rsidRPr="00BF2FB7">
        <w:rPr>
          <w:rFonts w:ascii="Times New Roman" w:hAnsi="Times New Roman"/>
          <w:bCs/>
          <w:sz w:val="24"/>
          <w:szCs w:val="24"/>
          <w:shd w:val="clear" w:color="auto" w:fill="FFFFFF"/>
        </w:rPr>
        <w:t>полосы</w:t>
      </w:r>
      <w:r w:rsidRPr="00BF2FB7">
        <w:rPr>
          <w:rFonts w:ascii="Times New Roman" w:hAnsi="Times New Roman"/>
          <w:sz w:val="24"/>
          <w:szCs w:val="24"/>
          <w:shd w:val="clear" w:color="auto" w:fill="FFFFFF"/>
        </w:rPr>
        <w:t xml:space="preserve"> шириной не менее 10 метров </w:t>
      </w:r>
      <w:r w:rsidRPr="00BF2FB7">
        <w:rPr>
          <w:rFonts w:ascii="Times New Roman" w:eastAsia="Arial Unicode MS" w:hAnsi="Times New Roman"/>
          <w:sz w:val="24"/>
          <w:szCs w:val="24"/>
        </w:rPr>
        <w:t>вокруг населенных пунктов: Ваймес, Бедьвож, Велдоръя, Орысь, Оньмесь и Верхолузье. На эти цели потрачено 503,8 тыс. рублей.</w:t>
      </w: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eastAsia="Arial Unicode MS" w:hAnsi="Times New Roman"/>
          <w:sz w:val="24"/>
          <w:szCs w:val="24"/>
        </w:rPr>
        <w:t>Отремонтированы пожарный водоем возле Дома культуры с. Ношуль.</w:t>
      </w:r>
    </w:p>
    <w:p w:rsidR="00BF2FB7" w:rsidRPr="00BF2FB7" w:rsidRDefault="00BF2FB7" w:rsidP="00BF2FB7">
      <w:pPr>
        <w:pStyle w:val="aa"/>
        <w:ind w:firstLine="709"/>
        <w:jc w:val="both"/>
        <w:rPr>
          <w:rFonts w:ascii="Times New Roman" w:eastAsia="Arial Unicode MS" w:hAnsi="Times New Roman"/>
          <w:sz w:val="24"/>
          <w:szCs w:val="24"/>
        </w:rPr>
      </w:pPr>
    </w:p>
    <w:p w:rsidR="00BF2FB7" w:rsidRPr="00BF2FB7" w:rsidRDefault="00BF2FB7" w:rsidP="00BF2FB7">
      <w:pPr>
        <w:pStyle w:val="aa"/>
        <w:ind w:firstLine="709"/>
        <w:jc w:val="center"/>
        <w:rPr>
          <w:rFonts w:ascii="Times New Roman" w:eastAsia="Arial Unicode MS" w:hAnsi="Times New Roman"/>
          <w:b/>
          <w:sz w:val="24"/>
          <w:szCs w:val="24"/>
        </w:rPr>
      </w:pPr>
      <w:r w:rsidRPr="00BF2FB7">
        <w:rPr>
          <w:rFonts w:ascii="Times New Roman" w:eastAsia="Arial Unicode MS" w:hAnsi="Times New Roman"/>
          <w:b/>
          <w:sz w:val="24"/>
          <w:szCs w:val="24"/>
        </w:rPr>
        <w:t>Благоустройство</w:t>
      </w:r>
    </w:p>
    <w:p w:rsidR="00BF2FB7" w:rsidRPr="00BF2FB7" w:rsidRDefault="00BF2FB7" w:rsidP="00BF2FB7">
      <w:pPr>
        <w:pStyle w:val="aa"/>
        <w:ind w:firstLine="709"/>
        <w:jc w:val="center"/>
        <w:rPr>
          <w:rFonts w:ascii="Times New Roman" w:eastAsia="Arial Unicode MS" w:hAnsi="Times New Roman"/>
          <w:b/>
          <w:sz w:val="24"/>
          <w:szCs w:val="24"/>
        </w:rPr>
      </w:pP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eastAsia="Arial Unicode MS" w:hAnsi="Times New Roman"/>
          <w:sz w:val="24"/>
          <w:szCs w:val="24"/>
        </w:rPr>
        <w:t>Отремонтированы дороги по улицам Школьная и Чекшадор  с. Ношуль на общую сумму 194,0 тыс. рублей, по улице Огородная п. Чекша, подъезд к улице Школьная п. Ваймес.</w:t>
      </w: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eastAsia="Arial Unicode MS" w:hAnsi="Times New Roman"/>
          <w:sz w:val="24"/>
          <w:szCs w:val="24"/>
        </w:rPr>
        <w:t>Благоустроили памятные плиты воинам, погибшим в годы войны в деревне Ловля, «Варяг»,</w:t>
      </w:r>
    </w:p>
    <w:p w:rsidR="00BF2FB7" w:rsidRPr="00BF2FB7" w:rsidRDefault="00BF2FB7" w:rsidP="00BF2FB7">
      <w:pPr>
        <w:pStyle w:val="aa"/>
        <w:ind w:firstLine="709"/>
        <w:jc w:val="both"/>
        <w:rPr>
          <w:rFonts w:ascii="Times New Roman" w:eastAsia="Arial Unicode MS" w:hAnsi="Times New Roman"/>
          <w:sz w:val="24"/>
          <w:szCs w:val="24"/>
        </w:rPr>
      </w:pPr>
      <w:r w:rsidRPr="00BF2FB7">
        <w:rPr>
          <w:rFonts w:ascii="Times New Roman" w:eastAsia="Arial Unicode MS" w:hAnsi="Times New Roman"/>
          <w:sz w:val="24"/>
          <w:szCs w:val="24"/>
        </w:rPr>
        <w:t>Проведены мероприятия по уничтожению борщевика на площади 10 гектаров, в том числе  механическим способом 7,4 га  на сумму 28,3 тыс. рублей, химическим способом -2,6 га, на сумму 70,6 тыс. рублей, в том числе в указанную сумму входят: приобретение спецодежды, средства  обработки, распылители.)</w:t>
      </w:r>
    </w:p>
    <w:p w:rsidR="00BF2FB7" w:rsidRPr="00BF2FB7" w:rsidRDefault="00BF2FB7" w:rsidP="00BF2FB7">
      <w:pPr>
        <w:pStyle w:val="aa"/>
        <w:ind w:firstLine="708"/>
        <w:jc w:val="both"/>
        <w:rPr>
          <w:rFonts w:ascii="Times New Roman" w:eastAsia="Arial Unicode MS" w:hAnsi="Times New Roman"/>
          <w:sz w:val="24"/>
          <w:szCs w:val="24"/>
        </w:rPr>
      </w:pPr>
      <w:r w:rsidRPr="00BF2FB7">
        <w:rPr>
          <w:rFonts w:ascii="Times New Roman" w:eastAsia="Arial Unicode MS" w:hAnsi="Times New Roman"/>
          <w:sz w:val="24"/>
          <w:szCs w:val="24"/>
        </w:rPr>
        <w:t>Заменено  94 фонаря и 82 лампы уличного освещения. Общая сумма  обслуживания уличного освещения составила в 2023 году 176,3 тыс. рублей.</w:t>
      </w:r>
    </w:p>
    <w:p w:rsidR="00BF2FB7" w:rsidRPr="00BF2FB7" w:rsidRDefault="00BF2FB7" w:rsidP="00BF2FB7">
      <w:pPr>
        <w:pStyle w:val="aa"/>
        <w:ind w:firstLine="708"/>
        <w:jc w:val="both"/>
        <w:rPr>
          <w:rFonts w:ascii="Times New Roman" w:eastAsia="Arial Unicode MS" w:hAnsi="Times New Roman"/>
          <w:sz w:val="24"/>
          <w:szCs w:val="24"/>
        </w:rPr>
      </w:pPr>
      <w:r w:rsidRPr="00BF2FB7">
        <w:rPr>
          <w:rFonts w:ascii="Times New Roman" w:eastAsia="Arial Unicode MS" w:hAnsi="Times New Roman"/>
          <w:sz w:val="24"/>
          <w:szCs w:val="24"/>
        </w:rPr>
        <w:t>На очистку дорог в зимний период потрачено 360, 7 тыс. рублей.</w:t>
      </w:r>
    </w:p>
    <w:p w:rsidR="00BF2FB7" w:rsidRPr="00BF2FB7" w:rsidRDefault="00BF2FB7" w:rsidP="00BF2FB7">
      <w:pPr>
        <w:pStyle w:val="aa"/>
        <w:ind w:firstLine="708"/>
        <w:jc w:val="both"/>
        <w:rPr>
          <w:rFonts w:ascii="Times New Roman" w:eastAsia="Arial Unicode MS" w:hAnsi="Times New Roman"/>
          <w:sz w:val="24"/>
          <w:szCs w:val="24"/>
        </w:rPr>
      </w:pPr>
      <w:r w:rsidRPr="00BF2FB7">
        <w:rPr>
          <w:rFonts w:ascii="Times New Roman" w:eastAsia="Arial Unicode MS" w:hAnsi="Times New Roman"/>
          <w:sz w:val="24"/>
          <w:szCs w:val="24"/>
        </w:rPr>
        <w:t>В 2023 году на организацию несовершеннолетних граждан в летний период  израсходовано 83 тыс. рублей, трудоустроено 18 подростков.</w:t>
      </w:r>
    </w:p>
    <w:p w:rsidR="00BF2FB7" w:rsidRPr="00BF2FB7" w:rsidRDefault="00BF2FB7" w:rsidP="00BF2FB7">
      <w:pPr>
        <w:pStyle w:val="af8"/>
        <w:suppressAutoHyphens/>
        <w:spacing w:before="0" w:beforeAutospacing="0" w:after="0" w:afterAutospacing="0"/>
        <w:ind w:firstLine="709"/>
        <w:jc w:val="center"/>
        <w:rPr>
          <w:b/>
        </w:rPr>
      </w:pPr>
    </w:p>
    <w:p w:rsidR="00BF2FB7" w:rsidRPr="00BF2FB7" w:rsidRDefault="00BF2FB7" w:rsidP="00BF2FB7">
      <w:pPr>
        <w:pStyle w:val="af8"/>
        <w:suppressAutoHyphens/>
        <w:spacing w:before="0" w:beforeAutospacing="0" w:after="0" w:afterAutospacing="0"/>
        <w:ind w:firstLine="709"/>
        <w:jc w:val="center"/>
        <w:rPr>
          <w:b/>
        </w:rPr>
      </w:pPr>
      <w:r w:rsidRPr="00BF2FB7">
        <w:rPr>
          <w:b/>
        </w:rPr>
        <w:t>Культура, физическая культура и спорт</w:t>
      </w:r>
    </w:p>
    <w:p w:rsidR="00BF2FB7" w:rsidRPr="00BF2FB7" w:rsidRDefault="00BF2FB7" w:rsidP="00BF2FB7">
      <w:pPr>
        <w:pStyle w:val="af8"/>
        <w:suppressAutoHyphens/>
        <w:spacing w:before="0" w:beforeAutospacing="0" w:after="0" w:afterAutospacing="0"/>
        <w:ind w:firstLine="709"/>
        <w:jc w:val="center"/>
        <w:rPr>
          <w:b/>
        </w:rPr>
      </w:pPr>
    </w:p>
    <w:p w:rsidR="00BF2FB7" w:rsidRPr="00BF2FB7" w:rsidRDefault="00BF2FB7" w:rsidP="00BF2FB7">
      <w:pPr>
        <w:pStyle w:val="af8"/>
        <w:suppressAutoHyphens/>
        <w:spacing w:before="0" w:beforeAutospacing="0" w:after="0" w:afterAutospacing="0"/>
        <w:ind w:firstLine="709"/>
        <w:jc w:val="both"/>
      </w:pPr>
      <w:r w:rsidRPr="00BF2FB7">
        <w:t xml:space="preserve">Основной задачей прогнозного периода в области культуры станет сохранение и развитие культурного потенциала и культурного наследия. В целях сохранения единого культурного пространства на территории  сельского поселения «Ношуль» и обеспечения прав граждан на доступ к услугам в сфере культуры в прогнозный период количество учреждений культурно-досугового типа и библиотечных учреждений сохранилось на уровне 2022 года. В сельском поселении «Ношуль» существует опыт проведения традиционных физкультурно-массовых и спортивных соревнований. </w:t>
      </w:r>
    </w:p>
    <w:p w:rsidR="00BF2FB7" w:rsidRPr="00BF2FB7" w:rsidRDefault="00BF2FB7" w:rsidP="00BF2FB7">
      <w:pPr>
        <w:shd w:val="clear" w:color="auto" w:fill="FFFFFF"/>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Учреждения культуры на территории сельского поселения «Ношуль» поселения  (ПМЦКиД  с.Ношуль - Дом культуры с. Ношуль, Ношульский филиал –клуб п. Ваймес, Ношульский филиал-клуб д. Оньмесь), библиотека с. Ношуль и библиотека в поселке Ваймес используют все возможности  для создания условий для  нравственного, эстетического, социального, физического развития детей, подростков и молодежи, организации досуга и отдыха для всех категорий населения по месту их жительства, развития и поддержки самодеятельного художественного творчества, творческой инициативы, принимают участие в районных  фестивалях, смотрах и конкурсах. Специалисты  культурно–досуговых    учреждений  ведут активную работу по  привлечению детей и взрослых в клубные формирования. В работе с детьми используются  различные формы работы: театрализованные, познавательные,  игровые,  конкурсные  программы, викторины,  мастер-классы,  спортивные  мероприятия,    праздничные концерты. Необходимо в дальнейшем поддерживать на имеющемся уровне благоприятные условия для творческой деятельности.</w:t>
      </w:r>
    </w:p>
    <w:p w:rsidR="00BF2FB7" w:rsidRPr="00BF2FB7" w:rsidRDefault="00BF2FB7" w:rsidP="00BF2FB7">
      <w:pPr>
        <w:shd w:val="clear" w:color="auto" w:fill="FFFFFF"/>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На территории поселения продолжают работать клубные формирования «Долголетие» по скандинавской ходьбе. В задействовано более 80 человек. В зимний период услугами лыжной базы и ледового катка воспользовались 570 человек, в спортивном тренажерном зале  при администрации еже</w:t>
      </w:r>
      <w:r>
        <w:rPr>
          <w:rFonts w:ascii="Times New Roman" w:hAnsi="Times New Roman" w:cs="Times New Roman"/>
          <w:sz w:val="24"/>
          <w:szCs w:val="24"/>
        </w:rPr>
        <w:t>дневно занимаются по 5 человек.</w:t>
      </w:r>
    </w:p>
    <w:p w:rsidR="00BF2FB7" w:rsidRPr="00BF2FB7" w:rsidRDefault="00BF2FB7" w:rsidP="00BF2FB7">
      <w:pPr>
        <w:shd w:val="clear" w:color="auto" w:fill="FFFFFF"/>
        <w:suppressAutoHyphens/>
        <w:spacing w:after="0"/>
        <w:ind w:firstLine="709"/>
        <w:jc w:val="both"/>
        <w:rPr>
          <w:rFonts w:ascii="Times New Roman" w:hAnsi="Times New Roman" w:cs="Times New Roman"/>
          <w:color w:val="000000"/>
          <w:sz w:val="24"/>
          <w:szCs w:val="24"/>
          <w:shd w:val="clear" w:color="auto" w:fill="FFFFFF"/>
        </w:rPr>
      </w:pPr>
      <w:r w:rsidRPr="00BF2FB7">
        <w:rPr>
          <w:rFonts w:ascii="Times New Roman" w:hAnsi="Times New Roman" w:cs="Times New Roman"/>
          <w:color w:val="000000"/>
          <w:sz w:val="24"/>
          <w:szCs w:val="24"/>
          <w:shd w:val="clear" w:color="auto" w:fill="FFFFFF"/>
        </w:rPr>
        <w:t xml:space="preserve">На кануне Дня призывника </w:t>
      </w:r>
      <w:r w:rsidRPr="00BF2FB7">
        <w:rPr>
          <w:rFonts w:ascii="Times New Roman" w:hAnsi="Times New Roman" w:cs="Times New Roman"/>
          <w:sz w:val="24"/>
          <w:szCs w:val="24"/>
        </w:rPr>
        <w:t xml:space="preserve">Главой сельского поселения «Ношуль» организована поездка </w:t>
      </w:r>
      <w:r w:rsidRPr="00BF2FB7">
        <w:rPr>
          <w:rFonts w:ascii="Times New Roman" w:hAnsi="Times New Roman" w:cs="Times New Roman"/>
          <w:color w:val="000000"/>
          <w:sz w:val="24"/>
          <w:szCs w:val="24"/>
          <w:shd w:val="clear" w:color="auto" w:fill="FFFFFF"/>
        </w:rPr>
        <w:t>учащиеся Ношульской школы в Центр военно-спортивной подготовки "Северная Дружина" в г. Сыктывкар. Опытные инструктора "Северной Дружины" рассказали ребятам не только теоретические навыки военной подготовки, но и показали на практике.</w:t>
      </w:r>
    </w:p>
    <w:p w:rsidR="00BF2FB7" w:rsidRPr="00BF2FB7" w:rsidRDefault="00BF2FB7" w:rsidP="00BF2FB7">
      <w:pPr>
        <w:shd w:val="clear" w:color="auto" w:fill="FFFFFF"/>
        <w:suppressAutoHyphens/>
        <w:spacing w:after="0"/>
        <w:ind w:firstLine="709"/>
        <w:jc w:val="both"/>
        <w:rPr>
          <w:rFonts w:ascii="Times New Roman" w:hAnsi="Times New Roman" w:cs="Times New Roman"/>
          <w:sz w:val="24"/>
          <w:szCs w:val="24"/>
        </w:rPr>
      </w:pPr>
      <w:r w:rsidRPr="00BF2FB7">
        <w:rPr>
          <w:rFonts w:ascii="Times New Roman" w:hAnsi="Times New Roman" w:cs="Times New Roman"/>
          <w:sz w:val="24"/>
          <w:szCs w:val="24"/>
        </w:rPr>
        <w:t xml:space="preserve">Также были организованы экскурсионные поездки в Сыктывкар, в которой ребята побывали  </w:t>
      </w:r>
      <w:r w:rsidRPr="00BF2FB7">
        <w:rPr>
          <w:rFonts w:ascii="Times New Roman" w:hAnsi="Times New Roman" w:cs="Times New Roman"/>
          <w:color w:val="000000"/>
          <w:sz w:val="24"/>
          <w:szCs w:val="24"/>
          <w:shd w:val="clear" w:color="auto" w:fill="FFFFFF"/>
        </w:rPr>
        <w:t>в бассейне спортивного центра «Скала», а за тем посмотрела футбольный матч Суперлиги, где играли клубы Новая Генерация (Сыктывкар) и Кристалл (Санкт-Петербург), и в музей мототехники п. Усть-Лопью.</w:t>
      </w:r>
    </w:p>
    <w:p w:rsidR="00BF2FB7" w:rsidRPr="00BF2FB7" w:rsidRDefault="00BF2FB7" w:rsidP="00BF2FB7">
      <w:pPr>
        <w:jc w:val="center"/>
        <w:rPr>
          <w:rFonts w:ascii="Times New Roman" w:hAnsi="Times New Roman" w:cs="Times New Roman"/>
          <w:b/>
          <w:bCs/>
          <w:sz w:val="24"/>
          <w:szCs w:val="24"/>
        </w:rPr>
      </w:pPr>
    </w:p>
    <w:p w:rsidR="00BF2FB7" w:rsidRPr="00BF2FB7" w:rsidRDefault="00BF2FB7" w:rsidP="00BF2FB7">
      <w:pPr>
        <w:jc w:val="center"/>
        <w:rPr>
          <w:rFonts w:ascii="Times New Roman" w:hAnsi="Times New Roman" w:cs="Times New Roman"/>
          <w:b/>
          <w:bCs/>
          <w:sz w:val="24"/>
          <w:szCs w:val="24"/>
        </w:rPr>
      </w:pPr>
      <w:r w:rsidRPr="00BF2FB7">
        <w:rPr>
          <w:rFonts w:ascii="Times New Roman" w:hAnsi="Times New Roman" w:cs="Times New Roman"/>
          <w:b/>
          <w:bCs/>
          <w:sz w:val="24"/>
          <w:szCs w:val="24"/>
        </w:rPr>
        <w:t>Исполнение доходной части бюджета</w:t>
      </w:r>
    </w:p>
    <w:p w:rsidR="00BF2FB7" w:rsidRPr="00BF2FB7" w:rsidRDefault="00BF2FB7" w:rsidP="00BF2FB7">
      <w:pPr>
        <w:pStyle w:val="a8"/>
        <w:spacing w:after="0" w:line="240" w:lineRule="auto"/>
        <w:rPr>
          <w:rFonts w:ascii="Times New Roman" w:hAnsi="Times New Roman" w:cs="Times New Roman"/>
          <w:sz w:val="24"/>
          <w:szCs w:val="24"/>
        </w:rPr>
      </w:pPr>
      <w:r w:rsidRPr="00BF2FB7">
        <w:rPr>
          <w:rFonts w:ascii="Times New Roman" w:hAnsi="Times New Roman" w:cs="Times New Roman"/>
          <w:sz w:val="24"/>
          <w:szCs w:val="24"/>
        </w:rPr>
        <w:tab/>
        <w:t xml:space="preserve">Бюджет сельского поселения «Ношуль» на  2023 год с учетом изменений и дополнений утвержден с объемом  доходов в  12721,559 тыс. </w:t>
      </w:r>
      <w:r w:rsidRPr="00BF2FB7">
        <w:rPr>
          <w:rFonts w:ascii="Times New Roman" w:hAnsi="Times New Roman" w:cs="Times New Roman"/>
          <w:bCs/>
          <w:sz w:val="24"/>
          <w:szCs w:val="24"/>
        </w:rPr>
        <w:t xml:space="preserve">рублей, из </w:t>
      </w:r>
      <w:r w:rsidRPr="00BF2FB7">
        <w:rPr>
          <w:rFonts w:ascii="Times New Roman" w:hAnsi="Times New Roman" w:cs="Times New Roman"/>
          <w:sz w:val="24"/>
          <w:szCs w:val="24"/>
        </w:rPr>
        <w:t>них объем налоговых и неналоговых платежей  составляет  925,5 тыс.</w:t>
      </w:r>
      <w:r w:rsidRPr="00BF2FB7">
        <w:rPr>
          <w:rFonts w:ascii="Times New Roman" w:hAnsi="Times New Roman" w:cs="Times New Roman"/>
          <w:bCs/>
          <w:sz w:val="24"/>
          <w:szCs w:val="24"/>
        </w:rPr>
        <w:t xml:space="preserve"> рублей</w:t>
      </w:r>
      <w:r w:rsidRPr="00BF2FB7">
        <w:rPr>
          <w:rFonts w:ascii="Times New Roman" w:hAnsi="Times New Roman" w:cs="Times New Roman"/>
          <w:sz w:val="24"/>
          <w:szCs w:val="24"/>
        </w:rPr>
        <w:t>. Доходная часть бюджета за  2023 год  при плане  12721,559 тыс.</w:t>
      </w:r>
      <w:r w:rsidRPr="00BF2FB7">
        <w:rPr>
          <w:rFonts w:ascii="Times New Roman" w:hAnsi="Times New Roman" w:cs="Times New Roman"/>
          <w:bCs/>
          <w:sz w:val="24"/>
          <w:szCs w:val="24"/>
        </w:rPr>
        <w:t xml:space="preserve"> рублей</w:t>
      </w:r>
      <w:r w:rsidRPr="00BF2FB7">
        <w:rPr>
          <w:rFonts w:ascii="Times New Roman" w:hAnsi="Times New Roman" w:cs="Times New Roman"/>
          <w:sz w:val="24"/>
          <w:szCs w:val="24"/>
        </w:rPr>
        <w:t xml:space="preserve">  исполнена  на </w:t>
      </w:r>
      <w:r w:rsidRPr="00BF2FB7">
        <w:rPr>
          <w:rFonts w:ascii="Times New Roman" w:hAnsi="Times New Roman" w:cs="Times New Roman"/>
          <w:bCs/>
          <w:i/>
          <w:iCs/>
          <w:sz w:val="24"/>
          <w:szCs w:val="24"/>
        </w:rPr>
        <w:t xml:space="preserve"> 99,6 %</w:t>
      </w:r>
      <w:r w:rsidRPr="00BF2FB7">
        <w:rPr>
          <w:rFonts w:ascii="Times New Roman" w:hAnsi="Times New Roman" w:cs="Times New Roman"/>
          <w:sz w:val="24"/>
          <w:szCs w:val="24"/>
        </w:rPr>
        <w:t xml:space="preserve"> и составила 12671,363 тыс.</w:t>
      </w:r>
      <w:r w:rsidRPr="00BF2FB7">
        <w:rPr>
          <w:rFonts w:ascii="Times New Roman" w:hAnsi="Times New Roman" w:cs="Times New Roman"/>
          <w:bCs/>
          <w:sz w:val="24"/>
          <w:szCs w:val="24"/>
        </w:rPr>
        <w:t xml:space="preserve"> рублей</w:t>
      </w:r>
      <w:r w:rsidRPr="00BF2FB7">
        <w:rPr>
          <w:rFonts w:ascii="Times New Roman" w:hAnsi="Times New Roman" w:cs="Times New Roman"/>
          <w:sz w:val="24"/>
          <w:szCs w:val="24"/>
        </w:rPr>
        <w:t xml:space="preserve">   </w:t>
      </w:r>
      <w:r w:rsidRPr="00BF2FB7">
        <w:rPr>
          <w:rFonts w:ascii="Times New Roman" w:hAnsi="Times New Roman" w:cs="Times New Roman"/>
          <w:sz w:val="24"/>
          <w:szCs w:val="24"/>
        </w:rPr>
        <w:tab/>
        <w:t xml:space="preserve"> Определяющее место в налоговых и прочих неналоговых доходах бюджета сельского поселения «Ношуль» занимает налог на доходы физических лиц.</w:t>
      </w:r>
    </w:p>
    <w:p w:rsidR="00BF2FB7" w:rsidRPr="00BF2FB7" w:rsidRDefault="00BF2FB7" w:rsidP="00BF2FB7">
      <w:pPr>
        <w:pStyle w:val="a8"/>
        <w:spacing w:after="0" w:line="240" w:lineRule="auto"/>
        <w:rPr>
          <w:rFonts w:ascii="Times New Roman" w:hAnsi="Times New Roman" w:cs="Times New Roman"/>
          <w:sz w:val="24"/>
          <w:szCs w:val="24"/>
        </w:rPr>
      </w:pPr>
      <w:r w:rsidRPr="00BF2FB7">
        <w:rPr>
          <w:rFonts w:ascii="Times New Roman" w:hAnsi="Times New Roman" w:cs="Times New Roman"/>
          <w:sz w:val="24"/>
          <w:szCs w:val="24"/>
        </w:rPr>
        <w:t xml:space="preserve">             Анализ исполнения доходной части бюджета в части налоговых поступлений за 2023 год (см. таблицу) показывает, что основным налогом, обеспечивающим наибольшее поступление в бюджет сельского поселения,  является налог на доходы физических лиц 417,456 тыс. </w:t>
      </w:r>
      <w:r w:rsidRPr="00BF2FB7">
        <w:rPr>
          <w:rFonts w:ascii="Times New Roman" w:hAnsi="Times New Roman" w:cs="Times New Roman"/>
          <w:bCs/>
          <w:sz w:val="24"/>
          <w:szCs w:val="24"/>
        </w:rPr>
        <w:t>рублей</w:t>
      </w:r>
      <w:r w:rsidRPr="00BF2FB7">
        <w:rPr>
          <w:rFonts w:ascii="Times New Roman" w:hAnsi="Times New Roman" w:cs="Times New Roman"/>
          <w:sz w:val="24"/>
          <w:szCs w:val="24"/>
        </w:rPr>
        <w:t xml:space="preserve">. По данному налогу фактическое поступление за  2023 год составляет 89,9 % от запланированной суммы. </w:t>
      </w:r>
    </w:p>
    <w:p w:rsidR="00BF2FB7" w:rsidRPr="00BF2FB7" w:rsidRDefault="00BF2FB7" w:rsidP="00BF2FB7">
      <w:pPr>
        <w:pStyle w:val="a8"/>
        <w:spacing w:after="0" w:line="240" w:lineRule="auto"/>
        <w:rPr>
          <w:rFonts w:ascii="Times New Roman" w:hAnsi="Times New Roman" w:cs="Times New Roman"/>
          <w:sz w:val="24"/>
          <w:szCs w:val="24"/>
        </w:rPr>
      </w:pPr>
      <w:r w:rsidRPr="00BF2FB7">
        <w:rPr>
          <w:rFonts w:ascii="Times New Roman" w:hAnsi="Times New Roman" w:cs="Times New Roman"/>
          <w:sz w:val="24"/>
          <w:szCs w:val="24"/>
        </w:rPr>
        <w:t xml:space="preserve">              Безвозмездные поступления 11796,059 тыс. рублей составили 100 </w:t>
      </w:r>
      <w:r w:rsidRPr="00BF2FB7">
        <w:rPr>
          <w:rFonts w:ascii="Times New Roman" w:hAnsi="Times New Roman" w:cs="Times New Roman"/>
          <w:bCs/>
          <w:i/>
          <w:iCs/>
          <w:sz w:val="24"/>
          <w:szCs w:val="24"/>
        </w:rPr>
        <w:t xml:space="preserve">% </w:t>
      </w:r>
      <w:r w:rsidRPr="00BF2FB7">
        <w:rPr>
          <w:rFonts w:ascii="Times New Roman" w:hAnsi="Times New Roman" w:cs="Times New Roman"/>
          <w:sz w:val="24"/>
          <w:szCs w:val="24"/>
        </w:rPr>
        <w:t xml:space="preserve">к плановым назначениям  11796,059 тыс. рублей. </w:t>
      </w:r>
    </w:p>
    <w:p w:rsidR="00BF2FB7" w:rsidRPr="00BF2FB7" w:rsidRDefault="00BF2FB7" w:rsidP="00BF2FB7">
      <w:pPr>
        <w:pStyle w:val="a8"/>
        <w:spacing w:line="240" w:lineRule="auto"/>
        <w:rPr>
          <w:rFonts w:ascii="Times New Roman" w:hAnsi="Times New Roman" w:cs="Times New Roman"/>
          <w:sz w:val="24"/>
          <w:szCs w:val="24"/>
        </w:rPr>
      </w:pPr>
    </w:p>
    <w:p w:rsidR="00BF2FB7" w:rsidRPr="00BF2FB7" w:rsidRDefault="00BF2FB7" w:rsidP="00BF2FB7">
      <w:pPr>
        <w:jc w:val="center"/>
        <w:rPr>
          <w:rFonts w:ascii="Times New Roman" w:hAnsi="Times New Roman" w:cs="Times New Roman"/>
          <w:b/>
          <w:bCs/>
          <w:sz w:val="24"/>
          <w:szCs w:val="24"/>
        </w:rPr>
      </w:pPr>
      <w:r w:rsidRPr="00BF2FB7">
        <w:rPr>
          <w:rFonts w:ascii="Times New Roman" w:hAnsi="Times New Roman" w:cs="Times New Roman"/>
          <w:b/>
          <w:bCs/>
          <w:sz w:val="24"/>
          <w:szCs w:val="24"/>
        </w:rPr>
        <w:t>Исполнение</w:t>
      </w:r>
      <w:r w:rsidRPr="00BF2FB7">
        <w:rPr>
          <w:rFonts w:ascii="Times New Roman" w:hAnsi="Times New Roman" w:cs="Times New Roman"/>
          <w:bCs/>
          <w:sz w:val="24"/>
          <w:szCs w:val="24"/>
        </w:rPr>
        <w:t xml:space="preserve"> </w:t>
      </w:r>
      <w:r>
        <w:rPr>
          <w:rFonts w:ascii="Times New Roman" w:hAnsi="Times New Roman" w:cs="Times New Roman"/>
          <w:b/>
          <w:bCs/>
          <w:sz w:val="24"/>
          <w:szCs w:val="24"/>
        </w:rPr>
        <w:t>расходной части бюджета</w:t>
      </w:r>
    </w:p>
    <w:p w:rsidR="00BF2FB7" w:rsidRPr="00BF2FB7" w:rsidRDefault="00BF2FB7" w:rsidP="00BF2FB7">
      <w:pPr>
        <w:spacing w:after="0"/>
        <w:jc w:val="both"/>
        <w:rPr>
          <w:rFonts w:ascii="Times New Roman" w:hAnsi="Times New Roman" w:cs="Times New Roman"/>
          <w:sz w:val="24"/>
          <w:szCs w:val="24"/>
        </w:rPr>
      </w:pPr>
      <w:r w:rsidRPr="00BF2FB7">
        <w:rPr>
          <w:rFonts w:ascii="Times New Roman" w:hAnsi="Times New Roman" w:cs="Times New Roman"/>
          <w:sz w:val="24"/>
          <w:szCs w:val="24"/>
        </w:rPr>
        <w:tab/>
        <w:t>Расходы бюджета сельского поселения утверждены  в объеме 13041,231 тыс. рублей исполнены на 97,6</w:t>
      </w:r>
      <w:r w:rsidRPr="00BF2FB7">
        <w:rPr>
          <w:rFonts w:ascii="Times New Roman" w:hAnsi="Times New Roman" w:cs="Times New Roman"/>
          <w:bCs/>
          <w:i/>
          <w:iCs/>
          <w:sz w:val="24"/>
          <w:szCs w:val="24"/>
        </w:rPr>
        <w:t xml:space="preserve"> %</w:t>
      </w:r>
      <w:r w:rsidRPr="00BF2FB7">
        <w:rPr>
          <w:rFonts w:ascii="Times New Roman" w:hAnsi="Times New Roman" w:cs="Times New Roman"/>
          <w:sz w:val="24"/>
          <w:szCs w:val="24"/>
        </w:rPr>
        <w:t xml:space="preserve"> к утвержденным на 2023 год ассигнованиям или 12733,808 тыс. рублей.</w:t>
      </w:r>
    </w:p>
    <w:p w:rsidR="00BF2FB7" w:rsidRPr="00BF2FB7" w:rsidRDefault="00BF2FB7" w:rsidP="00BF2FB7">
      <w:pPr>
        <w:spacing w:after="0"/>
        <w:jc w:val="both"/>
        <w:rPr>
          <w:rFonts w:ascii="Times New Roman" w:hAnsi="Times New Roman" w:cs="Times New Roman"/>
          <w:sz w:val="24"/>
          <w:szCs w:val="24"/>
        </w:rPr>
      </w:pPr>
      <w:r w:rsidRPr="00BF2FB7">
        <w:rPr>
          <w:rFonts w:ascii="Times New Roman" w:hAnsi="Times New Roman" w:cs="Times New Roman"/>
          <w:sz w:val="24"/>
          <w:szCs w:val="24"/>
        </w:rPr>
        <w:t xml:space="preserve">             Просроченная кредиторская задолженность на 1 января 2024 года 0 рублей. Остаток средств на счете на 1 января  2024 года 257,053 тыс. рублей. </w:t>
      </w:r>
    </w:p>
    <w:p w:rsidR="00BF2FB7" w:rsidRPr="00BF2FB7" w:rsidRDefault="00BF2FB7" w:rsidP="00BF2FB7">
      <w:pPr>
        <w:jc w:val="both"/>
        <w:rPr>
          <w:rFonts w:ascii="Times New Roman" w:hAnsi="Times New Roman" w:cs="Times New Roman"/>
          <w:bCs/>
          <w:color w:val="000000"/>
          <w:sz w:val="24"/>
          <w:szCs w:val="24"/>
        </w:rPr>
      </w:pPr>
    </w:p>
    <w:p w:rsidR="00BF2FB7" w:rsidRPr="00BF2FB7" w:rsidRDefault="00BF2FB7" w:rsidP="00BF2FB7">
      <w:pPr>
        <w:ind w:left="5280"/>
        <w:jc w:val="right"/>
        <w:rPr>
          <w:rFonts w:ascii="Times New Roman" w:hAnsi="Times New Roman" w:cs="Times New Roman"/>
          <w:bCs/>
          <w:color w:val="000000"/>
          <w:sz w:val="24"/>
          <w:szCs w:val="24"/>
        </w:rPr>
      </w:pPr>
    </w:p>
    <w:p w:rsidR="00AC1140" w:rsidRPr="00BF2FB7" w:rsidRDefault="00AC1140" w:rsidP="002A0F2F">
      <w:pPr>
        <w:rPr>
          <w:rFonts w:ascii="Times New Roman" w:hAnsi="Times New Roman" w:cs="Times New Roman"/>
          <w:b/>
          <w:sz w:val="24"/>
          <w:szCs w:val="24"/>
        </w:rPr>
      </w:pPr>
    </w:p>
    <w:p w:rsidR="00AC1140" w:rsidRPr="00BF2FB7" w:rsidRDefault="00AC1140" w:rsidP="002A0F2F">
      <w:pPr>
        <w:rPr>
          <w:rFonts w:ascii="Times New Roman" w:hAnsi="Times New Roman" w:cs="Times New Roman"/>
          <w:b/>
          <w:sz w:val="24"/>
          <w:szCs w:val="24"/>
        </w:rPr>
      </w:pPr>
    </w:p>
    <w:p w:rsidR="00AC1140" w:rsidRPr="00BF2FB7" w:rsidRDefault="00AC1140" w:rsidP="002A0F2F">
      <w:pPr>
        <w:rPr>
          <w:rFonts w:ascii="Times New Roman" w:hAnsi="Times New Roman" w:cs="Times New Roman"/>
          <w:b/>
          <w:sz w:val="24"/>
          <w:szCs w:val="24"/>
        </w:rPr>
      </w:pPr>
    </w:p>
    <w:p w:rsidR="00AC1140" w:rsidRPr="00BF2FB7" w:rsidRDefault="00AC1140" w:rsidP="002A0F2F">
      <w:pPr>
        <w:rPr>
          <w:rFonts w:ascii="Times New Roman" w:hAnsi="Times New Roman" w:cs="Times New Roman"/>
          <w:b/>
          <w:sz w:val="24"/>
          <w:szCs w:val="24"/>
        </w:rPr>
      </w:pPr>
    </w:p>
    <w:p w:rsidR="00BF2FB7" w:rsidRPr="00BF2FB7" w:rsidRDefault="00BF2FB7" w:rsidP="00BF2FB7">
      <w:pPr>
        <w:shd w:val="clear" w:color="auto" w:fill="FFFFFF"/>
        <w:spacing w:after="0"/>
        <w:jc w:val="center"/>
        <w:rPr>
          <w:rFonts w:ascii="Times New Roman" w:hAnsi="Times New Roman" w:cs="Times New Roman"/>
          <w:b/>
          <w:bCs/>
          <w:sz w:val="24"/>
          <w:szCs w:val="24"/>
        </w:rPr>
      </w:pPr>
      <w:r w:rsidRPr="00BF2FB7">
        <w:rPr>
          <w:rFonts w:ascii="Times New Roman" w:hAnsi="Times New Roman" w:cs="Times New Roman"/>
          <w:b/>
          <w:bCs/>
          <w:sz w:val="24"/>
          <w:szCs w:val="24"/>
        </w:rPr>
        <w:t>РЕШЕНИЕ</w:t>
      </w:r>
    </w:p>
    <w:p w:rsidR="00BF2FB7" w:rsidRPr="00BF2FB7" w:rsidRDefault="00BF2FB7" w:rsidP="00BF2FB7">
      <w:pPr>
        <w:shd w:val="clear" w:color="auto" w:fill="FFFFFF"/>
        <w:spacing w:after="0"/>
        <w:jc w:val="center"/>
        <w:rPr>
          <w:rFonts w:ascii="Times New Roman" w:hAnsi="Times New Roman" w:cs="Times New Roman"/>
          <w:b/>
          <w:bCs/>
          <w:sz w:val="24"/>
          <w:szCs w:val="24"/>
        </w:rPr>
      </w:pPr>
      <w:r w:rsidRPr="00BF2FB7">
        <w:rPr>
          <w:rFonts w:ascii="Times New Roman" w:hAnsi="Times New Roman" w:cs="Times New Roman"/>
          <w:b/>
          <w:bCs/>
          <w:sz w:val="24"/>
          <w:szCs w:val="24"/>
        </w:rPr>
        <w:t>ПОМШУ</w:t>
      </w:r>
      <w:r w:rsidRPr="00BF2FB7">
        <w:rPr>
          <w:rFonts w:ascii="Times New Roman" w:hAnsi="Times New Roman" w:cs="Times New Roman"/>
          <w:b/>
          <w:sz w:val="24"/>
          <w:szCs w:val="24"/>
        </w:rPr>
        <w:t>ÖМ</w:t>
      </w:r>
    </w:p>
    <w:p w:rsidR="00BF2FB7" w:rsidRPr="00BF2FB7" w:rsidRDefault="00BF2FB7" w:rsidP="00BF2FB7">
      <w:pPr>
        <w:framePr w:w="3271" w:h="535" w:hSpace="141" w:wrap="around" w:vAnchor="text" w:hAnchor="page" w:x="1336" w:y="26"/>
        <w:jc w:val="center"/>
        <w:rPr>
          <w:rFonts w:ascii="Times New Roman" w:hAnsi="Times New Roman" w:cs="Times New Roman"/>
          <w:b/>
          <w:sz w:val="24"/>
          <w:szCs w:val="24"/>
        </w:rPr>
      </w:pPr>
    </w:p>
    <w:p w:rsidR="00BF2FB7" w:rsidRPr="00BF2FB7" w:rsidRDefault="00BF2FB7" w:rsidP="00BF2FB7">
      <w:pPr>
        <w:framePr w:w="3271" w:h="535" w:hSpace="141" w:wrap="around" w:vAnchor="text" w:hAnchor="page" w:x="1336" w:y="26"/>
        <w:jc w:val="center"/>
        <w:rPr>
          <w:rFonts w:ascii="Times New Roman" w:hAnsi="Times New Roman" w:cs="Times New Roman"/>
          <w:b/>
          <w:sz w:val="24"/>
          <w:szCs w:val="24"/>
        </w:rPr>
      </w:pPr>
      <w:r w:rsidRPr="00BF2FB7">
        <w:rPr>
          <w:rFonts w:ascii="Times New Roman" w:hAnsi="Times New Roman" w:cs="Times New Roman"/>
          <w:b/>
          <w:sz w:val="24"/>
          <w:szCs w:val="24"/>
        </w:rPr>
        <w:t xml:space="preserve"> от 22 апреля 2024 г.</w:t>
      </w:r>
    </w:p>
    <w:p w:rsidR="00BF2FB7" w:rsidRPr="00BF2FB7" w:rsidRDefault="00BF2FB7" w:rsidP="00BF2FB7">
      <w:pPr>
        <w:framePr w:w="2263" w:h="526" w:hSpace="141" w:wrap="around" w:vAnchor="text" w:hAnchor="page" w:x="8536" w:y="26"/>
        <w:rPr>
          <w:rFonts w:ascii="Times New Roman" w:hAnsi="Times New Roman" w:cs="Times New Roman"/>
          <w:b/>
          <w:sz w:val="24"/>
          <w:szCs w:val="24"/>
        </w:rPr>
      </w:pPr>
      <w:r w:rsidRPr="00BF2FB7">
        <w:rPr>
          <w:rFonts w:ascii="Times New Roman" w:hAnsi="Times New Roman" w:cs="Times New Roman"/>
          <w:b/>
          <w:sz w:val="24"/>
          <w:szCs w:val="24"/>
        </w:rPr>
        <w:t xml:space="preserve"> </w:t>
      </w:r>
    </w:p>
    <w:p w:rsidR="00BF2FB7" w:rsidRPr="00BF2FB7" w:rsidRDefault="00BF2FB7" w:rsidP="00BF2FB7">
      <w:pPr>
        <w:framePr w:w="2263" w:h="526" w:hSpace="141" w:wrap="around" w:vAnchor="text" w:hAnchor="page" w:x="8536" w:y="26"/>
        <w:rPr>
          <w:rFonts w:ascii="Times New Roman" w:hAnsi="Times New Roman" w:cs="Times New Roman"/>
          <w:b/>
          <w:sz w:val="24"/>
          <w:szCs w:val="24"/>
          <w:u w:val="single"/>
        </w:rPr>
      </w:pPr>
      <w:r w:rsidRPr="00BF2FB7">
        <w:rPr>
          <w:rFonts w:ascii="Times New Roman" w:hAnsi="Times New Roman" w:cs="Times New Roman"/>
          <w:b/>
          <w:sz w:val="24"/>
          <w:szCs w:val="24"/>
        </w:rPr>
        <w:t xml:space="preserve">  </w:t>
      </w:r>
      <w:r w:rsidRPr="00BF2FB7">
        <w:rPr>
          <w:rFonts w:ascii="Times New Roman" w:hAnsi="Times New Roman" w:cs="Times New Roman"/>
          <w:b/>
          <w:bCs/>
          <w:sz w:val="24"/>
          <w:szCs w:val="24"/>
        </w:rPr>
        <w:t xml:space="preserve">№ 2-25/04 </w:t>
      </w:r>
    </w:p>
    <w:p w:rsidR="00BF2FB7" w:rsidRPr="00BF2FB7" w:rsidRDefault="00BF2FB7" w:rsidP="00BF2FB7">
      <w:pPr>
        <w:tabs>
          <w:tab w:val="left" w:pos="7267"/>
        </w:tabs>
        <w:rPr>
          <w:rFonts w:ascii="Times New Roman" w:hAnsi="Times New Roman" w:cs="Times New Roman"/>
          <w:b/>
          <w:bCs/>
          <w:sz w:val="24"/>
          <w:szCs w:val="24"/>
        </w:rPr>
      </w:pPr>
      <w:r w:rsidRPr="00BF2FB7">
        <w:rPr>
          <w:rFonts w:ascii="Times New Roman" w:hAnsi="Times New Roman" w:cs="Times New Roman"/>
          <w:b/>
          <w:bCs/>
          <w:sz w:val="24"/>
          <w:szCs w:val="24"/>
        </w:rPr>
        <w:tab/>
        <w:t xml:space="preserve"> </w:t>
      </w:r>
    </w:p>
    <w:p w:rsidR="00BF2FB7" w:rsidRPr="00BF2FB7" w:rsidRDefault="00BF2FB7" w:rsidP="00BF2FB7">
      <w:pPr>
        <w:tabs>
          <w:tab w:val="left" w:pos="3600"/>
        </w:tabs>
        <w:rPr>
          <w:rFonts w:ascii="Times New Roman" w:hAnsi="Times New Roman" w:cs="Times New Roman"/>
          <w:b/>
          <w:bCs/>
          <w:sz w:val="24"/>
          <w:szCs w:val="24"/>
        </w:rPr>
      </w:pPr>
      <w:r w:rsidRPr="00BF2FB7">
        <w:rPr>
          <w:rFonts w:ascii="Times New Roman" w:hAnsi="Times New Roman" w:cs="Times New Roman"/>
          <w:b/>
          <w:bCs/>
          <w:sz w:val="24"/>
          <w:szCs w:val="24"/>
        </w:rPr>
        <w:tab/>
        <w:t xml:space="preserve"> </w:t>
      </w:r>
    </w:p>
    <w:p w:rsidR="00BF2FB7" w:rsidRPr="00BF2FB7" w:rsidRDefault="00BF2FB7" w:rsidP="00BF2FB7">
      <w:pPr>
        <w:widowControl w:val="0"/>
        <w:autoSpaceDE w:val="0"/>
        <w:autoSpaceDN w:val="0"/>
        <w:adjustRightInd w:val="0"/>
        <w:rPr>
          <w:rFonts w:ascii="Times New Roman" w:hAnsi="Times New Roman" w:cs="Times New Roman"/>
          <w:b/>
          <w:bCs/>
          <w:sz w:val="24"/>
          <w:szCs w:val="24"/>
        </w:rPr>
      </w:pPr>
      <w:r w:rsidRPr="00BF2FB7">
        <w:rPr>
          <w:rFonts w:ascii="Times New Roman" w:hAnsi="Times New Roman" w:cs="Times New Roman"/>
          <w:b/>
          <w:bCs/>
          <w:sz w:val="24"/>
          <w:szCs w:val="24"/>
        </w:rPr>
        <w:t xml:space="preserve"> </w:t>
      </w:r>
    </w:p>
    <w:p w:rsidR="00057A1C" w:rsidRDefault="00057A1C" w:rsidP="00BF2FB7">
      <w:pPr>
        <w:widowControl w:val="0"/>
        <w:tabs>
          <w:tab w:val="left" w:pos="0"/>
        </w:tabs>
        <w:autoSpaceDE w:val="0"/>
        <w:autoSpaceDN w:val="0"/>
        <w:adjustRightInd w:val="0"/>
        <w:rPr>
          <w:rFonts w:ascii="Times New Roman" w:hAnsi="Times New Roman" w:cs="Times New Roman"/>
          <w:b/>
          <w:bCs/>
          <w:sz w:val="24"/>
          <w:szCs w:val="24"/>
        </w:rPr>
      </w:pPr>
    </w:p>
    <w:p w:rsidR="00BF2FB7" w:rsidRPr="00BF2FB7" w:rsidRDefault="00BF2FB7" w:rsidP="00BF2FB7">
      <w:pPr>
        <w:widowControl w:val="0"/>
        <w:tabs>
          <w:tab w:val="left" w:pos="0"/>
        </w:tabs>
        <w:autoSpaceDE w:val="0"/>
        <w:autoSpaceDN w:val="0"/>
        <w:adjustRightInd w:val="0"/>
        <w:rPr>
          <w:rFonts w:ascii="Times New Roman" w:hAnsi="Times New Roman" w:cs="Times New Roman"/>
          <w:b/>
          <w:bCs/>
          <w:sz w:val="24"/>
          <w:szCs w:val="24"/>
        </w:rPr>
      </w:pPr>
      <w:r w:rsidRPr="00BF2FB7">
        <w:rPr>
          <w:rFonts w:ascii="Times New Roman" w:hAnsi="Times New Roman" w:cs="Times New Roman"/>
          <w:b/>
          <w:bCs/>
          <w:sz w:val="24"/>
          <w:szCs w:val="24"/>
        </w:rPr>
        <w:t xml:space="preserve">О внесении изменения в решение Совета сельского поселения «Ношуль»                               от 25 ноября 2014 года № </w:t>
      </w:r>
      <w:r w:rsidRPr="00BF2FB7">
        <w:rPr>
          <w:rFonts w:ascii="Times New Roman" w:hAnsi="Times New Roman" w:cs="Times New Roman"/>
          <w:b/>
          <w:bCs/>
          <w:sz w:val="24"/>
          <w:szCs w:val="24"/>
          <w:lang w:val="en-US"/>
        </w:rPr>
        <w:t>III</w:t>
      </w:r>
      <w:r w:rsidRPr="00BF2FB7">
        <w:rPr>
          <w:rFonts w:ascii="Times New Roman" w:hAnsi="Times New Roman" w:cs="Times New Roman"/>
          <w:b/>
          <w:bCs/>
          <w:sz w:val="24"/>
          <w:szCs w:val="24"/>
        </w:rPr>
        <w:t>- 27/01  «Об установлении земельного налога»</w:t>
      </w:r>
    </w:p>
    <w:p w:rsidR="00BF2FB7" w:rsidRPr="00BF2FB7" w:rsidRDefault="00BF2FB7" w:rsidP="00BF2FB7">
      <w:pPr>
        <w:autoSpaceDE w:val="0"/>
        <w:autoSpaceDN w:val="0"/>
        <w:adjustRightInd w:val="0"/>
        <w:ind w:firstLine="540"/>
        <w:jc w:val="both"/>
        <w:rPr>
          <w:rFonts w:ascii="Times New Roman" w:hAnsi="Times New Roman" w:cs="Times New Roman"/>
          <w:sz w:val="24"/>
          <w:szCs w:val="24"/>
        </w:rPr>
      </w:pPr>
      <w:r w:rsidRPr="00BF2FB7">
        <w:rPr>
          <w:rFonts w:ascii="Times New Roman" w:hAnsi="Times New Roman" w:cs="Times New Roman"/>
          <w:sz w:val="24"/>
          <w:szCs w:val="24"/>
        </w:rPr>
        <w:t xml:space="preserve">В соответствии с главой 31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сельского поселения «Ношуль, Совет сельского поселения «Ношуль» муниципального района «Прилузский» Республики Коми </w:t>
      </w:r>
      <w:r w:rsidRPr="00BF2FB7">
        <w:rPr>
          <w:rFonts w:ascii="Times New Roman" w:hAnsi="Times New Roman" w:cs="Times New Roman"/>
          <w:b/>
          <w:sz w:val="24"/>
          <w:szCs w:val="24"/>
        </w:rPr>
        <w:t>решил:</w:t>
      </w:r>
    </w:p>
    <w:p w:rsidR="00BF2FB7" w:rsidRPr="00BF2FB7" w:rsidRDefault="00BF2FB7" w:rsidP="00BF2FB7">
      <w:pPr>
        <w:widowControl w:val="0"/>
        <w:numPr>
          <w:ilvl w:val="0"/>
          <w:numId w:val="8"/>
        </w:numPr>
        <w:tabs>
          <w:tab w:val="left" w:pos="-142"/>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BF2FB7">
        <w:rPr>
          <w:rFonts w:ascii="Times New Roman" w:hAnsi="Times New Roman" w:cs="Times New Roman"/>
          <w:sz w:val="24"/>
          <w:szCs w:val="24"/>
        </w:rPr>
        <w:t xml:space="preserve">Внести в решение Совета сельского поселения «Ношуль» </w:t>
      </w:r>
      <w:r w:rsidRPr="00BF2FB7">
        <w:rPr>
          <w:rFonts w:ascii="Times New Roman" w:hAnsi="Times New Roman" w:cs="Times New Roman"/>
          <w:bCs/>
          <w:sz w:val="24"/>
          <w:szCs w:val="24"/>
        </w:rPr>
        <w:t xml:space="preserve">от 25 ноября 2014 года       № </w:t>
      </w:r>
      <w:r w:rsidRPr="00BF2FB7">
        <w:rPr>
          <w:rFonts w:ascii="Times New Roman" w:hAnsi="Times New Roman" w:cs="Times New Roman"/>
          <w:bCs/>
          <w:sz w:val="24"/>
          <w:szCs w:val="24"/>
          <w:lang w:val="en-US"/>
        </w:rPr>
        <w:t>III</w:t>
      </w:r>
      <w:r w:rsidRPr="00BF2FB7">
        <w:rPr>
          <w:rFonts w:ascii="Times New Roman" w:hAnsi="Times New Roman" w:cs="Times New Roman"/>
          <w:bCs/>
          <w:sz w:val="24"/>
          <w:szCs w:val="24"/>
        </w:rPr>
        <w:t>- 27/01 «Об установлении земельного налога» следующее изменение:</w:t>
      </w:r>
    </w:p>
    <w:p w:rsidR="00BF2FB7" w:rsidRPr="00BF2FB7" w:rsidRDefault="00BF2FB7" w:rsidP="00BF2FB7">
      <w:pPr>
        <w:autoSpaceDE w:val="0"/>
        <w:autoSpaceDN w:val="0"/>
        <w:adjustRightInd w:val="0"/>
        <w:spacing w:after="0"/>
        <w:jc w:val="both"/>
        <w:rPr>
          <w:rFonts w:ascii="Times New Roman" w:hAnsi="Times New Roman" w:cs="Times New Roman"/>
          <w:sz w:val="24"/>
          <w:szCs w:val="24"/>
        </w:rPr>
      </w:pPr>
      <w:r w:rsidRPr="00BF2FB7">
        <w:rPr>
          <w:rFonts w:ascii="Times New Roman" w:hAnsi="Times New Roman" w:cs="Times New Roman"/>
          <w:sz w:val="24"/>
          <w:szCs w:val="24"/>
        </w:rPr>
        <w:t xml:space="preserve">        абзац  3  подпункта 1 пункта 2 Решения  изложить в следующей редакции:</w:t>
      </w:r>
    </w:p>
    <w:p w:rsidR="00BF2FB7" w:rsidRPr="00BF2FB7" w:rsidRDefault="00BF2FB7" w:rsidP="00BF2FB7">
      <w:pPr>
        <w:tabs>
          <w:tab w:val="left" w:pos="426"/>
        </w:tabs>
        <w:autoSpaceDE w:val="0"/>
        <w:autoSpaceDN w:val="0"/>
        <w:adjustRightInd w:val="0"/>
        <w:spacing w:after="0"/>
        <w:jc w:val="both"/>
        <w:rPr>
          <w:rFonts w:ascii="Times New Roman" w:hAnsi="Times New Roman" w:cs="Times New Roman"/>
          <w:sz w:val="24"/>
          <w:szCs w:val="24"/>
        </w:rPr>
      </w:pPr>
      <w:r w:rsidRPr="00BF2FB7">
        <w:rPr>
          <w:rFonts w:ascii="Times New Roman" w:hAnsi="Times New Roman" w:cs="Times New Roman"/>
          <w:sz w:val="24"/>
          <w:szCs w:val="24"/>
          <w:shd w:val="clear" w:color="auto" w:fill="FFFFFF"/>
        </w:rPr>
        <w:tab/>
        <w:t>«-занятых </w:t>
      </w:r>
      <w:hyperlink r:id="rId14" w:anchor="dst100149" w:history="1">
        <w:r w:rsidRPr="00BF2FB7">
          <w:rPr>
            <w:rStyle w:val="af1"/>
            <w:rFonts w:ascii="Times New Roman" w:hAnsi="Times New Roman" w:cs="Times New Roman"/>
            <w:color w:val="auto"/>
            <w:sz w:val="24"/>
            <w:szCs w:val="24"/>
          </w:rPr>
          <w:t>жилищным фондом</w:t>
        </w:r>
      </w:hyperlink>
      <w:r w:rsidRPr="00BF2FB7">
        <w:rPr>
          <w:rFonts w:ascii="Times New Roman" w:hAnsi="Times New Roman" w:cs="Times New Roman"/>
          <w:sz w:val="24"/>
          <w:szCs w:val="24"/>
          <w:shd w:val="clear" w:color="auto" w:fill="FFFFFF"/>
        </w:rPr>
        <w:t> и (или) объектами инженерной инфраструктуры жилищно-коммунального комплекса (за исключением </w:t>
      </w:r>
      <w:hyperlink r:id="rId15" w:anchor="dst100005" w:history="1">
        <w:r w:rsidRPr="00BF2FB7">
          <w:rPr>
            <w:rStyle w:val="af1"/>
            <w:rFonts w:ascii="Times New Roman" w:hAnsi="Times New Roman" w:cs="Times New Roman"/>
            <w:color w:val="auto"/>
            <w:sz w:val="24"/>
            <w:szCs w:val="24"/>
          </w:rPr>
          <w:t>части</w:t>
        </w:r>
      </w:hyperlink>
      <w:r w:rsidRPr="00BF2FB7">
        <w:rPr>
          <w:rFonts w:ascii="Times New Roman" w:hAnsi="Times New Roman" w:cs="Times New Roman"/>
          <w:sz w:val="24"/>
          <w:szCs w:val="24"/>
          <w:shd w:val="clear" w:color="auto" w:fill="FFFFFF"/>
        </w:rPr>
        <w:t>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6" w:anchor="dst100454" w:history="1">
        <w:r w:rsidRPr="00BF2FB7">
          <w:rPr>
            <w:rStyle w:val="af1"/>
            <w:rFonts w:ascii="Times New Roman" w:hAnsi="Times New Roman" w:cs="Times New Roman"/>
            <w:color w:val="auto"/>
            <w:sz w:val="24"/>
            <w:szCs w:val="24"/>
          </w:rPr>
          <w:t>исключением</w:t>
        </w:r>
      </w:hyperlink>
      <w:r w:rsidRPr="00BF2FB7">
        <w:rPr>
          <w:rFonts w:ascii="Times New Roman" w:hAnsi="Times New Roman" w:cs="Times New Roman"/>
          <w:sz w:val="24"/>
          <w:szCs w:val="24"/>
          <w:shd w:val="clear" w:color="auto" w:fill="FFFFFF"/>
        </w:rPr>
        <w:t> земельных участков, приобретенных (предоставленных) для индивидуального жилищного</w:t>
      </w:r>
      <w:r w:rsidRPr="00BF2FB7">
        <w:rPr>
          <w:rFonts w:ascii="Times New Roman" w:hAnsi="Times New Roman" w:cs="Times New Roman"/>
          <w:color w:val="000000"/>
          <w:sz w:val="24"/>
          <w:szCs w:val="24"/>
          <w:shd w:val="clear" w:color="auto" w:fill="FFFFFF"/>
        </w:rPr>
        <w:t xml:space="preserve"> строительства, используемых в предпринимательской деятельности);».</w:t>
      </w:r>
    </w:p>
    <w:p w:rsidR="00BF2FB7" w:rsidRPr="00BF2FB7" w:rsidRDefault="00BF2FB7" w:rsidP="00BF2FB7">
      <w:pPr>
        <w:numPr>
          <w:ilvl w:val="0"/>
          <w:numId w:val="8"/>
        </w:numPr>
        <w:autoSpaceDE w:val="0"/>
        <w:autoSpaceDN w:val="0"/>
        <w:adjustRightInd w:val="0"/>
        <w:spacing w:after="0" w:line="240" w:lineRule="auto"/>
        <w:ind w:left="0" w:firstLine="426"/>
        <w:jc w:val="both"/>
        <w:rPr>
          <w:rFonts w:ascii="Times New Roman" w:hAnsi="Times New Roman" w:cs="Times New Roman"/>
          <w:sz w:val="24"/>
          <w:szCs w:val="24"/>
        </w:rPr>
      </w:pPr>
      <w:r w:rsidRPr="00BF2FB7">
        <w:rPr>
          <w:rFonts w:ascii="Times New Roman" w:hAnsi="Times New Roman" w:cs="Times New Roman"/>
          <w:sz w:val="24"/>
          <w:szCs w:val="24"/>
        </w:rPr>
        <w:t>Настоящее решение подлежит официальному опубликованию в газете «Республика».</w:t>
      </w:r>
    </w:p>
    <w:p w:rsidR="00BF2FB7" w:rsidRPr="00BF2FB7" w:rsidRDefault="00BF2FB7" w:rsidP="00BF2FB7">
      <w:pPr>
        <w:numPr>
          <w:ilvl w:val="0"/>
          <w:numId w:val="8"/>
        </w:numPr>
        <w:autoSpaceDE w:val="0"/>
        <w:autoSpaceDN w:val="0"/>
        <w:adjustRightInd w:val="0"/>
        <w:spacing w:after="0" w:line="240" w:lineRule="auto"/>
        <w:ind w:left="0" w:firstLine="426"/>
        <w:jc w:val="both"/>
        <w:rPr>
          <w:rFonts w:ascii="Times New Roman" w:hAnsi="Times New Roman" w:cs="Times New Roman"/>
          <w:sz w:val="24"/>
          <w:szCs w:val="24"/>
        </w:rPr>
      </w:pPr>
      <w:r w:rsidRPr="00BF2FB7">
        <w:rPr>
          <w:rFonts w:ascii="Times New Roman" w:hAnsi="Times New Roman" w:cs="Times New Roman"/>
          <w:sz w:val="24"/>
          <w:szCs w:val="24"/>
        </w:rPr>
        <w:t>Настоящее решение вступает в силу по истечении одного месяца со дня его официального опубликования и распространяется на правоотношения, возникшие                          с 01 января 2024 года.</w:t>
      </w:r>
    </w:p>
    <w:p w:rsidR="00BF2FB7" w:rsidRPr="00BF2FB7" w:rsidRDefault="00BF2FB7" w:rsidP="00BF2FB7">
      <w:pPr>
        <w:autoSpaceDE w:val="0"/>
        <w:autoSpaceDN w:val="0"/>
        <w:adjustRightInd w:val="0"/>
        <w:jc w:val="both"/>
        <w:rPr>
          <w:rFonts w:ascii="Times New Roman" w:hAnsi="Times New Roman" w:cs="Times New Roman"/>
          <w:bCs/>
          <w:color w:val="000000"/>
          <w:spacing w:val="-1"/>
          <w:sz w:val="24"/>
          <w:szCs w:val="24"/>
        </w:rPr>
      </w:pPr>
    </w:p>
    <w:p w:rsidR="00BF2FB7" w:rsidRPr="003627F4" w:rsidRDefault="00BF2FB7" w:rsidP="00BF2FB7">
      <w:pPr>
        <w:autoSpaceDE w:val="0"/>
        <w:autoSpaceDN w:val="0"/>
        <w:adjustRightInd w:val="0"/>
        <w:jc w:val="both"/>
        <w:rPr>
          <w:bCs/>
          <w:color w:val="000000"/>
          <w:spacing w:val="-1"/>
          <w:szCs w:val="24"/>
        </w:rPr>
      </w:pPr>
      <w:r w:rsidRPr="00BF2FB7">
        <w:rPr>
          <w:rFonts w:ascii="Times New Roman" w:hAnsi="Times New Roman" w:cs="Times New Roman"/>
          <w:bCs/>
          <w:color w:val="000000"/>
          <w:spacing w:val="-1"/>
          <w:sz w:val="24"/>
          <w:szCs w:val="24"/>
        </w:rPr>
        <w:t xml:space="preserve">Глава сельского поселения «Ношуль» __________________ С.Н. Елдин          </w:t>
      </w:r>
      <w:r w:rsidRPr="003627F4">
        <w:rPr>
          <w:bCs/>
          <w:color w:val="000000"/>
          <w:spacing w:val="-1"/>
          <w:szCs w:val="24"/>
        </w:rPr>
        <w:t xml:space="preserve">      </w:t>
      </w:r>
    </w:p>
    <w:p w:rsidR="00BF2FB7" w:rsidRPr="00B8249B" w:rsidRDefault="00BF2FB7" w:rsidP="00BF2FB7">
      <w:pPr>
        <w:autoSpaceDE w:val="0"/>
        <w:autoSpaceDN w:val="0"/>
        <w:adjustRightInd w:val="0"/>
        <w:ind w:firstLine="540"/>
        <w:jc w:val="both"/>
        <w:rPr>
          <w:szCs w:val="24"/>
        </w:rPr>
      </w:pPr>
      <w:r>
        <w:rPr>
          <w:bCs/>
          <w:color w:val="000000"/>
          <w:spacing w:val="-1"/>
          <w:szCs w:val="24"/>
        </w:rPr>
        <w:t xml:space="preserve"> </w:t>
      </w:r>
    </w:p>
    <w:p w:rsidR="00BF2FB7" w:rsidRDefault="00BF2FB7" w:rsidP="00BF2FB7">
      <w:pPr>
        <w:rPr>
          <w:szCs w:val="24"/>
        </w:rPr>
      </w:pPr>
    </w:p>
    <w:p w:rsidR="00BF2FB7" w:rsidRDefault="00BF2FB7" w:rsidP="00BF2FB7">
      <w:pPr>
        <w:ind w:firstLine="708"/>
        <w:rPr>
          <w:szCs w:val="24"/>
        </w:rPr>
      </w:pPr>
    </w:p>
    <w:p w:rsidR="00BF2FB7" w:rsidRDefault="00BF2FB7" w:rsidP="00BF2FB7">
      <w:pPr>
        <w:ind w:firstLine="708"/>
        <w:rPr>
          <w:szCs w:val="24"/>
        </w:rPr>
      </w:pPr>
    </w:p>
    <w:p w:rsidR="00BF2FB7" w:rsidRDefault="00BF2FB7" w:rsidP="00BF2FB7">
      <w:pPr>
        <w:ind w:firstLine="708"/>
        <w:rPr>
          <w:szCs w:val="24"/>
        </w:rPr>
      </w:pPr>
    </w:p>
    <w:p w:rsidR="00057A1C" w:rsidRDefault="00BF2FB7" w:rsidP="00057A1C">
      <w:pPr>
        <w:ind w:firstLine="708"/>
        <w:jc w:val="both"/>
        <w:rPr>
          <w:szCs w:val="24"/>
        </w:rPr>
      </w:pPr>
      <w:r>
        <w:t xml:space="preserve"> </w:t>
      </w:r>
    </w:p>
    <w:p w:rsidR="00057A1C" w:rsidRPr="00F254DA" w:rsidRDefault="00057A1C" w:rsidP="00057A1C">
      <w:pPr>
        <w:pStyle w:val="a4"/>
        <w:jc w:val="left"/>
        <w:rPr>
          <w:b/>
          <w:bCs/>
          <w:sz w:val="24"/>
          <w:szCs w:val="24"/>
        </w:rPr>
      </w:pPr>
    </w:p>
    <w:p w:rsidR="00057A1C" w:rsidRDefault="00057A1C" w:rsidP="00057A1C">
      <w:pPr>
        <w:pStyle w:val="a4"/>
        <w:ind w:left="2880" w:firstLine="720"/>
        <w:jc w:val="left"/>
        <w:rPr>
          <w:b/>
          <w:sz w:val="24"/>
          <w:szCs w:val="24"/>
        </w:rPr>
      </w:pPr>
      <w:r>
        <w:rPr>
          <w:b/>
          <w:sz w:val="24"/>
          <w:szCs w:val="24"/>
        </w:rPr>
        <w:t xml:space="preserve">   </w:t>
      </w:r>
    </w:p>
    <w:p w:rsidR="00057A1C" w:rsidRPr="002E2D76" w:rsidRDefault="00057A1C" w:rsidP="00057A1C">
      <w:pPr>
        <w:pStyle w:val="a4"/>
        <w:ind w:left="2880" w:firstLine="720"/>
        <w:jc w:val="left"/>
        <w:rPr>
          <w:b/>
          <w:sz w:val="24"/>
          <w:szCs w:val="24"/>
        </w:rPr>
      </w:pPr>
      <w:r w:rsidRPr="002E2D76">
        <w:rPr>
          <w:b/>
          <w:sz w:val="24"/>
          <w:szCs w:val="24"/>
        </w:rPr>
        <w:t>РЕШЕНИЕ</w:t>
      </w:r>
    </w:p>
    <w:p w:rsidR="00057A1C" w:rsidRPr="002E2D76" w:rsidRDefault="00057A1C" w:rsidP="00057A1C">
      <w:pPr>
        <w:pStyle w:val="a4"/>
        <w:ind w:left="2892" w:firstLine="708"/>
        <w:jc w:val="left"/>
        <w:rPr>
          <w:b/>
          <w:bCs/>
          <w:sz w:val="24"/>
          <w:szCs w:val="24"/>
        </w:rPr>
      </w:pPr>
      <w:r w:rsidRPr="002E2D76">
        <w:rPr>
          <w:b/>
          <w:sz w:val="24"/>
          <w:szCs w:val="24"/>
        </w:rPr>
        <w:t>ПОМШУÖМ</w:t>
      </w:r>
    </w:p>
    <w:p w:rsidR="00057A1C" w:rsidRPr="007B024A" w:rsidRDefault="00057A1C" w:rsidP="00057A1C">
      <w:pPr>
        <w:rPr>
          <w:b/>
          <w:bCs/>
        </w:rPr>
      </w:pPr>
    </w:p>
    <w:p w:rsidR="00057A1C" w:rsidRPr="00F254DA" w:rsidRDefault="00057A1C" w:rsidP="00057A1C">
      <w:pPr>
        <w:pStyle w:val="a4"/>
        <w:ind w:left="2880"/>
        <w:jc w:val="left"/>
        <w:rPr>
          <w:b/>
          <w:sz w:val="24"/>
          <w:szCs w:val="24"/>
        </w:rPr>
      </w:pPr>
    </w:p>
    <w:p w:rsidR="00057A1C" w:rsidRPr="00057A1C" w:rsidRDefault="00057A1C" w:rsidP="00057A1C">
      <w:pPr>
        <w:tabs>
          <w:tab w:val="left" w:pos="7267"/>
        </w:tabs>
        <w:rPr>
          <w:b/>
          <w:bCs/>
          <w:sz w:val="24"/>
          <w:szCs w:val="24"/>
        </w:rPr>
      </w:pPr>
      <w:r w:rsidRPr="0009758A">
        <w:rPr>
          <w:b/>
          <w:bCs/>
          <w:sz w:val="28"/>
          <w:szCs w:val="28"/>
        </w:rPr>
        <w:t xml:space="preserve">    </w:t>
      </w:r>
      <w:r w:rsidRPr="00B92F40">
        <w:rPr>
          <w:b/>
          <w:bCs/>
          <w:sz w:val="24"/>
          <w:szCs w:val="24"/>
        </w:rPr>
        <w:t>«</w:t>
      </w:r>
      <w:r>
        <w:rPr>
          <w:b/>
          <w:bCs/>
          <w:sz w:val="24"/>
          <w:szCs w:val="24"/>
        </w:rPr>
        <w:t>22</w:t>
      </w:r>
      <w:r w:rsidRPr="00B92F40">
        <w:rPr>
          <w:b/>
          <w:bCs/>
          <w:sz w:val="24"/>
          <w:szCs w:val="24"/>
        </w:rPr>
        <w:t xml:space="preserve">» </w:t>
      </w:r>
      <w:r>
        <w:rPr>
          <w:b/>
          <w:bCs/>
          <w:sz w:val="24"/>
          <w:szCs w:val="24"/>
        </w:rPr>
        <w:t xml:space="preserve"> апреля </w:t>
      </w:r>
      <w:r w:rsidRPr="00B92F40">
        <w:rPr>
          <w:b/>
          <w:bCs/>
          <w:sz w:val="24"/>
          <w:szCs w:val="24"/>
        </w:rPr>
        <w:t xml:space="preserve"> 20</w:t>
      </w:r>
      <w:r>
        <w:rPr>
          <w:b/>
          <w:bCs/>
          <w:sz w:val="24"/>
          <w:szCs w:val="24"/>
        </w:rPr>
        <w:t>24</w:t>
      </w:r>
      <w:r w:rsidRPr="00B92F40">
        <w:rPr>
          <w:b/>
          <w:bCs/>
          <w:sz w:val="24"/>
          <w:szCs w:val="24"/>
        </w:rPr>
        <w:t xml:space="preserve"> г.       </w:t>
      </w:r>
      <w:r w:rsidRPr="00B92F40">
        <w:rPr>
          <w:b/>
          <w:bCs/>
          <w:sz w:val="24"/>
          <w:szCs w:val="24"/>
        </w:rPr>
        <w:tab/>
        <w:t xml:space="preserve">№ </w:t>
      </w:r>
      <w:r>
        <w:rPr>
          <w:b/>
          <w:bCs/>
          <w:sz w:val="24"/>
          <w:szCs w:val="24"/>
        </w:rPr>
        <w:t xml:space="preserve"> 2-25/05</w:t>
      </w:r>
    </w:p>
    <w:p w:rsidR="00057A1C" w:rsidRDefault="00057A1C" w:rsidP="00057A1C">
      <w:pPr>
        <w:pStyle w:val="ConsPlusTitle"/>
        <w:widowControl/>
        <w:rPr>
          <w:rFonts w:ascii="Times New Roman" w:hAnsi="Times New Roman" w:cs="Times New Roman"/>
          <w:bCs w:val="0"/>
          <w:sz w:val="24"/>
          <w:szCs w:val="24"/>
        </w:rPr>
      </w:pPr>
      <w:r w:rsidRPr="00B92F40">
        <w:rPr>
          <w:rFonts w:ascii="Times New Roman" w:hAnsi="Times New Roman" w:cs="Times New Roman"/>
          <w:bCs w:val="0"/>
          <w:sz w:val="24"/>
          <w:szCs w:val="24"/>
        </w:rPr>
        <w:t xml:space="preserve">Об утверждении Положения о </w:t>
      </w:r>
      <w:r>
        <w:rPr>
          <w:rFonts w:ascii="Times New Roman" w:hAnsi="Times New Roman" w:cs="Times New Roman"/>
          <w:bCs w:val="0"/>
          <w:sz w:val="24"/>
          <w:szCs w:val="24"/>
        </w:rPr>
        <w:t xml:space="preserve">деятельности </w:t>
      </w:r>
      <w:r w:rsidRPr="00B92F40">
        <w:rPr>
          <w:rFonts w:ascii="Times New Roman" w:hAnsi="Times New Roman" w:cs="Times New Roman"/>
          <w:bCs w:val="0"/>
          <w:sz w:val="24"/>
          <w:szCs w:val="24"/>
        </w:rPr>
        <w:t xml:space="preserve">старост </w:t>
      </w:r>
      <w:r>
        <w:rPr>
          <w:rFonts w:ascii="Times New Roman" w:hAnsi="Times New Roman" w:cs="Times New Roman"/>
          <w:bCs w:val="0"/>
          <w:sz w:val="24"/>
          <w:szCs w:val="24"/>
        </w:rPr>
        <w:t>сельских</w:t>
      </w:r>
    </w:p>
    <w:p w:rsidR="00057A1C" w:rsidRDefault="00057A1C" w:rsidP="00057A1C">
      <w:pPr>
        <w:pStyle w:val="ConsPlusTitle"/>
        <w:widowControl/>
        <w:rPr>
          <w:rFonts w:ascii="Times New Roman" w:hAnsi="Times New Roman" w:cs="Times New Roman"/>
          <w:sz w:val="24"/>
          <w:szCs w:val="24"/>
        </w:rPr>
      </w:pPr>
      <w:r>
        <w:rPr>
          <w:rFonts w:ascii="Times New Roman" w:hAnsi="Times New Roman" w:cs="Times New Roman"/>
          <w:bCs w:val="0"/>
          <w:sz w:val="24"/>
          <w:szCs w:val="24"/>
        </w:rPr>
        <w:t xml:space="preserve"> населенных пунктов</w:t>
      </w:r>
      <w:r w:rsidRPr="00B92F40">
        <w:rPr>
          <w:rFonts w:ascii="Times New Roman" w:hAnsi="Times New Roman" w:cs="Times New Roman"/>
          <w:sz w:val="24"/>
          <w:szCs w:val="24"/>
        </w:rPr>
        <w:t xml:space="preserve"> сельского поселения «Ношуль»</w:t>
      </w:r>
    </w:p>
    <w:p w:rsidR="00057A1C" w:rsidRPr="00AA6C21" w:rsidRDefault="00057A1C" w:rsidP="00057A1C">
      <w:pPr>
        <w:pStyle w:val="ConsPlusTitle"/>
        <w:widowControl/>
        <w:rPr>
          <w:rFonts w:ascii="Times New Roman" w:hAnsi="Times New Roman" w:cs="Times New Roman"/>
          <w:bCs w:val="0"/>
          <w:sz w:val="24"/>
          <w:szCs w:val="24"/>
        </w:rPr>
      </w:pPr>
      <w:r>
        <w:rPr>
          <w:rFonts w:ascii="Times New Roman" w:hAnsi="Times New Roman" w:cs="Times New Roman"/>
          <w:sz w:val="24"/>
          <w:szCs w:val="24"/>
        </w:rPr>
        <w:t xml:space="preserve"> муниципального района «Прилузский» Республики Коми</w:t>
      </w:r>
    </w:p>
    <w:p w:rsidR="00057A1C" w:rsidRPr="00B92F40" w:rsidRDefault="00057A1C" w:rsidP="00057A1C">
      <w:pPr>
        <w:widowControl w:val="0"/>
        <w:autoSpaceDE w:val="0"/>
        <w:autoSpaceDN w:val="0"/>
        <w:adjustRightInd w:val="0"/>
        <w:ind w:firstLine="540"/>
        <w:jc w:val="both"/>
        <w:outlineLvl w:val="0"/>
        <w:rPr>
          <w:sz w:val="24"/>
          <w:szCs w:val="24"/>
        </w:rPr>
      </w:pPr>
    </w:p>
    <w:p w:rsidR="00057A1C" w:rsidRPr="00057A1C" w:rsidRDefault="00057A1C" w:rsidP="00057A1C">
      <w:pPr>
        <w:widowControl w:val="0"/>
        <w:autoSpaceDE w:val="0"/>
        <w:autoSpaceDN w:val="0"/>
        <w:adjustRightInd w:val="0"/>
        <w:ind w:firstLine="540"/>
        <w:jc w:val="both"/>
        <w:rPr>
          <w:rFonts w:ascii="Times New Roman" w:hAnsi="Times New Roman" w:cs="Times New Roman"/>
          <w:b/>
          <w:sz w:val="24"/>
          <w:szCs w:val="24"/>
        </w:rPr>
      </w:pPr>
      <w:r w:rsidRPr="00057A1C">
        <w:rPr>
          <w:rFonts w:ascii="Times New Roman" w:hAnsi="Times New Roman" w:cs="Times New Roman"/>
          <w:sz w:val="24"/>
          <w:szCs w:val="24"/>
        </w:rPr>
        <w:t xml:space="preserve">В соответствии со </w:t>
      </w:r>
      <w:hyperlink r:id="rId17" w:history="1">
        <w:r w:rsidRPr="00057A1C">
          <w:rPr>
            <w:rFonts w:ascii="Times New Roman" w:hAnsi="Times New Roman" w:cs="Times New Roman"/>
            <w:color w:val="0000FF"/>
            <w:sz w:val="24"/>
            <w:szCs w:val="24"/>
          </w:rPr>
          <w:t>статьей 27.1</w:t>
        </w:r>
      </w:hyperlink>
      <w:r w:rsidRPr="00057A1C">
        <w:rPr>
          <w:rFonts w:ascii="Times New Roman" w:hAnsi="Times New Roman" w:cs="Times New Roman"/>
          <w:sz w:val="24"/>
          <w:szCs w:val="24"/>
        </w:rPr>
        <w:t xml:space="preserve"> Федерального закона от 6 октября </w:t>
      </w:r>
      <w:smartTag w:uri="urn:schemas-microsoft-com:office:smarttags" w:element="metricconverter">
        <w:smartTagPr>
          <w:attr w:name="ProductID" w:val="2003 г"/>
        </w:smartTagPr>
        <w:r w:rsidRPr="00057A1C">
          <w:rPr>
            <w:rFonts w:ascii="Times New Roman" w:hAnsi="Times New Roman" w:cs="Times New Roman"/>
            <w:sz w:val="24"/>
            <w:szCs w:val="24"/>
          </w:rPr>
          <w:t>2003 г</w:t>
        </w:r>
      </w:smartTag>
      <w:r w:rsidRPr="00057A1C">
        <w:rPr>
          <w:rFonts w:ascii="Times New Roman" w:hAnsi="Times New Roman" w:cs="Times New Roman"/>
          <w:sz w:val="24"/>
          <w:szCs w:val="24"/>
        </w:rPr>
        <w:t xml:space="preserve">. № 131-ФЗ «Об общих принципах организации местного самоуправления в Российской Федерации», Законом Республики Коми от 02 ноября 2018 г. № 88-РЗ «О регулировании некоторых вопросов, связанных с деятельностью старост сельских населенных пунктов в Республике Коми», </w:t>
      </w:r>
      <w:r w:rsidRPr="00057A1C">
        <w:rPr>
          <w:rFonts w:ascii="Times New Roman" w:hAnsi="Times New Roman" w:cs="Times New Roman"/>
          <w:b/>
          <w:sz w:val="24"/>
          <w:szCs w:val="24"/>
        </w:rPr>
        <w:t>Совет сельского поселения «Ношуль» решил:</w:t>
      </w:r>
    </w:p>
    <w:p w:rsidR="00057A1C" w:rsidRPr="00057A1C" w:rsidRDefault="00057A1C" w:rsidP="00057A1C">
      <w:pPr>
        <w:widowControl w:val="0"/>
        <w:autoSpaceDE w:val="0"/>
        <w:autoSpaceDN w:val="0"/>
        <w:adjustRightInd w:val="0"/>
        <w:ind w:firstLine="540"/>
        <w:jc w:val="both"/>
        <w:rPr>
          <w:rFonts w:ascii="Times New Roman" w:hAnsi="Times New Roman" w:cs="Times New Roman"/>
          <w:sz w:val="28"/>
          <w:szCs w:val="28"/>
        </w:rPr>
      </w:pPr>
      <w:r w:rsidRPr="00057A1C">
        <w:rPr>
          <w:rFonts w:ascii="Times New Roman" w:hAnsi="Times New Roman" w:cs="Times New Roman"/>
          <w:sz w:val="28"/>
          <w:szCs w:val="28"/>
        </w:rPr>
        <w:t xml:space="preserve"> </w:t>
      </w:r>
    </w:p>
    <w:p w:rsidR="00057A1C" w:rsidRPr="00057A1C" w:rsidRDefault="00057A1C" w:rsidP="00057A1C">
      <w:pPr>
        <w:pStyle w:val="ConsPlusTitle"/>
        <w:widowControl/>
        <w:numPr>
          <w:ilvl w:val="0"/>
          <w:numId w:val="36"/>
        </w:numPr>
        <w:ind w:left="0" w:firstLine="360"/>
        <w:jc w:val="both"/>
        <w:rPr>
          <w:rFonts w:ascii="Times New Roman" w:hAnsi="Times New Roman" w:cs="Times New Roman"/>
          <w:b w:val="0"/>
          <w:sz w:val="24"/>
          <w:szCs w:val="24"/>
        </w:rPr>
      </w:pPr>
      <w:r w:rsidRPr="00057A1C">
        <w:rPr>
          <w:rFonts w:ascii="Times New Roman" w:hAnsi="Times New Roman" w:cs="Times New Roman"/>
          <w:b w:val="0"/>
          <w:sz w:val="24"/>
          <w:szCs w:val="24"/>
        </w:rPr>
        <w:t>Утвердить П</w:t>
      </w:r>
      <w:hyperlink r:id="rId18" w:history="1">
        <w:r w:rsidRPr="00057A1C">
          <w:rPr>
            <w:rStyle w:val="af1"/>
            <w:rFonts w:ascii="Times New Roman" w:hAnsi="Times New Roman" w:cs="Times New Roman"/>
            <w:b w:val="0"/>
            <w:sz w:val="24"/>
            <w:szCs w:val="24"/>
          </w:rPr>
          <w:t>оложение</w:t>
        </w:r>
      </w:hyperlink>
      <w:r w:rsidRPr="00057A1C">
        <w:rPr>
          <w:rFonts w:ascii="Times New Roman" w:hAnsi="Times New Roman" w:cs="Times New Roman"/>
          <w:b w:val="0"/>
          <w:sz w:val="24"/>
          <w:szCs w:val="24"/>
        </w:rPr>
        <w:t xml:space="preserve"> о деятельности старост сельских населенных пунктов сельского поселения «Ношуль» муниципального района «Прилузский» Республики Коми согласно Приложению к настоящему решению.</w:t>
      </w:r>
    </w:p>
    <w:p w:rsidR="00057A1C" w:rsidRPr="00057A1C" w:rsidRDefault="00057A1C" w:rsidP="00057A1C">
      <w:pPr>
        <w:pStyle w:val="ConsPlusTitle"/>
        <w:widowControl/>
        <w:numPr>
          <w:ilvl w:val="0"/>
          <w:numId w:val="36"/>
        </w:numPr>
        <w:jc w:val="both"/>
        <w:rPr>
          <w:rFonts w:ascii="Times New Roman" w:hAnsi="Times New Roman" w:cs="Times New Roman"/>
          <w:b w:val="0"/>
          <w:sz w:val="24"/>
          <w:szCs w:val="24"/>
        </w:rPr>
      </w:pPr>
      <w:r w:rsidRPr="00057A1C">
        <w:rPr>
          <w:rFonts w:ascii="Times New Roman" w:hAnsi="Times New Roman" w:cs="Times New Roman"/>
          <w:b w:val="0"/>
          <w:sz w:val="24"/>
          <w:szCs w:val="24"/>
        </w:rPr>
        <w:t>Признать утратившим силу Решения Совета сельского поселения «Ношуль»:</w:t>
      </w:r>
    </w:p>
    <w:p w:rsidR="00057A1C" w:rsidRPr="00057A1C" w:rsidRDefault="00057A1C" w:rsidP="00057A1C">
      <w:pPr>
        <w:pStyle w:val="ConsPlusTitle"/>
        <w:widowControl/>
        <w:ind w:firstLine="720"/>
        <w:jc w:val="both"/>
        <w:rPr>
          <w:rFonts w:ascii="Times New Roman" w:hAnsi="Times New Roman" w:cs="Times New Roman"/>
          <w:b w:val="0"/>
          <w:sz w:val="24"/>
          <w:szCs w:val="24"/>
        </w:rPr>
      </w:pPr>
      <w:r w:rsidRPr="00057A1C">
        <w:rPr>
          <w:rFonts w:ascii="Times New Roman" w:hAnsi="Times New Roman" w:cs="Times New Roman"/>
          <w:b w:val="0"/>
          <w:sz w:val="24"/>
          <w:szCs w:val="24"/>
        </w:rPr>
        <w:t xml:space="preserve">- от 14 декабря 2018 года № </w:t>
      </w:r>
      <w:r w:rsidRPr="00057A1C">
        <w:rPr>
          <w:rFonts w:ascii="Times New Roman" w:hAnsi="Times New Roman" w:cs="Times New Roman"/>
          <w:b w:val="0"/>
          <w:bCs w:val="0"/>
          <w:sz w:val="24"/>
          <w:szCs w:val="24"/>
        </w:rPr>
        <w:t xml:space="preserve">1-27/02  </w:t>
      </w:r>
      <w:r w:rsidRPr="00057A1C">
        <w:rPr>
          <w:rFonts w:ascii="Times New Roman" w:hAnsi="Times New Roman" w:cs="Times New Roman"/>
          <w:b w:val="0"/>
          <w:sz w:val="24"/>
          <w:szCs w:val="24"/>
        </w:rPr>
        <w:t xml:space="preserve">«Об утверждении Положения </w:t>
      </w:r>
      <w:r w:rsidRPr="00057A1C">
        <w:rPr>
          <w:rFonts w:ascii="Times New Roman" w:hAnsi="Times New Roman" w:cs="Times New Roman"/>
          <w:b w:val="0"/>
          <w:bCs w:val="0"/>
          <w:sz w:val="24"/>
          <w:szCs w:val="24"/>
        </w:rPr>
        <w:t xml:space="preserve">о деятельности старост сельских населенных пунктов сельского поселения «Ношуль» </w:t>
      </w:r>
      <w:r w:rsidRPr="00057A1C">
        <w:rPr>
          <w:rFonts w:ascii="Times New Roman" w:hAnsi="Times New Roman" w:cs="Times New Roman"/>
          <w:b w:val="0"/>
          <w:sz w:val="24"/>
          <w:szCs w:val="24"/>
        </w:rPr>
        <w:t>муниципального района «Прилузский» Республики Коми»;</w:t>
      </w:r>
    </w:p>
    <w:p w:rsidR="00057A1C" w:rsidRPr="00057A1C" w:rsidRDefault="00057A1C" w:rsidP="00057A1C">
      <w:pPr>
        <w:pStyle w:val="ConsPlusTitle"/>
        <w:widowControl/>
        <w:ind w:firstLine="720"/>
        <w:jc w:val="both"/>
        <w:rPr>
          <w:rFonts w:ascii="Times New Roman" w:hAnsi="Times New Roman" w:cs="Times New Roman"/>
          <w:b w:val="0"/>
          <w:sz w:val="24"/>
          <w:szCs w:val="24"/>
        </w:rPr>
      </w:pPr>
      <w:r w:rsidRPr="00057A1C">
        <w:rPr>
          <w:rFonts w:ascii="Times New Roman" w:hAnsi="Times New Roman" w:cs="Times New Roman"/>
          <w:b w:val="0"/>
          <w:sz w:val="24"/>
          <w:szCs w:val="24"/>
        </w:rPr>
        <w:t xml:space="preserve">- от 26 июня 2019 года № </w:t>
      </w:r>
      <w:r w:rsidRPr="00057A1C">
        <w:rPr>
          <w:rFonts w:ascii="Times New Roman" w:hAnsi="Times New Roman" w:cs="Times New Roman"/>
          <w:b w:val="0"/>
          <w:bCs w:val="0"/>
          <w:sz w:val="24"/>
          <w:szCs w:val="24"/>
        </w:rPr>
        <w:t xml:space="preserve">1-31/03 «О внесении изменений в решение Совета сельского поселения «Ношуль» муниципального района «Прилузский» Республики Коми от 14 декабря 2018 года №1-27/02 </w:t>
      </w:r>
      <w:r w:rsidRPr="00057A1C">
        <w:rPr>
          <w:rFonts w:ascii="Times New Roman" w:hAnsi="Times New Roman" w:cs="Times New Roman"/>
          <w:b w:val="0"/>
          <w:sz w:val="24"/>
          <w:szCs w:val="24"/>
        </w:rPr>
        <w:t xml:space="preserve">«Об утверждении Положения </w:t>
      </w:r>
      <w:r w:rsidRPr="00057A1C">
        <w:rPr>
          <w:rFonts w:ascii="Times New Roman" w:hAnsi="Times New Roman" w:cs="Times New Roman"/>
          <w:b w:val="0"/>
          <w:bCs w:val="0"/>
          <w:sz w:val="24"/>
          <w:szCs w:val="24"/>
        </w:rPr>
        <w:t xml:space="preserve">о деятельности старост сельских населенных пунктов сельского поселения «Ношуль» </w:t>
      </w:r>
      <w:r w:rsidRPr="00057A1C">
        <w:rPr>
          <w:rFonts w:ascii="Times New Roman" w:hAnsi="Times New Roman" w:cs="Times New Roman"/>
          <w:b w:val="0"/>
          <w:sz w:val="24"/>
          <w:szCs w:val="24"/>
        </w:rPr>
        <w:t>муниципального района «Прилузский» Республики Коми»;</w:t>
      </w:r>
    </w:p>
    <w:p w:rsidR="00057A1C" w:rsidRPr="00057A1C" w:rsidRDefault="00057A1C" w:rsidP="00057A1C">
      <w:pPr>
        <w:pStyle w:val="ConsPlusTitle"/>
        <w:widowControl/>
        <w:ind w:firstLine="720"/>
        <w:jc w:val="both"/>
        <w:rPr>
          <w:rFonts w:ascii="Times New Roman" w:hAnsi="Times New Roman" w:cs="Times New Roman"/>
          <w:b w:val="0"/>
          <w:sz w:val="24"/>
          <w:szCs w:val="24"/>
        </w:rPr>
      </w:pPr>
      <w:r w:rsidRPr="00057A1C">
        <w:rPr>
          <w:rFonts w:ascii="Times New Roman" w:hAnsi="Times New Roman" w:cs="Times New Roman"/>
          <w:b w:val="0"/>
          <w:sz w:val="24"/>
          <w:szCs w:val="24"/>
        </w:rPr>
        <w:t xml:space="preserve">- от 24 декабря 2020 года № </w:t>
      </w:r>
      <w:r w:rsidRPr="00057A1C">
        <w:rPr>
          <w:rFonts w:ascii="Times New Roman" w:hAnsi="Times New Roman" w:cs="Times New Roman"/>
          <w:b w:val="0"/>
          <w:bCs w:val="0"/>
          <w:sz w:val="24"/>
          <w:szCs w:val="24"/>
        </w:rPr>
        <w:t xml:space="preserve">1-47/09 «О внесении изменений в решение Совета сельского поселения «Ношуль» муниципального района «Прилузский» Республики Коми от 14 декабря 2018 года №1-27/02 </w:t>
      </w:r>
      <w:r w:rsidRPr="00057A1C">
        <w:rPr>
          <w:rFonts w:ascii="Times New Roman" w:hAnsi="Times New Roman" w:cs="Times New Roman"/>
          <w:b w:val="0"/>
          <w:sz w:val="24"/>
          <w:szCs w:val="24"/>
        </w:rPr>
        <w:t xml:space="preserve">«Об утверждении Положения </w:t>
      </w:r>
      <w:r w:rsidRPr="00057A1C">
        <w:rPr>
          <w:rFonts w:ascii="Times New Roman" w:hAnsi="Times New Roman" w:cs="Times New Roman"/>
          <w:b w:val="0"/>
          <w:bCs w:val="0"/>
          <w:sz w:val="24"/>
          <w:szCs w:val="24"/>
        </w:rPr>
        <w:t xml:space="preserve">о деятельности старост сельских населенных пунктов сельского поселения «Ношуль» </w:t>
      </w:r>
      <w:r w:rsidRPr="00057A1C">
        <w:rPr>
          <w:rFonts w:ascii="Times New Roman" w:hAnsi="Times New Roman" w:cs="Times New Roman"/>
          <w:b w:val="0"/>
          <w:sz w:val="24"/>
          <w:szCs w:val="24"/>
        </w:rPr>
        <w:t>муниципального района «Прилузский» Республики Коми»;</w:t>
      </w:r>
    </w:p>
    <w:p w:rsidR="00057A1C" w:rsidRPr="00057A1C" w:rsidRDefault="00057A1C" w:rsidP="00057A1C">
      <w:pPr>
        <w:pStyle w:val="ConsPlusTitle"/>
        <w:widowControl/>
        <w:ind w:firstLine="720"/>
        <w:jc w:val="both"/>
        <w:rPr>
          <w:rFonts w:ascii="Times New Roman" w:hAnsi="Times New Roman" w:cs="Times New Roman"/>
          <w:b w:val="0"/>
          <w:sz w:val="24"/>
          <w:szCs w:val="24"/>
        </w:rPr>
      </w:pPr>
      <w:r w:rsidRPr="00057A1C">
        <w:rPr>
          <w:rFonts w:ascii="Times New Roman" w:hAnsi="Times New Roman" w:cs="Times New Roman"/>
          <w:b w:val="0"/>
          <w:sz w:val="24"/>
          <w:szCs w:val="24"/>
        </w:rPr>
        <w:t xml:space="preserve">- от 03 февраля 2022 года № </w:t>
      </w:r>
      <w:r w:rsidRPr="00057A1C">
        <w:rPr>
          <w:rFonts w:ascii="Times New Roman" w:hAnsi="Times New Roman" w:cs="Times New Roman"/>
          <w:b w:val="0"/>
          <w:bCs w:val="0"/>
          <w:sz w:val="24"/>
          <w:szCs w:val="24"/>
        </w:rPr>
        <w:t xml:space="preserve">2-06/04 «О внесении изменений в решение Совета сельского поселения «Ношуль» муниципального района «Прилузский» Республики Коми от 14 декабря 2018 года №1-27/02 </w:t>
      </w:r>
      <w:r w:rsidRPr="00057A1C">
        <w:rPr>
          <w:rFonts w:ascii="Times New Roman" w:hAnsi="Times New Roman" w:cs="Times New Roman"/>
          <w:b w:val="0"/>
          <w:sz w:val="24"/>
          <w:szCs w:val="24"/>
        </w:rPr>
        <w:t xml:space="preserve">«Об утверждении Положения </w:t>
      </w:r>
      <w:r w:rsidRPr="00057A1C">
        <w:rPr>
          <w:rFonts w:ascii="Times New Roman" w:hAnsi="Times New Roman" w:cs="Times New Roman"/>
          <w:b w:val="0"/>
          <w:bCs w:val="0"/>
          <w:sz w:val="24"/>
          <w:szCs w:val="24"/>
        </w:rPr>
        <w:t xml:space="preserve">о деятельности старост сельских населенных пунктов сельского поселения «Ношуль» </w:t>
      </w:r>
      <w:r w:rsidRPr="00057A1C">
        <w:rPr>
          <w:rFonts w:ascii="Times New Roman" w:hAnsi="Times New Roman" w:cs="Times New Roman"/>
          <w:b w:val="0"/>
          <w:sz w:val="24"/>
          <w:szCs w:val="24"/>
        </w:rPr>
        <w:t>муниципального района «Прилузский» Республики Коми».</w:t>
      </w:r>
    </w:p>
    <w:p w:rsidR="00057A1C" w:rsidRPr="00057A1C" w:rsidRDefault="00057A1C" w:rsidP="00057A1C">
      <w:pPr>
        <w:pStyle w:val="ConsPlusTitle"/>
        <w:widowControl/>
        <w:ind w:firstLine="720"/>
        <w:jc w:val="both"/>
        <w:rPr>
          <w:rFonts w:ascii="Times New Roman" w:hAnsi="Times New Roman" w:cs="Times New Roman"/>
          <w:b w:val="0"/>
          <w:sz w:val="24"/>
          <w:szCs w:val="24"/>
        </w:rPr>
      </w:pPr>
      <w:r w:rsidRPr="00057A1C">
        <w:rPr>
          <w:rFonts w:ascii="Times New Roman" w:hAnsi="Times New Roman" w:cs="Times New Roman"/>
          <w:b w:val="0"/>
          <w:sz w:val="24"/>
          <w:szCs w:val="24"/>
        </w:rPr>
        <w:t>3. Настоящее решение вступает в силу со дня его официального опубликования в бюллетене «Информационный вестник Совета и администрации сельского поселения «Ношуль».</w:t>
      </w:r>
    </w:p>
    <w:p w:rsidR="00057A1C" w:rsidRPr="00057A1C" w:rsidRDefault="00057A1C" w:rsidP="00057A1C">
      <w:pPr>
        <w:pStyle w:val="ConsPlusTitle"/>
        <w:widowControl/>
        <w:ind w:firstLine="720"/>
        <w:jc w:val="both"/>
        <w:rPr>
          <w:rFonts w:ascii="Times New Roman" w:hAnsi="Times New Roman" w:cs="Times New Roman"/>
          <w:b w:val="0"/>
          <w:sz w:val="24"/>
          <w:szCs w:val="24"/>
        </w:rPr>
      </w:pPr>
    </w:p>
    <w:p w:rsidR="00057A1C" w:rsidRPr="00057A1C" w:rsidRDefault="00057A1C" w:rsidP="00057A1C">
      <w:pPr>
        <w:pStyle w:val="1"/>
        <w:rPr>
          <w:rFonts w:ascii="Times New Roman" w:hAnsi="Times New Roman" w:cs="Times New Roman"/>
          <w:color w:val="auto"/>
          <w:sz w:val="24"/>
          <w:szCs w:val="24"/>
        </w:rPr>
      </w:pPr>
      <w:r w:rsidRPr="00057A1C">
        <w:rPr>
          <w:rFonts w:ascii="Times New Roman" w:hAnsi="Times New Roman" w:cs="Times New Roman"/>
          <w:color w:val="auto"/>
          <w:sz w:val="24"/>
          <w:szCs w:val="24"/>
        </w:rPr>
        <w:t>Глава сельского поселения «Ношуль»_________________С.Н. Елдин</w:t>
      </w:r>
    </w:p>
    <w:p w:rsidR="00057A1C" w:rsidRPr="00057A1C" w:rsidRDefault="00057A1C" w:rsidP="00057A1C">
      <w:pPr>
        <w:pStyle w:val="ConsPlusNonformat"/>
        <w:widowControl/>
        <w:rPr>
          <w:rFonts w:ascii="Times New Roman" w:hAnsi="Times New Roman" w:cs="Times New Roman"/>
          <w:sz w:val="28"/>
          <w:szCs w:val="28"/>
        </w:rPr>
      </w:pPr>
      <w:r w:rsidRPr="00057A1C">
        <w:rPr>
          <w:rFonts w:ascii="Times New Roman" w:hAnsi="Times New Roman" w:cs="Times New Roman"/>
          <w:sz w:val="28"/>
          <w:szCs w:val="28"/>
        </w:rPr>
        <w:t xml:space="preserve">                          </w:t>
      </w:r>
    </w:p>
    <w:p w:rsidR="00057A1C" w:rsidRPr="00057A1C" w:rsidRDefault="00057A1C" w:rsidP="00057A1C">
      <w:pPr>
        <w:pStyle w:val="ConsPlusNonformat"/>
        <w:widowControl/>
        <w:tabs>
          <w:tab w:val="left" w:pos="8715"/>
        </w:tabs>
        <w:jc w:val="right"/>
        <w:rPr>
          <w:rFonts w:ascii="Times New Roman" w:hAnsi="Times New Roman" w:cs="Times New Roman"/>
        </w:rPr>
      </w:pPr>
    </w:p>
    <w:p w:rsidR="00057A1C" w:rsidRPr="00057A1C" w:rsidRDefault="00057A1C" w:rsidP="00057A1C">
      <w:pPr>
        <w:pStyle w:val="ConsPlusNonformat"/>
        <w:widowControl/>
        <w:tabs>
          <w:tab w:val="left" w:pos="8715"/>
        </w:tabs>
        <w:jc w:val="right"/>
        <w:rPr>
          <w:rFonts w:ascii="Times New Roman" w:hAnsi="Times New Roman" w:cs="Times New Roman"/>
        </w:rPr>
      </w:pPr>
    </w:p>
    <w:p w:rsidR="00057A1C" w:rsidRPr="00057A1C" w:rsidRDefault="00057A1C" w:rsidP="00057A1C">
      <w:pPr>
        <w:pStyle w:val="ConsPlusNonformat"/>
        <w:widowControl/>
        <w:tabs>
          <w:tab w:val="left" w:pos="8715"/>
        </w:tabs>
        <w:jc w:val="right"/>
        <w:rPr>
          <w:rFonts w:ascii="Times New Roman" w:hAnsi="Times New Roman" w:cs="Times New Roman"/>
        </w:rPr>
      </w:pPr>
    </w:p>
    <w:p w:rsidR="00057A1C" w:rsidRPr="00057A1C" w:rsidRDefault="00057A1C" w:rsidP="00057A1C">
      <w:pPr>
        <w:pStyle w:val="ConsPlusNonformat"/>
        <w:widowControl/>
        <w:tabs>
          <w:tab w:val="left" w:pos="8715"/>
        </w:tabs>
        <w:jc w:val="right"/>
        <w:rPr>
          <w:rFonts w:ascii="Times New Roman" w:hAnsi="Times New Roman" w:cs="Times New Roman"/>
        </w:rPr>
      </w:pPr>
      <w:r w:rsidRPr="00057A1C">
        <w:rPr>
          <w:rFonts w:ascii="Times New Roman" w:hAnsi="Times New Roman" w:cs="Times New Roman"/>
        </w:rPr>
        <w:t xml:space="preserve"> УТВЕРЖДЕНО</w:t>
      </w:r>
    </w:p>
    <w:p w:rsidR="00057A1C" w:rsidRPr="00057A1C" w:rsidRDefault="00057A1C" w:rsidP="00057A1C">
      <w:pPr>
        <w:pStyle w:val="ConsPlusNonformat"/>
        <w:widowControl/>
        <w:jc w:val="right"/>
        <w:rPr>
          <w:rFonts w:ascii="Times New Roman" w:hAnsi="Times New Roman" w:cs="Times New Roman"/>
        </w:rPr>
      </w:pPr>
      <w:r w:rsidRPr="00057A1C">
        <w:rPr>
          <w:rFonts w:ascii="Times New Roman" w:hAnsi="Times New Roman" w:cs="Times New Roman"/>
        </w:rPr>
        <w:t xml:space="preserve">решением Совета сельского поселения «Ношуль»    </w:t>
      </w:r>
    </w:p>
    <w:p w:rsidR="00057A1C" w:rsidRPr="00057A1C" w:rsidRDefault="00057A1C" w:rsidP="00057A1C">
      <w:pPr>
        <w:pStyle w:val="ConsPlusNonformat"/>
        <w:widowControl/>
        <w:jc w:val="right"/>
        <w:rPr>
          <w:rFonts w:ascii="Times New Roman" w:hAnsi="Times New Roman" w:cs="Times New Roman"/>
        </w:rPr>
      </w:pPr>
      <w:r w:rsidRPr="00057A1C">
        <w:rPr>
          <w:rFonts w:ascii="Times New Roman" w:hAnsi="Times New Roman" w:cs="Times New Roman"/>
        </w:rPr>
        <w:t xml:space="preserve">муниципального района «Прилузский Республики Коми                                            </w:t>
      </w:r>
    </w:p>
    <w:p w:rsidR="00057A1C" w:rsidRPr="00057A1C" w:rsidRDefault="00057A1C" w:rsidP="00057A1C">
      <w:pPr>
        <w:pStyle w:val="ConsPlusNonformat"/>
        <w:widowControl/>
        <w:jc w:val="right"/>
        <w:rPr>
          <w:rFonts w:ascii="Times New Roman" w:hAnsi="Times New Roman" w:cs="Times New Roman"/>
        </w:rPr>
      </w:pPr>
      <w:r w:rsidRPr="00057A1C">
        <w:rPr>
          <w:rFonts w:ascii="Times New Roman" w:hAnsi="Times New Roman" w:cs="Times New Roman"/>
        </w:rPr>
        <w:t xml:space="preserve">                                 от 22 апреля 2024 года №2-25/05</w:t>
      </w:r>
    </w:p>
    <w:p w:rsidR="00057A1C" w:rsidRPr="00057A1C" w:rsidRDefault="00057A1C" w:rsidP="00057A1C">
      <w:pPr>
        <w:ind w:firstLine="540"/>
        <w:jc w:val="both"/>
        <w:rPr>
          <w:rFonts w:ascii="Times New Roman" w:hAnsi="Times New Roman" w:cs="Times New Roman"/>
          <w:sz w:val="21"/>
          <w:szCs w:val="21"/>
        </w:rPr>
      </w:pPr>
      <w:r w:rsidRPr="00057A1C">
        <w:rPr>
          <w:rFonts w:ascii="Times New Roman" w:hAnsi="Times New Roman" w:cs="Times New Roman"/>
          <w:sz w:val="21"/>
          <w:szCs w:val="21"/>
        </w:rPr>
        <w:t xml:space="preserve"> </w:t>
      </w:r>
    </w:p>
    <w:p w:rsidR="00057A1C" w:rsidRPr="00057A1C" w:rsidRDefault="00057A1C" w:rsidP="00057A1C">
      <w:pPr>
        <w:pStyle w:val="ConsPlusTitle"/>
        <w:widowControl/>
        <w:jc w:val="center"/>
        <w:rPr>
          <w:rFonts w:ascii="Times New Roman" w:hAnsi="Times New Roman" w:cs="Times New Roman"/>
          <w:bCs w:val="0"/>
        </w:rPr>
      </w:pPr>
    </w:p>
    <w:p w:rsidR="00057A1C" w:rsidRPr="00057A1C" w:rsidRDefault="00057A1C" w:rsidP="00057A1C">
      <w:pPr>
        <w:pStyle w:val="ConsPlusTitle"/>
        <w:widowControl/>
        <w:jc w:val="center"/>
        <w:rPr>
          <w:rFonts w:ascii="Times New Roman" w:hAnsi="Times New Roman" w:cs="Times New Roman"/>
          <w:bCs w:val="0"/>
          <w:sz w:val="24"/>
          <w:szCs w:val="24"/>
        </w:rPr>
      </w:pPr>
    </w:p>
    <w:p w:rsidR="00057A1C" w:rsidRPr="00057A1C" w:rsidRDefault="00057A1C" w:rsidP="00057A1C">
      <w:pPr>
        <w:pStyle w:val="ConsPlusTitle"/>
        <w:widowControl/>
        <w:jc w:val="center"/>
        <w:rPr>
          <w:rFonts w:ascii="Times New Roman" w:hAnsi="Times New Roman" w:cs="Times New Roman"/>
          <w:bCs w:val="0"/>
          <w:sz w:val="24"/>
          <w:szCs w:val="24"/>
        </w:rPr>
      </w:pPr>
      <w:r w:rsidRPr="00057A1C">
        <w:rPr>
          <w:rFonts w:ascii="Times New Roman" w:hAnsi="Times New Roman" w:cs="Times New Roman"/>
          <w:bCs w:val="0"/>
          <w:sz w:val="24"/>
          <w:szCs w:val="24"/>
        </w:rPr>
        <w:t xml:space="preserve">Положение </w:t>
      </w:r>
    </w:p>
    <w:p w:rsidR="00057A1C" w:rsidRPr="00057A1C" w:rsidRDefault="00057A1C" w:rsidP="00057A1C">
      <w:pPr>
        <w:pStyle w:val="ConsPlusTitle"/>
        <w:widowControl/>
        <w:jc w:val="center"/>
        <w:rPr>
          <w:rFonts w:ascii="Times New Roman" w:hAnsi="Times New Roman" w:cs="Times New Roman"/>
          <w:bCs w:val="0"/>
          <w:sz w:val="24"/>
          <w:szCs w:val="24"/>
        </w:rPr>
      </w:pPr>
      <w:r w:rsidRPr="00057A1C">
        <w:rPr>
          <w:rFonts w:ascii="Times New Roman" w:hAnsi="Times New Roman" w:cs="Times New Roman"/>
          <w:bCs w:val="0"/>
          <w:sz w:val="24"/>
          <w:szCs w:val="24"/>
        </w:rPr>
        <w:t>о деятельности старост сельских</w:t>
      </w:r>
    </w:p>
    <w:p w:rsidR="00057A1C" w:rsidRPr="00057A1C" w:rsidRDefault="00057A1C" w:rsidP="00057A1C">
      <w:pPr>
        <w:pStyle w:val="ConsPlusTitle"/>
        <w:widowControl/>
        <w:jc w:val="center"/>
        <w:rPr>
          <w:rFonts w:ascii="Times New Roman" w:hAnsi="Times New Roman" w:cs="Times New Roman"/>
          <w:sz w:val="24"/>
          <w:szCs w:val="24"/>
        </w:rPr>
      </w:pPr>
      <w:r w:rsidRPr="00057A1C">
        <w:rPr>
          <w:rFonts w:ascii="Times New Roman" w:hAnsi="Times New Roman" w:cs="Times New Roman"/>
          <w:bCs w:val="0"/>
          <w:sz w:val="24"/>
          <w:szCs w:val="24"/>
        </w:rPr>
        <w:t>населенных пунктов</w:t>
      </w:r>
      <w:r w:rsidRPr="00057A1C">
        <w:rPr>
          <w:rFonts w:ascii="Times New Roman" w:hAnsi="Times New Roman" w:cs="Times New Roman"/>
          <w:sz w:val="24"/>
          <w:szCs w:val="24"/>
        </w:rPr>
        <w:t xml:space="preserve"> сельского поселения «Ношуль»</w:t>
      </w:r>
    </w:p>
    <w:p w:rsidR="00057A1C" w:rsidRPr="00057A1C" w:rsidRDefault="00057A1C" w:rsidP="00057A1C">
      <w:pPr>
        <w:pStyle w:val="ConsPlusTitle"/>
        <w:widowControl/>
        <w:jc w:val="center"/>
        <w:rPr>
          <w:rFonts w:ascii="Times New Roman" w:hAnsi="Times New Roman" w:cs="Times New Roman"/>
          <w:bCs w:val="0"/>
          <w:sz w:val="24"/>
          <w:szCs w:val="24"/>
        </w:rPr>
      </w:pPr>
      <w:r w:rsidRPr="00057A1C">
        <w:rPr>
          <w:rFonts w:ascii="Times New Roman" w:hAnsi="Times New Roman" w:cs="Times New Roman"/>
          <w:sz w:val="24"/>
          <w:szCs w:val="24"/>
        </w:rPr>
        <w:t>муниципального района «Прилузский» Республики Коми</w:t>
      </w:r>
    </w:p>
    <w:p w:rsidR="00057A1C" w:rsidRPr="00057A1C" w:rsidRDefault="00057A1C" w:rsidP="00057A1C">
      <w:pPr>
        <w:jc w:val="right"/>
        <w:rPr>
          <w:rFonts w:ascii="Times New Roman" w:hAnsi="Times New Roman" w:cs="Times New Roman"/>
        </w:rPr>
      </w:pPr>
    </w:p>
    <w:p w:rsidR="00057A1C" w:rsidRPr="00057A1C" w:rsidRDefault="00057A1C" w:rsidP="00057A1C">
      <w:pPr>
        <w:pStyle w:val="consnormal0"/>
        <w:numPr>
          <w:ilvl w:val="0"/>
          <w:numId w:val="35"/>
        </w:numPr>
        <w:autoSpaceDE w:val="0"/>
        <w:autoSpaceDN w:val="0"/>
        <w:spacing w:before="0" w:beforeAutospacing="0" w:after="0" w:afterAutospacing="0"/>
        <w:ind w:left="0"/>
        <w:jc w:val="center"/>
        <w:rPr>
          <w:b/>
        </w:rPr>
      </w:pPr>
      <w:r w:rsidRPr="00057A1C">
        <w:rPr>
          <w:b/>
        </w:rPr>
        <w:t>ОБЩИЕ ПОЛОЖЕНИЯ</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4"/>
          <w:szCs w:val="24"/>
        </w:rPr>
        <w:t xml:space="preserve">Настоящее Положение, в соответствии с Федеральным законом от 6 октября </w:t>
      </w:r>
      <w:smartTag w:uri="urn:schemas-microsoft-com:office:smarttags" w:element="metricconverter">
        <w:smartTagPr>
          <w:attr w:name="ProductID" w:val="2003 г"/>
        </w:smartTagPr>
        <w:r w:rsidRPr="00057A1C">
          <w:rPr>
            <w:rFonts w:ascii="Times New Roman" w:hAnsi="Times New Roman" w:cs="Times New Roman"/>
            <w:sz w:val="24"/>
            <w:szCs w:val="24"/>
          </w:rPr>
          <w:t>2003 г</w:t>
        </w:r>
      </w:smartTag>
      <w:r w:rsidRPr="00057A1C">
        <w:rPr>
          <w:rFonts w:ascii="Times New Roman" w:hAnsi="Times New Roman" w:cs="Times New Roman"/>
          <w:sz w:val="24"/>
          <w:szCs w:val="24"/>
        </w:rPr>
        <w:t xml:space="preserve">. № 131-ФЗ «Об общих принципах организации местного самоуправления в Российской Федерации», Законом Республики Коми от 02 ноября 2018 г. № 88-РЗ «О регулировании некоторых вопросов, связанных с деятельностью старост сельских населенных пунктов в Республике Коми», определяет порядок назначения старосты сельского населенного пункта сельского поселения «Ношуль» (деле– староста сельского населенного пункта, староста) и досрочного прекращения полномочий, порядок проведения схода граждан по рассмотрению вопроса о выдвижении кандидатуры старосты, основные задачи и его полномочия, порядок выдачи удостоверения старосты, образец удостоверения и его описание. </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6"/>
          <w:szCs w:val="26"/>
        </w:rPr>
        <w:t>Деятельность старост осуществляется на территории сельских населенных пунктов сельского поселения «Ношуль» (далее – сельский населенный пункт, поселение), указанных в приложении 1 к настоящему Положению.</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6"/>
          <w:szCs w:val="26"/>
        </w:rPr>
        <w:t>Деятельность старосты осуществляется на основе принципов законности, добровольности, объективности, открытости и гласности.</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6"/>
          <w:szCs w:val="26"/>
        </w:rPr>
        <w:t>В соответствии с Уставом муниципального образования</w:t>
      </w:r>
      <w:r w:rsidRPr="00057A1C">
        <w:rPr>
          <w:rFonts w:ascii="Times New Roman" w:hAnsi="Times New Roman" w:cs="Times New Roman"/>
          <w:b/>
          <w:sz w:val="24"/>
          <w:szCs w:val="24"/>
        </w:rPr>
        <w:t xml:space="preserve"> </w:t>
      </w:r>
      <w:r w:rsidRPr="00057A1C">
        <w:rPr>
          <w:rFonts w:ascii="Times New Roman" w:hAnsi="Times New Roman" w:cs="Times New Roman"/>
          <w:sz w:val="26"/>
          <w:szCs w:val="26"/>
        </w:rPr>
        <w:t>сельского поселения «Ношуль» староста избирается сроком на 3 года и осуществляет свою деятельность на общественных началах.</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4"/>
          <w:szCs w:val="24"/>
        </w:rPr>
        <w:t xml:space="preserve">Староста осуществляет свою деятельность на общественных началах.  </w:t>
      </w:r>
    </w:p>
    <w:p w:rsidR="00057A1C" w:rsidRPr="00057A1C" w:rsidRDefault="00057A1C" w:rsidP="00057A1C">
      <w:pPr>
        <w:tabs>
          <w:tab w:val="left" w:pos="993"/>
        </w:tabs>
        <w:jc w:val="both"/>
        <w:rPr>
          <w:rFonts w:ascii="Times New Roman" w:hAnsi="Times New Roman" w:cs="Times New Roman"/>
          <w:b/>
          <w:sz w:val="24"/>
          <w:szCs w:val="24"/>
        </w:rPr>
      </w:pPr>
    </w:p>
    <w:p w:rsidR="00057A1C" w:rsidRPr="00057A1C" w:rsidRDefault="00057A1C" w:rsidP="00057A1C">
      <w:pPr>
        <w:numPr>
          <w:ilvl w:val="0"/>
          <w:numId w:val="37"/>
        </w:numPr>
        <w:autoSpaceDE w:val="0"/>
        <w:autoSpaceDN w:val="0"/>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Порядок назначения старосты сельского населенного пункта</w:t>
      </w:r>
    </w:p>
    <w:p w:rsidR="00057A1C" w:rsidRPr="00057A1C" w:rsidRDefault="00057A1C" w:rsidP="00057A1C">
      <w:pPr>
        <w:autoSpaceDE w:val="0"/>
        <w:autoSpaceDN w:val="0"/>
        <w:ind w:left="435"/>
        <w:rPr>
          <w:rFonts w:ascii="Times New Roman" w:hAnsi="Times New Roman" w:cs="Times New Roman"/>
          <w:b/>
          <w:sz w:val="26"/>
          <w:szCs w:val="26"/>
        </w:rPr>
      </w:pPr>
    </w:p>
    <w:p w:rsidR="00057A1C" w:rsidRPr="00057A1C" w:rsidRDefault="00057A1C" w:rsidP="00057A1C">
      <w:pPr>
        <w:pStyle w:val="ConsPlusNormal"/>
        <w:numPr>
          <w:ilvl w:val="1"/>
          <w:numId w:val="37"/>
        </w:numPr>
        <w:tabs>
          <w:tab w:val="left" w:pos="993"/>
        </w:tabs>
        <w:ind w:left="0" w:firstLine="426"/>
        <w:jc w:val="both"/>
        <w:rPr>
          <w:rFonts w:ascii="Times New Roman" w:hAnsi="Times New Roman" w:cs="Times New Roman"/>
          <w:sz w:val="24"/>
          <w:szCs w:val="24"/>
        </w:rPr>
      </w:pPr>
      <w:r w:rsidRPr="00057A1C">
        <w:rPr>
          <w:rFonts w:ascii="Times New Roman" w:hAnsi="Times New Roman" w:cs="Times New Roman"/>
          <w:sz w:val="24"/>
          <w:szCs w:val="24"/>
        </w:rPr>
        <w:t>Староста назначается Советом сельского поселения «Ношуль» муниципального района «Прилузский» Республики Коми (далее- Совет сельского поселения «Ношуль») по представлению схода граждан сельского населенного пункта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057A1C" w:rsidRPr="00057A1C" w:rsidRDefault="00057A1C" w:rsidP="00057A1C">
      <w:pPr>
        <w:pStyle w:val="ConsPlusNormal"/>
        <w:numPr>
          <w:ilvl w:val="1"/>
          <w:numId w:val="37"/>
        </w:numPr>
        <w:tabs>
          <w:tab w:val="left" w:pos="993"/>
        </w:tabs>
        <w:ind w:left="0" w:firstLine="426"/>
        <w:jc w:val="both"/>
        <w:rPr>
          <w:rFonts w:ascii="Times New Roman" w:hAnsi="Times New Roman" w:cs="Times New Roman"/>
          <w:sz w:val="24"/>
          <w:szCs w:val="24"/>
        </w:rPr>
      </w:pPr>
      <w:r w:rsidRPr="00057A1C">
        <w:rPr>
          <w:rFonts w:ascii="Times New Roman" w:hAnsi="Times New Roman" w:cs="Times New Roman"/>
          <w:sz w:val="24"/>
          <w:szCs w:val="24"/>
        </w:rPr>
        <w:t xml:space="preserve"> Кандидатуры на должность старосты могут быть выдвинуты:</w:t>
      </w:r>
    </w:p>
    <w:p w:rsidR="00057A1C" w:rsidRPr="00057A1C" w:rsidRDefault="00057A1C" w:rsidP="00057A1C">
      <w:pPr>
        <w:pStyle w:val="ConsPlusNormal"/>
        <w:ind w:firstLine="426"/>
        <w:jc w:val="both"/>
        <w:rPr>
          <w:rFonts w:ascii="Times New Roman" w:hAnsi="Times New Roman" w:cs="Times New Roman"/>
          <w:sz w:val="24"/>
          <w:szCs w:val="24"/>
        </w:rPr>
      </w:pPr>
      <w:r w:rsidRPr="00057A1C">
        <w:rPr>
          <w:rFonts w:ascii="Times New Roman" w:hAnsi="Times New Roman" w:cs="Times New Roman"/>
          <w:sz w:val="24"/>
          <w:szCs w:val="24"/>
        </w:rPr>
        <w:t>1) путем самовыдвижения;</w:t>
      </w:r>
    </w:p>
    <w:p w:rsidR="00057A1C" w:rsidRPr="00057A1C" w:rsidRDefault="00057A1C" w:rsidP="00057A1C">
      <w:pPr>
        <w:pStyle w:val="ConsPlusNormal"/>
        <w:ind w:firstLine="426"/>
        <w:jc w:val="both"/>
        <w:rPr>
          <w:rFonts w:ascii="Times New Roman" w:hAnsi="Times New Roman" w:cs="Times New Roman"/>
          <w:sz w:val="24"/>
          <w:szCs w:val="24"/>
        </w:rPr>
      </w:pPr>
      <w:r w:rsidRPr="00057A1C">
        <w:rPr>
          <w:rFonts w:ascii="Times New Roman" w:hAnsi="Times New Roman" w:cs="Times New Roman"/>
          <w:sz w:val="24"/>
          <w:szCs w:val="24"/>
        </w:rPr>
        <w:t>2) инициативной группой населения сельского населенного пункта не менее 3 человек;</w:t>
      </w:r>
    </w:p>
    <w:p w:rsidR="00057A1C" w:rsidRPr="00057A1C" w:rsidRDefault="00057A1C" w:rsidP="00057A1C">
      <w:pPr>
        <w:pStyle w:val="ConsPlusNormal"/>
        <w:ind w:left="435" w:firstLine="0"/>
        <w:jc w:val="both"/>
        <w:rPr>
          <w:rFonts w:ascii="Times New Roman" w:hAnsi="Times New Roman" w:cs="Times New Roman"/>
          <w:sz w:val="24"/>
          <w:szCs w:val="24"/>
        </w:rPr>
      </w:pPr>
      <w:r w:rsidRPr="00057A1C">
        <w:rPr>
          <w:rFonts w:ascii="Times New Roman" w:hAnsi="Times New Roman" w:cs="Times New Roman"/>
          <w:sz w:val="24"/>
          <w:szCs w:val="24"/>
        </w:rPr>
        <w:t>3) по предложению органа местного самоуправления сельского поселения.</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4"/>
          <w:szCs w:val="24"/>
        </w:rPr>
        <w:t>Сход граждан по вопросу выдвижения кандидатуры старосты, а также по вопросу досрочного прекращения полномочий старосты, назначается постановлением администрации сельского поселения «Ношуль» в срок не позднее 15 календарных дней до дня проведения.</w:t>
      </w:r>
    </w:p>
    <w:p w:rsidR="00057A1C" w:rsidRPr="00057A1C" w:rsidRDefault="00057A1C" w:rsidP="00057A1C">
      <w:pPr>
        <w:numPr>
          <w:ilvl w:val="1"/>
          <w:numId w:val="37"/>
        </w:numPr>
        <w:tabs>
          <w:tab w:val="left" w:pos="993"/>
        </w:tabs>
        <w:spacing w:after="0" w:line="240" w:lineRule="auto"/>
        <w:ind w:left="0" w:firstLine="426"/>
        <w:jc w:val="both"/>
        <w:rPr>
          <w:rFonts w:ascii="Times New Roman" w:hAnsi="Times New Roman" w:cs="Times New Roman"/>
          <w:b/>
          <w:sz w:val="24"/>
          <w:szCs w:val="24"/>
        </w:rPr>
      </w:pPr>
      <w:r w:rsidRPr="00057A1C">
        <w:rPr>
          <w:rFonts w:ascii="Times New Roman" w:hAnsi="Times New Roman" w:cs="Times New Roman"/>
          <w:sz w:val="24"/>
          <w:szCs w:val="24"/>
        </w:rPr>
        <w:t>Постановление администрации сельского поселения «Ношуль» о назначении схода граждан по вопросу выдвижения кандидатуры старосты, а также досрочного прекращения полномочий старосты, подлежит официальному опубликованию в бюллетене «Информационный вестник Совета и администрации сельского поселения «Ношуль»» не позднее, чем за 10 календарных дней до даты проведения схода граждан.</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2.3. Организационная подготовка схода граждан по вопросу выдвижения кандидатуры старосты, а также досрочного прекращения полномочий старосты, осуществляется специалистами администрации сельского поселения «Ношуль».</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2.4. Сход граждан по вопросу выдвижения кандидатуры старосты, а также досрочного прекращения полномочий старосты правомочен при участии в нем не более 1/3 обладающих избирательным правом жителей сельского населенного пункта.</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2.5. Сход граждан избирает председательствующего, который осуществляет организацию голосования, и секретаря, который ведет реестр участников схода граждан с указанием фамилии, имени, отчества участников и их места жительства, а также ведет протокол схода граждан.</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Избрание председательствующего на сходе граждан и секретаря схода граждан осуществляется простым большинством голосов участников схода граждан.</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2.6. Решение схода граждан считается принятым, если за него проголосовало более половины участников схода граждан.</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 xml:space="preserve">2.7. Протокол схода граждан подписывается председательствующим на сходе граждан и секретарем, и в течение 7 календарных дней со дня схода граждан, направляется в Совет сельского поселения, для рассмотрения вопроса о назначении старосты. </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К протоколу схода граждан прикладываются следующие документы кандидатуры старосты сельского населенного пункта:</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1) копия трудовой книжки или сведения о трудовой деятельности;</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2) копия паспорта гражданина Российской Федерации (все страницы);</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3) справка об отсутствии судимости;</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4) правоустанавливающие документы на объект недвижимости, расположенный в данном сельском населенном пункте (при необходимости);</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 согласие на обработку персональных данных.</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2.9. В случае невозможного вынесения единогласного решения по вопросу выдвижения кандидатуры старосты инициаторы, указанные в пункте 2.2. настоящего раздела, по истечению 30 календарных дней со дня проведения данного схода, повторно инициируют проведение схода по вопросу выдвижения кандидатуры старосты.</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2.10. Информация о назначенной старосте сельского населённого пункта подлежит опубликованию в Информационном вестнике Совета и администрации сельского поселения «Ношуль» и на официальном сайте сельского поселения «Ношуль» в течение 10 календарных дней со дня назначения.</w:t>
      </w:r>
    </w:p>
    <w:p w:rsidR="00057A1C" w:rsidRPr="00057A1C" w:rsidRDefault="00057A1C" w:rsidP="00057A1C">
      <w:pPr>
        <w:pStyle w:val="ConsPlusNormal"/>
        <w:ind w:firstLine="435"/>
        <w:jc w:val="both"/>
        <w:rPr>
          <w:rFonts w:ascii="Times New Roman" w:hAnsi="Times New Roman" w:cs="Times New Roman"/>
          <w:sz w:val="24"/>
          <w:szCs w:val="24"/>
        </w:rPr>
      </w:pPr>
      <w:r w:rsidRPr="00057A1C">
        <w:rPr>
          <w:rFonts w:ascii="Times New Roman" w:hAnsi="Times New Roman" w:cs="Times New Roman"/>
          <w:sz w:val="24"/>
          <w:szCs w:val="24"/>
        </w:rPr>
        <w:t xml:space="preserve"> 2.11. Старостой не может быть назначено лицо:</w:t>
      </w:r>
    </w:p>
    <w:p w:rsidR="00057A1C" w:rsidRPr="00057A1C" w:rsidRDefault="00057A1C" w:rsidP="00057A1C">
      <w:pPr>
        <w:autoSpaceDE w:val="0"/>
        <w:autoSpaceDN w:val="0"/>
        <w:adjustRightInd w:val="0"/>
        <w:ind w:firstLine="709"/>
        <w:jc w:val="both"/>
        <w:rPr>
          <w:rFonts w:ascii="Times New Roman" w:hAnsi="Times New Roman" w:cs="Times New Roman"/>
          <w:sz w:val="24"/>
          <w:szCs w:val="24"/>
        </w:rPr>
      </w:pPr>
      <w:r w:rsidRPr="00057A1C">
        <w:rPr>
          <w:rFonts w:ascii="Times New Roman" w:hAnsi="Times New Roman" w:cs="Times New Roman"/>
          <w:sz w:val="24"/>
          <w:szCs w:val="24"/>
        </w:rPr>
        <w:t xml:space="preserve">1) </w:t>
      </w:r>
      <w:r w:rsidRPr="00057A1C">
        <w:rPr>
          <w:rFonts w:ascii="Times New Roman" w:hAnsi="Times New Roman" w:cs="Times New Roman"/>
          <w:sz w:val="24"/>
          <w:szCs w:val="24"/>
          <w:shd w:val="clear" w:color="auto" w:fill="FFFFFF"/>
        </w:rPr>
        <w:t>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057A1C" w:rsidRPr="00057A1C" w:rsidRDefault="00057A1C" w:rsidP="00057A1C">
      <w:pPr>
        <w:autoSpaceDE w:val="0"/>
        <w:autoSpaceDN w:val="0"/>
        <w:adjustRightInd w:val="0"/>
        <w:ind w:firstLine="709"/>
        <w:jc w:val="both"/>
        <w:rPr>
          <w:rFonts w:ascii="Times New Roman" w:hAnsi="Times New Roman" w:cs="Times New Roman"/>
          <w:sz w:val="24"/>
          <w:szCs w:val="24"/>
        </w:rPr>
      </w:pPr>
      <w:r w:rsidRPr="00057A1C">
        <w:rPr>
          <w:rFonts w:ascii="Times New Roman" w:hAnsi="Times New Roman" w:cs="Times New Roman"/>
          <w:sz w:val="24"/>
          <w:szCs w:val="24"/>
        </w:rPr>
        <w:t>2) признанное судом недееспособным или ограниченно дееспособным;</w:t>
      </w:r>
    </w:p>
    <w:p w:rsidR="00057A1C" w:rsidRPr="00057A1C" w:rsidRDefault="00057A1C" w:rsidP="00057A1C">
      <w:pPr>
        <w:autoSpaceDE w:val="0"/>
        <w:autoSpaceDN w:val="0"/>
        <w:adjustRightInd w:val="0"/>
        <w:ind w:firstLine="709"/>
        <w:jc w:val="both"/>
        <w:rPr>
          <w:rFonts w:ascii="Times New Roman" w:hAnsi="Times New Roman" w:cs="Times New Roman"/>
          <w:sz w:val="24"/>
          <w:szCs w:val="24"/>
        </w:rPr>
      </w:pPr>
      <w:r w:rsidRPr="00057A1C">
        <w:rPr>
          <w:rFonts w:ascii="Times New Roman" w:hAnsi="Times New Roman" w:cs="Times New Roman"/>
          <w:sz w:val="24"/>
          <w:szCs w:val="24"/>
        </w:rPr>
        <w:t>3) имеющее непогашенную или неснятую судимость.</w:t>
      </w:r>
    </w:p>
    <w:p w:rsidR="00057A1C" w:rsidRPr="00057A1C" w:rsidRDefault="00057A1C" w:rsidP="00057A1C">
      <w:pPr>
        <w:tabs>
          <w:tab w:val="left" w:pos="426"/>
        </w:tabs>
        <w:autoSpaceDE w:val="0"/>
        <w:autoSpaceDN w:val="0"/>
        <w:adjustRightInd w:val="0"/>
        <w:jc w:val="both"/>
        <w:rPr>
          <w:rFonts w:ascii="Times New Roman" w:hAnsi="Times New Roman" w:cs="Times New Roman"/>
          <w:color w:val="FF0000"/>
          <w:sz w:val="24"/>
          <w:szCs w:val="24"/>
        </w:rPr>
      </w:pPr>
      <w:r w:rsidRPr="00057A1C">
        <w:rPr>
          <w:rFonts w:ascii="Times New Roman" w:hAnsi="Times New Roman" w:cs="Times New Roman"/>
          <w:sz w:val="24"/>
          <w:szCs w:val="24"/>
        </w:rPr>
        <w:tab/>
      </w:r>
    </w:p>
    <w:p w:rsidR="00057A1C" w:rsidRPr="00057A1C" w:rsidRDefault="00057A1C" w:rsidP="00057A1C">
      <w:pPr>
        <w:pStyle w:val="ConsPlusNormal"/>
        <w:ind w:firstLine="426"/>
        <w:jc w:val="center"/>
        <w:rPr>
          <w:rFonts w:ascii="Times New Roman" w:hAnsi="Times New Roman" w:cs="Times New Roman"/>
          <w:b/>
          <w:sz w:val="24"/>
          <w:szCs w:val="24"/>
        </w:rPr>
      </w:pPr>
      <w:r w:rsidRPr="00057A1C">
        <w:rPr>
          <w:rFonts w:ascii="Times New Roman" w:hAnsi="Times New Roman" w:cs="Times New Roman"/>
          <w:b/>
          <w:sz w:val="24"/>
          <w:szCs w:val="24"/>
        </w:rPr>
        <w:t>3.Прекращение полномочий старосты</w:t>
      </w:r>
    </w:p>
    <w:p w:rsidR="00057A1C" w:rsidRPr="00057A1C" w:rsidRDefault="00057A1C" w:rsidP="00057A1C">
      <w:pPr>
        <w:pStyle w:val="ConsPlusNormal"/>
        <w:ind w:firstLine="426"/>
        <w:jc w:val="both"/>
        <w:rPr>
          <w:rFonts w:ascii="Times New Roman" w:hAnsi="Times New Roman" w:cs="Times New Roman"/>
          <w:sz w:val="24"/>
          <w:szCs w:val="24"/>
        </w:rPr>
      </w:pPr>
    </w:p>
    <w:p w:rsidR="00057A1C" w:rsidRPr="00057A1C" w:rsidRDefault="00057A1C" w:rsidP="00057A1C">
      <w:pPr>
        <w:pStyle w:val="formattext"/>
        <w:spacing w:before="0" w:beforeAutospacing="0" w:after="0" w:afterAutospacing="0"/>
        <w:ind w:firstLine="480"/>
        <w:textAlignment w:val="baseline"/>
      </w:pPr>
      <w:r w:rsidRPr="00057A1C">
        <w:rPr>
          <w:shd w:val="clear" w:color="auto" w:fill="FFFFFF"/>
        </w:rPr>
        <w:t>3.1. Полномочия старосты прекращаются:</w:t>
      </w:r>
    </w:p>
    <w:p w:rsidR="00057A1C" w:rsidRPr="00057A1C" w:rsidRDefault="00057A1C" w:rsidP="00057A1C">
      <w:pPr>
        <w:pStyle w:val="formattext"/>
        <w:spacing w:before="0" w:beforeAutospacing="0" w:after="0" w:afterAutospacing="0"/>
        <w:ind w:firstLine="480"/>
        <w:textAlignment w:val="baseline"/>
      </w:pPr>
      <w:r w:rsidRPr="00057A1C">
        <w:t>1) по истечении срока его полномочий;</w:t>
      </w:r>
    </w:p>
    <w:p w:rsidR="00057A1C" w:rsidRPr="00057A1C" w:rsidRDefault="00057A1C" w:rsidP="00057A1C">
      <w:pPr>
        <w:pStyle w:val="formattext"/>
        <w:spacing w:before="0" w:beforeAutospacing="0" w:after="0" w:afterAutospacing="0"/>
        <w:ind w:firstLine="480"/>
        <w:jc w:val="both"/>
        <w:textAlignment w:val="baseline"/>
      </w:pPr>
      <w:r w:rsidRPr="00057A1C">
        <w:t>2) досрочно по решению представительного органа сельского поселения по представлению схода граждан сельского населенного пункта, а также в случаях:</w:t>
      </w:r>
    </w:p>
    <w:p w:rsidR="00057A1C" w:rsidRPr="00057A1C" w:rsidRDefault="00057A1C" w:rsidP="00057A1C">
      <w:pPr>
        <w:pStyle w:val="formattext"/>
        <w:spacing w:before="0" w:beforeAutospacing="0" w:after="0" w:afterAutospacing="0"/>
        <w:ind w:firstLine="480"/>
        <w:jc w:val="both"/>
        <w:textAlignment w:val="baseline"/>
      </w:pPr>
      <w:r w:rsidRPr="00057A1C">
        <w:t>а) смерти;</w:t>
      </w:r>
    </w:p>
    <w:p w:rsidR="00057A1C" w:rsidRPr="00057A1C" w:rsidRDefault="00057A1C" w:rsidP="00057A1C">
      <w:pPr>
        <w:pStyle w:val="formattext"/>
        <w:spacing w:before="0" w:beforeAutospacing="0" w:after="0" w:afterAutospacing="0"/>
        <w:ind w:firstLine="480"/>
        <w:jc w:val="both"/>
        <w:textAlignment w:val="baseline"/>
      </w:pPr>
      <w:r w:rsidRPr="00057A1C">
        <w:t>б) отставки по собственному желанию;</w:t>
      </w:r>
    </w:p>
    <w:p w:rsidR="00057A1C" w:rsidRPr="00057A1C" w:rsidRDefault="00057A1C" w:rsidP="00057A1C">
      <w:pPr>
        <w:pStyle w:val="formattext"/>
        <w:spacing w:before="0" w:beforeAutospacing="0" w:after="0" w:afterAutospacing="0"/>
        <w:ind w:firstLine="480"/>
        <w:jc w:val="both"/>
        <w:textAlignment w:val="baseline"/>
      </w:pPr>
      <w:r w:rsidRPr="00057A1C">
        <w:t>в) признания судом недееспособным или ограниченно дееспособным;</w:t>
      </w:r>
    </w:p>
    <w:p w:rsidR="00057A1C" w:rsidRPr="00057A1C" w:rsidRDefault="00057A1C" w:rsidP="00057A1C">
      <w:pPr>
        <w:pStyle w:val="formattext"/>
        <w:spacing w:before="0" w:beforeAutospacing="0" w:after="0" w:afterAutospacing="0"/>
        <w:ind w:firstLine="480"/>
        <w:jc w:val="both"/>
        <w:textAlignment w:val="baseline"/>
      </w:pPr>
      <w:r w:rsidRPr="00057A1C">
        <w:t>г) признания судом безвестно отсутствующим или объявления умершим;</w:t>
      </w:r>
    </w:p>
    <w:p w:rsidR="00057A1C" w:rsidRPr="00057A1C" w:rsidRDefault="00057A1C" w:rsidP="00057A1C">
      <w:pPr>
        <w:pStyle w:val="formattext"/>
        <w:spacing w:before="0" w:beforeAutospacing="0" w:after="0" w:afterAutospacing="0"/>
        <w:ind w:firstLine="480"/>
        <w:jc w:val="both"/>
        <w:textAlignment w:val="baseline"/>
      </w:pPr>
      <w:r w:rsidRPr="00057A1C">
        <w:t>д) вступления в отношении его в законную силу обвинительного приговора суда;</w:t>
      </w:r>
    </w:p>
    <w:p w:rsidR="00057A1C" w:rsidRPr="00057A1C" w:rsidRDefault="00057A1C" w:rsidP="00057A1C">
      <w:pPr>
        <w:pStyle w:val="formattext"/>
        <w:spacing w:before="0" w:beforeAutospacing="0" w:after="0" w:afterAutospacing="0"/>
        <w:ind w:firstLine="480"/>
        <w:jc w:val="both"/>
        <w:textAlignment w:val="baseline"/>
      </w:pPr>
      <w:r w:rsidRPr="00057A1C">
        <w:t>е) выезда за пределы Российской Федерации на постоянное место жительства;</w:t>
      </w:r>
    </w:p>
    <w:p w:rsidR="00057A1C" w:rsidRPr="00057A1C" w:rsidRDefault="00057A1C" w:rsidP="00057A1C">
      <w:pPr>
        <w:pStyle w:val="formattext"/>
        <w:spacing w:before="0" w:beforeAutospacing="0" w:after="0" w:afterAutospacing="0"/>
        <w:ind w:firstLine="480"/>
        <w:jc w:val="both"/>
        <w:textAlignment w:val="baseline"/>
      </w:pPr>
      <w:r w:rsidRPr="00057A1C">
        <w:t>ж)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 xml:space="preserve">3.2. Вопрос о досрочном прекращении полномочий старосты по представлению схода граждан рассматривается на сходе граждан. </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Сход граждан по вопросу о досрочном прекращении полномочий старосты назначается в соответствии с пунктами 2.3. и 2.4. настоящего Положения.</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 xml:space="preserve">Требование о досрочном прекращении полномочий старосты по представлению схода граждан должно быть подтверждено в письменной форме. </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 xml:space="preserve">3.3. Вопрос о прекращении деятельности старосты по основаниям, предусмотренным подпунктом 1, подпунктами «а» – «ж» подпункта 2 пункта 3.2. настоящего Положения </w:t>
      </w:r>
      <w:r w:rsidRPr="00057A1C">
        <w:rPr>
          <w:rFonts w:ascii="Times New Roman" w:hAnsi="Times New Roman" w:cs="Times New Roman"/>
          <w:bCs/>
          <w:sz w:val="24"/>
          <w:szCs w:val="24"/>
        </w:rPr>
        <w:t>рассматривается</w:t>
      </w:r>
      <w:r w:rsidRPr="00057A1C">
        <w:rPr>
          <w:rFonts w:ascii="Times New Roman" w:hAnsi="Times New Roman" w:cs="Times New Roman"/>
          <w:sz w:val="24"/>
          <w:szCs w:val="24"/>
        </w:rPr>
        <w:t xml:space="preserve"> на сходе граждан при представлении соответствующих документов инициаторами проведения схода граждан. </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 xml:space="preserve">3.4. Сход граждан считается правомочным при участии в нем не более 1/3 обладающих избирательным правом жителей сельского населенного пункта. </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3.5. Решение такого схода граждан считается принятым, если за него проголосовало более половины участников схода граждан.</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3.6. Принятое на сходе граждан решение о прекращении полномочий старосты, в том числе досрочном прекращении полномочий старосты направляется на рассмотрение в Совет сельского поселения, в состав которого входит данный населенный пункт.</w:t>
      </w:r>
    </w:p>
    <w:p w:rsidR="00057A1C" w:rsidRPr="00057A1C" w:rsidRDefault="00057A1C" w:rsidP="00057A1C">
      <w:pPr>
        <w:widowControl w:val="0"/>
        <w:autoSpaceDE w:val="0"/>
        <w:autoSpaceDN w:val="0"/>
        <w:adjustRightInd w:val="0"/>
        <w:ind w:firstLine="720"/>
        <w:jc w:val="both"/>
        <w:rPr>
          <w:rFonts w:ascii="Times New Roman" w:hAnsi="Times New Roman" w:cs="Times New Roman"/>
          <w:sz w:val="24"/>
          <w:szCs w:val="24"/>
        </w:rPr>
      </w:pPr>
      <w:r w:rsidRPr="00057A1C">
        <w:rPr>
          <w:rFonts w:ascii="Times New Roman" w:hAnsi="Times New Roman" w:cs="Times New Roman"/>
          <w:sz w:val="24"/>
          <w:szCs w:val="24"/>
        </w:rPr>
        <w:t>3.7.</w:t>
      </w:r>
      <w:r w:rsidRPr="00057A1C">
        <w:rPr>
          <w:rFonts w:ascii="Times New Roman" w:hAnsi="Times New Roman" w:cs="Times New Roman"/>
          <w:bCs/>
          <w:sz w:val="24"/>
          <w:szCs w:val="24"/>
        </w:rPr>
        <w:t xml:space="preserve"> Информация о прекращении полномочий старосты, в том числе досрочном прекращении полномочий старосты подлежит официальному опубликованию </w:t>
      </w:r>
      <w:r w:rsidRPr="00057A1C">
        <w:rPr>
          <w:rFonts w:ascii="Times New Roman" w:hAnsi="Times New Roman" w:cs="Times New Roman"/>
          <w:sz w:val="24"/>
          <w:szCs w:val="24"/>
        </w:rPr>
        <w:t>в бюллетене «Информационный вестник Совета и администрации сельского поселения «Ношуль»» и на официальном сайте администрации сельского поселения «Ношуль» в течение 10 календарных дней со дня принятия такого решения Советом сельского поселения «Ношуль».</w:t>
      </w:r>
    </w:p>
    <w:p w:rsidR="00057A1C" w:rsidRPr="00057A1C" w:rsidRDefault="00057A1C" w:rsidP="00057A1C">
      <w:pPr>
        <w:tabs>
          <w:tab w:val="left" w:pos="851"/>
          <w:tab w:val="left" w:pos="4048"/>
        </w:tabs>
        <w:rPr>
          <w:rFonts w:ascii="Times New Roman" w:hAnsi="Times New Roman" w:cs="Times New Roman"/>
          <w:sz w:val="24"/>
          <w:szCs w:val="24"/>
        </w:rPr>
      </w:pPr>
    </w:p>
    <w:p w:rsidR="00057A1C" w:rsidRPr="00057A1C" w:rsidRDefault="00057A1C" w:rsidP="00057A1C">
      <w:pPr>
        <w:tabs>
          <w:tab w:val="left" w:pos="851"/>
          <w:tab w:val="left" w:pos="4048"/>
        </w:tabs>
        <w:ind w:left="786"/>
        <w:jc w:val="center"/>
        <w:rPr>
          <w:rFonts w:ascii="Times New Roman" w:hAnsi="Times New Roman" w:cs="Times New Roman"/>
          <w:b/>
          <w:sz w:val="24"/>
          <w:szCs w:val="24"/>
        </w:rPr>
      </w:pPr>
      <w:r w:rsidRPr="00057A1C">
        <w:rPr>
          <w:rFonts w:ascii="Times New Roman" w:hAnsi="Times New Roman" w:cs="Times New Roman"/>
          <w:b/>
          <w:sz w:val="24"/>
          <w:szCs w:val="24"/>
        </w:rPr>
        <w:t>4. Полномочия и права старосты сельского населенного пункта</w:t>
      </w:r>
    </w:p>
    <w:p w:rsidR="00057A1C" w:rsidRPr="00057A1C" w:rsidRDefault="00057A1C" w:rsidP="00057A1C">
      <w:pPr>
        <w:tabs>
          <w:tab w:val="left" w:pos="851"/>
        </w:tabs>
        <w:ind w:left="786"/>
        <w:jc w:val="center"/>
        <w:rPr>
          <w:rFonts w:ascii="Times New Roman" w:hAnsi="Times New Roman" w:cs="Times New Roman"/>
          <w:b/>
          <w:sz w:val="24"/>
          <w:szCs w:val="24"/>
        </w:rPr>
      </w:pP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 xml:space="preserve"> 4.1. Староста для решения возложенных на него задач:</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057A1C" w:rsidRPr="00057A1C" w:rsidRDefault="00057A1C" w:rsidP="00057A1C">
      <w:pPr>
        <w:pStyle w:val="ConsPlusNormal"/>
        <w:spacing w:before="200"/>
        <w:ind w:firstLine="540"/>
        <w:jc w:val="both"/>
        <w:rPr>
          <w:rFonts w:ascii="Times New Roman" w:hAnsi="Times New Roman" w:cs="Times New Roman"/>
          <w:sz w:val="24"/>
          <w:szCs w:val="24"/>
        </w:rPr>
      </w:pPr>
      <w:r w:rsidRPr="00057A1C">
        <w:rPr>
          <w:rFonts w:ascii="Times New Roman" w:hAnsi="Times New Roman" w:cs="Times New Roman"/>
          <w:sz w:val="24"/>
          <w:szCs w:val="24"/>
        </w:rPr>
        <w:t>4.2. Староста в пределах возложенных полномочий:</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1) оказывает содействие органам местного самоуправления в пределах их полномочий по вопросам:</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а) благоустройства территории муниципального образования;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б) предоставления населению услуг в сферах электро-, тепло-, газо- и водоснабжения, водоотведения, услуг связи, общественного питания, торговли и бытового обслуживания, транспортных услуг, а также снабжения населения топливом;</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в) деятельности по накоплению (в том числе раздельному накоплению) и транспортированию твердых коммунальных отходов;</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г) обеспечения первичных мер пожарной безопасности, предупреждения и ликвидации последствий чрезвычайных ситуаций природного и техногенного характера;</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д) проведения праздничных мероприятий;</w:t>
      </w:r>
    </w:p>
    <w:p w:rsidR="00057A1C" w:rsidRPr="00057A1C" w:rsidRDefault="00057A1C" w:rsidP="00057A1C">
      <w:pPr>
        <w:pStyle w:val="ConsPlusNormal"/>
        <w:spacing w:before="200"/>
        <w:ind w:firstLine="540"/>
        <w:jc w:val="both"/>
        <w:rPr>
          <w:rFonts w:ascii="Times New Roman" w:hAnsi="Times New Roman" w:cs="Times New Roman"/>
          <w:sz w:val="24"/>
          <w:szCs w:val="24"/>
        </w:rPr>
      </w:pPr>
      <w:r w:rsidRPr="00057A1C">
        <w:rPr>
          <w:rFonts w:ascii="Times New Roman" w:hAnsi="Times New Roman" w:cs="Times New Roman"/>
          <w:sz w:val="24"/>
          <w:szCs w:val="24"/>
        </w:rPr>
        <w:t>2) информирует органы местного самоуправления: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а) о состоянии автомобильных дорог местного значения, искусственных дорожных сооружений, элементов обустройства автомобильных дорог;</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б) о жителях сельского населенного пункта, нуждающихся в оказании помощи социальных работников.</w:t>
      </w:r>
    </w:p>
    <w:p w:rsidR="00057A1C" w:rsidRPr="00057A1C" w:rsidRDefault="00057A1C" w:rsidP="00057A1C">
      <w:pPr>
        <w:autoSpaceDE w:val="0"/>
        <w:autoSpaceDN w:val="0"/>
        <w:adjustRightInd w:val="0"/>
        <w:rPr>
          <w:rFonts w:ascii="Times New Roman" w:hAnsi="Times New Roman" w:cs="Times New Roman"/>
          <w:b/>
          <w:sz w:val="24"/>
          <w:szCs w:val="24"/>
          <w:shd w:val="clear" w:color="auto" w:fill="FFFFFF"/>
        </w:rPr>
      </w:pPr>
    </w:p>
    <w:p w:rsidR="00057A1C" w:rsidRPr="00057A1C" w:rsidRDefault="00057A1C" w:rsidP="00057A1C">
      <w:pPr>
        <w:autoSpaceDE w:val="0"/>
        <w:autoSpaceDN w:val="0"/>
        <w:adjustRightInd w:val="0"/>
        <w:ind w:firstLine="709"/>
        <w:jc w:val="center"/>
        <w:rPr>
          <w:rFonts w:ascii="Times New Roman" w:hAnsi="Times New Roman" w:cs="Times New Roman"/>
          <w:b/>
          <w:sz w:val="24"/>
          <w:szCs w:val="24"/>
        </w:rPr>
      </w:pPr>
      <w:r w:rsidRPr="00057A1C">
        <w:rPr>
          <w:rFonts w:ascii="Times New Roman" w:hAnsi="Times New Roman" w:cs="Times New Roman"/>
          <w:b/>
          <w:sz w:val="24"/>
          <w:szCs w:val="24"/>
          <w:shd w:val="clear" w:color="auto" w:fill="FFFFFF"/>
        </w:rPr>
        <w:t xml:space="preserve">5. Выдача удостоверения старосте </w:t>
      </w:r>
      <w:r w:rsidRPr="00057A1C">
        <w:rPr>
          <w:rFonts w:ascii="Times New Roman" w:hAnsi="Times New Roman" w:cs="Times New Roman"/>
          <w:b/>
          <w:sz w:val="24"/>
          <w:szCs w:val="24"/>
        </w:rPr>
        <w:t>сельского населенного пункта</w:t>
      </w:r>
      <w:r w:rsidRPr="00057A1C">
        <w:rPr>
          <w:rFonts w:ascii="Times New Roman" w:hAnsi="Times New Roman" w:cs="Times New Roman"/>
          <w:sz w:val="24"/>
          <w:szCs w:val="24"/>
        </w:rPr>
        <w:t xml:space="preserve">  </w:t>
      </w:r>
    </w:p>
    <w:p w:rsidR="00057A1C" w:rsidRPr="00057A1C" w:rsidRDefault="00057A1C" w:rsidP="00057A1C">
      <w:pPr>
        <w:pStyle w:val="ConsPlusNormal"/>
        <w:rPr>
          <w:rFonts w:ascii="Times New Roman" w:hAnsi="Times New Roman" w:cs="Times New Roman"/>
          <w:sz w:val="24"/>
          <w:szCs w:val="24"/>
        </w:rPr>
      </w:pP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w:t>
      </w:r>
      <w:r w:rsidRPr="00057A1C">
        <w:rPr>
          <w:rFonts w:ascii="Times New Roman" w:hAnsi="Times New Roman" w:cs="Times New Roman"/>
        </w:rPr>
        <w:t xml:space="preserve"> </w:t>
      </w:r>
      <w:r w:rsidRPr="00057A1C">
        <w:rPr>
          <w:rFonts w:ascii="Times New Roman" w:hAnsi="Times New Roman" w:cs="Times New Roman"/>
          <w:sz w:val="24"/>
          <w:szCs w:val="24"/>
          <w:shd w:val="clear" w:color="auto" w:fill="FFFFFF"/>
        </w:rPr>
        <w:t>Старосте сельского населенного пункт выдается удостоверение, подтверждающее его полномочия согласно приложению 2</w:t>
      </w:r>
      <w:r w:rsidRPr="00057A1C">
        <w:rPr>
          <w:rFonts w:ascii="Times New Roman" w:hAnsi="Times New Roman" w:cs="Times New Roman"/>
          <w:sz w:val="24"/>
          <w:szCs w:val="24"/>
        </w:rPr>
        <w:t xml:space="preserve"> к настоящему Положению.</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5.2. Удостоверение старосты является документом, подтверждающим полномочия старосты и выдается в течение 20 календарных дней со дня назначения старосты.</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5.3. Удостоверение старосты подписывается Главой сельского поселения «Ношуль».</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5.4. Бланки удостоверений старосты являются документами строгой отчетности, регистрируются в журнале учета и выдачи удостоверений старост и выдаются администрацией сельского поселения «Ношуль».</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5.5. Выдача удостоверений старостам производится в индивидуальном порядке под роспись в журнале учета и выдачи удостоверений старост.</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5.6. В удостоверении старосты должны быть указаны сведения о сроке действия удостоверения.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5.7. Удостоверение старосте выдается на срок полномочий старосты.</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5.8. Замена удостоверения производится в случаях:</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1) изменения фамилии, имени или отчества владельца;</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2) установления неточностей или ошибочности произведенных в удостоверении записей;</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3) непригодности для пользования (порчи);</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4) утери удостоверения.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5.9. Замена удостоверения осуществляется на основании заявления старосты о выдаче нового удостоверения. Заявление подается на имя Главы сельского поселения «Ношуль». В заявлении указываются причины замены удостоверения.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5.10. В случае изменения старостой фамилии, имени или отчества к заявлению прилагаются заверенные копии документов, подтверждающих факт изменения фамилии, имени или отчества.</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5.11. В случае порчи удостоверения старосты оно заменяется на новое при условии возврата старого удостоверения.</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5.12. В случае утери удостоверения старостой в заявлении указываются обстоятельства его утраты.</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5.13. Администрация сельского поселения «Ношуль» в течение 20 календарных дней со дня поступления заявления старосты о замене удостоверения оформляет новое удостоверение старосты.</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5.14. Удостоверение в течение 10 календарных дней со дня прекращения полномочий старосты подлежит возврату в администрацию сельского поселения «Ношуль».</w:t>
      </w:r>
    </w:p>
    <w:p w:rsidR="00057A1C" w:rsidRPr="00057A1C" w:rsidRDefault="00057A1C" w:rsidP="00057A1C">
      <w:pPr>
        <w:pStyle w:val="ConsPlusNormal"/>
        <w:ind w:firstLine="540"/>
        <w:jc w:val="both"/>
        <w:rPr>
          <w:rFonts w:ascii="Times New Roman" w:hAnsi="Times New Roman" w:cs="Times New Roman"/>
          <w:sz w:val="24"/>
          <w:szCs w:val="24"/>
        </w:rPr>
      </w:pPr>
      <w:r w:rsidRPr="00057A1C">
        <w:rPr>
          <w:rFonts w:ascii="Times New Roman" w:hAnsi="Times New Roman" w:cs="Times New Roman"/>
          <w:sz w:val="24"/>
          <w:szCs w:val="24"/>
        </w:rPr>
        <w:t>5.15. Староста несет ответственность за сохранность выданного ему удостоверения.</w:t>
      </w:r>
      <w:r w:rsidRPr="00057A1C">
        <w:rPr>
          <w:rFonts w:ascii="Times New Roman" w:hAnsi="Times New Roman" w:cs="Times New Roman"/>
          <w:sz w:val="22"/>
          <w:szCs w:val="22"/>
        </w:rPr>
        <w:tab/>
      </w:r>
    </w:p>
    <w:p w:rsidR="00057A1C" w:rsidRPr="00057A1C" w:rsidRDefault="00057A1C" w:rsidP="00057A1C">
      <w:pPr>
        <w:pStyle w:val="ConsPlusNormal"/>
        <w:jc w:val="right"/>
        <w:outlineLvl w:val="1"/>
        <w:rPr>
          <w:rFonts w:ascii="Times New Roman" w:hAnsi="Times New Roman" w:cs="Times New Roman"/>
          <w:sz w:val="22"/>
          <w:szCs w:val="22"/>
        </w:rPr>
      </w:pPr>
    </w:p>
    <w:p w:rsidR="00057A1C" w:rsidRPr="00057A1C" w:rsidRDefault="00057A1C" w:rsidP="00057A1C">
      <w:pPr>
        <w:pStyle w:val="ConsPlusNormal"/>
        <w:jc w:val="right"/>
        <w:outlineLvl w:val="1"/>
        <w:rPr>
          <w:rFonts w:ascii="Times New Roman" w:hAnsi="Times New Roman" w:cs="Times New Roman"/>
          <w:sz w:val="22"/>
          <w:szCs w:val="22"/>
        </w:rPr>
      </w:pPr>
      <w:r w:rsidRPr="00057A1C">
        <w:rPr>
          <w:rFonts w:ascii="Times New Roman" w:hAnsi="Times New Roman" w:cs="Times New Roman"/>
          <w:sz w:val="22"/>
          <w:szCs w:val="22"/>
        </w:rPr>
        <w:t>Приложение 1</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rPr>
        <w:t xml:space="preserve">к </w:t>
      </w:r>
      <w:r w:rsidRPr="00057A1C">
        <w:rPr>
          <w:rFonts w:ascii="Times New Roman" w:hAnsi="Times New Roman" w:cs="Times New Roman"/>
          <w:b w:val="0"/>
          <w:bCs w:val="0"/>
        </w:rPr>
        <w:t xml:space="preserve">Положению </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bCs w:val="0"/>
        </w:rPr>
        <w:t>о деятельности старост сельских населенных пунктов</w:t>
      </w:r>
    </w:p>
    <w:p w:rsidR="00057A1C" w:rsidRPr="00057A1C" w:rsidRDefault="00057A1C" w:rsidP="00057A1C">
      <w:pPr>
        <w:pStyle w:val="ConsPlusTitle"/>
        <w:widowControl/>
        <w:jc w:val="right"/>
        <w:rPr>
          <w:rFonts w:ascii="Times New Roman" w:hAnsi="Times New Roman" w:cs="Times New Roman"/>
          <w:b w:val="0"/>
        </w:rPr>
      </w:pPr>
      <w:r w:rsidRPr="00057A1C">
        <w:rPr>
          <w:rFonts w:ascii="Times New Roman" w:hAnsi="Times New Roman" w:cs="Times New Roman"/>
          <w:b w:val="0"/>
        </w:rPr>
        <w:t>сельского поселения «Ношуль» муниципального района</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rPr>
        <w:t xml:space="preserve"> «Прилузский» Республики Коми</w:t>
      </w:r>
    </w:p>
    <w:p w:rsidR="00057A1C" w:rsidRPr="00057A1C" w:rsidRDefault="00057A1C" w:rsidP="00057A1C">
      <w:pPr>
        <w:pStyle w:val="ConsPlusNormal"/>
        <w:jc w:val="right"/>
        <w:rPr>
          <w:rFonts w:ascii="Times New Roman" w:hAnsi="Times New Roman" w:cs="Times New Roman"/>
          <w:sz w:val="24"/>
          <w:szCs w:val="24"/>
        </w:rPr>
      </w:pPr>
    </w:p>
    <w:p w:rsidR="00057A1C" w:rsidRPr="00057A1C" w:rsidRDefault="00057A1C" w:rsidP="00057A1C">
      <w:pPr>
        <w:pStyle w:val="ConsPlusNormal"/>
        <w:jc w:val="right"/>
        <w:rPr>
          <w:rFonts w:ascii="Times New Roman" w:hAnsi="Times New Roman" w:cs="Times New Roman"/>
          <w:sz w:val="24"/>
          <w:szCs w:val="24"/>
        </w:rPr>
      </w:pPr>
    </w:p>
    <w:p w:rsidR="00057A1C" w:rsidRPr="00057A1C" w:rsidRDefault="00057A1C" w:rsidP="00057A1C">
      <w:pPr>
        <w:pStyle w:val="1"/>
        <w:tabs>
          <w:tab w:val="left" w:pos="1134"/>
        </w:tabs>
        <w:ind w:firstLine="708"/>
        <w:jc w:val="center"/>
        <w:rPr>
          <w:rFonts w:ascii="Times New Roman" w:hAnsi="Times New Roman" w:cs="Times New Roman"/>
          <w:b w:val="0"/>
          <w:color w:val="auto"/>
          <w:sz w:val="24"/>
          <w:szCs w:val="24"/>
        </w:rPr>
      </w:pPr>
      <w:r w:rsidRPr="00057A1C">
        <w:rPr>
          <w:rFonts w:ascii="Times New Roman" w:hAnsi="Times New Roman" w:cs="Times New Roman"/>
          <w:b w:val="0"/>
          <w:color w:val="auto"/>
          <w:sz w:val="24"/>
          <w:szCs w:val="24"/>
        </w:rPr>
        <w:t>Населенные пункты, на которых осуществляется деятельность старост сельских населенных пунктов сельского поселения «Ношуль» муниципального</w:t>
      </w:r>
    </w:p>
    <w:p w:rsidR="00057A1C" w:rsidRPr="00057A1C" w:rsidRDefault="00057A1C" w:rsidP="00057A1C">
      <w:pPr>
        <w:pStyle w:val="1"/>
        <w:tabs>
          <w:tab w:val="left" w:pos="1134"/>
        </w:tabs>
        <w:ind w:firstLine="708"/>
        <w:jc w:val="center"/>
        <w:rPr>
          <w:rFonts w:ascii="Times New Roman" w:hAnsi="Times New Roman" w:cs="Times New Roman"/>
          <w:b w:val="0"/>
          <w:color w:val="auto"/>
          <w:sz w:val="24"/>
          <w:szCs w:val="24"/>
        </w:rPr>
      </w:pPr>
      <w:r w:rsidRPr="00057A1C">
        <w:rPr>
          <w:rFonts w:ascii="Times New Roman" w:hAnsi="Times New Roman" w:cs="Times New Roman"/>
          <w:b w:val="0"/>
          <w:color w:val="auto"/>
          <w:sz w:val="24"/>
          <w:szCs w:val="24"/>
        </w:rPr>
        <w:t xml:space="preserve"> района «Прилузский» Республики Коми»</w:t>
      </w:r>
    </w:p>
    <w:p w:rsidR="00057A1C" w:rsidRPr="00057A1C" w:rsidRDefault="00057A1C" w:rsidP="00057A1C">
      <w:pPr>
        <w:pStyle w:val="ConsPlusNormal"/>
        <w:jc w:val="center"/>
        <w:rPr>
          <w:rFonts w:ascii="Times New Roman" w:hAnsi="Times New Roman" w:cs="Times New Roman"/>
          <w:sz w:val="24"/>
          <w:szCs w:val="24"/>
        </w:rPr>
      </w:pPr>
    </w:p>
    <w:p w:rsidR="00057A1C" w:rsidRPr="00057A1C" w:rsidRDefault="00057A1C" w:rsidP="00057A1C">
      <w:pPr>
        <w:pStyle w:val="ConsPlusTitle"/>
        <w:jc w:val="center"/>
        <w:rPr>
          <w:rFonts w:ascii="Times New Roman" w:hAnsi="Times New Roman" w:cs="Times New Roman"/>
          <w:sz w:val="20"/>
        </w:rPr>
      </w:pPr>
    </w:p>
    <w:p w:rsidR="00057A1C" w:rsidRPr="00057A1C" w:rsidRDefault="00057A1C" w:rsidP="00057A1C">
      <w:pPr>
        <w:pStyle w:val="ConsPlusTitle"/>
        <w:jc w:val="center"/>
        <w:rPr>
          <w:rFonts w:ascii="Times New Roman" w:hAnsi="Times New Roman" w:cs="Times New Roman"/>
          <w:b w:val="0"/>
        </w:rPr>
      </w:pPr>
      <w:r w:rsidRPr="00057A1C">
        <w:rPr>
          <w:rFonts w:ascii="Times New Roman" w:hAnsi="Times New Roman" w:cs="Times New Roman"/>
          <w:b w:val="0"/>
        </w:rPr>
        <w:t>НАСЕЛЕННЫЕ ПУНКТЫ,</w:t>
      </w:r>
    </w:p>
    <w:p w:rsidR="00057A1C" w:rsidRPr="00057A1C" w:rsidRDefault="00057A1C" w:rsidP="00057A1C">
      <w:pPr>
        <w:pStyle w:val="ConsPlusTitle"/>
        <w:jc w:val="center"/>
        <w:rPr>
          <w:rFonts w:ascii="Times New Roman" w:hAnsi="Times New Roman" w:cs="Times New Roman"/>
          <w:b w:val="0"/>
        </w:rPr>
      </w:pPr>
      <w:r w:rsidRPr="00057A1C">
        <w:rPr>
          <w:rFonts w:ascii="Times New Roman" w:hAnsi="Times New Roman" w:cs="Times New Roman"/>
          <w:b w:val="0"/>
        </w:rPr>
        <w:t>НА КОТОРЫХ ОСУЩЕСТВЛЯЕТСЯ ДЕЯТЕЛЬНОСТЬ СТАРОСТ</w:t>
      </w:r>
    </w:p>
    <w:p w:rsidR="00057A1C" w:rsidRPr="00057A1C" w:rsidRDefault="00057A1C" w:rsidP="00057A1C">
      <w:pPr>
        <w:pStyle w:val="ConsPlusNormal"/>
        <w:ind w:firstLine="0"/>
        <w:rPr>
          <w:rFonts w:ascii="Times New Roman" w:hAnsi="Times New Roman" w:cs="Times New Roman"/>
        </w:rPr>
      </w:pPr>
    </w:p>
    <w:p w:rsidR="00057A1C" w:rsidRPr="00057A1C" w:rsidRDefault="00057A1C" w:rsidP="00057A1C">
      <w:pPr>
        <w:pStyle w:val="ConsPlusNormal"/>
        <w:ind w:firstLine="0"/>
        <w:rPr>
          <w:rFonts w:ascii="Times New Roman" w:hAnsi="Times New Roman" w:cs="Times New Roman"/>
        </w:rPr>
      </w:pPr>
    </w:p>
    <w:p w:rsidR="00057A1C" w:rsidRPr="00057A1C" w:rsidRDefault="00057A1C" w:rsidP="00057A1C">
      <w:pPr>
        <w:pStyle w:val="ConsPlusNormal"/>
        <w:numPr>
          <w:ilvl w:val="0"/>
          <w:numId w:val="38"/>
        </w:numPr>
        <w:rPr>
          <w:rFonts w:ascii="Times New Roman" w:hAnsi="Times New Roman" w:cs="Times New Roman"/>
          <w:sz w:val="24"/>
          <w:szCs w:val="24"/>
        </w:rPr>
      </w:pPr>
      <w:r w:rsidRPr="00057A1C">
        <w:rPr>
          <w:rFonts w:ascii="Times New Roman" w:hAnsi="Times New Roman" w:cs="Times New Roman"/>
          <w:sz w:val="24"/>
          <w:szCs w:val="24"/>
        </w:rPr>
        <w:t>село Верхолузье;</w:t>
      </w:r>
    </w:p>
    <w:p w:rsidR="00057A1C" w:rsidRPr="00057A1C" w:rsidRDefault="00057A1C" w:rsidP="00057A1C">
      <w:pPr>
        <w:pStyle w:val="ConsPlusNormal"/>
        <w:numPr>
          <w:ilvl w:val="0"/>
          <w:numId w:val="38"/>
        </w:numPr>
        <w:rPr>
          <w:rFonts w:ascii="Times New Roman" w:hAnsi="Times New Roman" w:cs="Times New Roman"/>
          <w:sz w:val="24"/>
          <w:szCs w:val="24"/>
        </w:rPr>
      </w:pPr>
      <w:r w:rsidRPr="00057A1C">
        <w:rPr>
          <w:rFonts w:ascii="Times New Roman" w:hAnsi="Times New Roman" w:cs="Times New Roman"/>
          <w:sz w:val="24"/>
          <w:szCs w:val="24"/>
        </w:rPr>
        <w:t>деревня Оньмесь;</w:t>
      </w:r>
    </w:p>
    <w:p w:rsidR="00057A1C" w:rsidRPr="00057A1C" w:rsidRDefault="00057A1C" w:rsidP="00057A1C">
      <w:pPr>
        <w:pStyle w:val="ConsPlusNormal"/>
        <w:numPr>
          <w:ilvl w:val="0"/>
          <w:numId w:val="38"/>
        </w:numPr>
        <w:rPr>
          <w:rFonts w:ascii="Times New Roman" w:hAnsi="Times New Roman" w:cs="Times New Roman"/>
          <w:sz w:val="24"/>
          <w:szCs w:val="24"/>
        </w:rPr>
      </w:pPr>
      <w:r w:rsidRPr="00057A1C">
        <w:rPr>
          <w:rFonts w:ascii="Times New Roman" w:hAnsi="Times New Roman" w:cs="Times New Roman"/>
          <w:sz w:val="24"/>
          <w:szCs w:val="24"/>
        </w:rPr>
        <w:t>поселок Ваймес;</w:t>
      </w:r>
    </w:p>
    <w:p w:rsidR="00057A1C" w:rsidRPr="00057A1C" w:rsidRDefault="00057A1C" w:rsidP="00057A1C">
      <w:pPr>
        <w:pStyle w:val="ConsPlusNormal"/>
        <w:numPr>
          <w:ilvl w:val="0"/>
          <w:numId w:val="38"/>
        </w:numPr>
        <w:rPr>
          <w:rFonts w:ascii="Times New Roman" w:hAnsi="Times New Roman" w:cs="Times New Roman"/>
          <w:sz w:val="24"/>
          <w:szCs w:val="24"/>
        </w:rPr>
      </w:pPr>
      <w:r w:rsidRPr="00057A1C">
        <w:rPr>
          <w:rFonts w:ascii="Times New Roman" w:hAnsi="Times New Roman" w:cs="Times New Roman"/>
          <w:sz w:val="24"/>
          <w:szCs w:val="24"/>
        </w:rPr>
        <w:t>поселок Велдоръя;</w:t>
      </w:r>
    </w:p>
    <w:p w:rsidR="00057A1C" w:rsidRPr="00057A1C" w:rsidRDefault="00057A1C" w:rsidP="00057A1C">
      <w:pPr>
        <w:pStyle w:val="ConsPlusNormal"/>
        <w:numPr>
          <w:ilvl w:val="0"/>
          <w:numId w:val="38"/>
        </w:numPr>
        <w:rPr>
          <w:rFonts w:ascii="Times New Roman" w:hAnsi="Times New Roman" w:cs="Times New Roman"/>
          <w:sz w:val="24"/>
          <w:szCs w:val="24"/>
        </w:rPr>
      </w:pPr>
      <w:r w:rsidRPr="00057A1C">
        <w:rPr>
          <w:rFonts w:ascii="Times New Roman" w:hAnsi="Times New Roman" w:cs="Times New Roman"/>
          <w:sz w:val="24"/>
          <w:szCs w:val="24"/>
        </w:rPr>
        <w:t>поселок Орысь.</w:t>
      </w:r>
    </w:p>
    <w:p w:rsidR="00057A1C" w:rsidRPr="00057A1C" w:rsidRDefault="00057A1C" w:rsidP="00057A1C">
      <w:pPr>
        <w:pStyle w:val="ConsPlusNormal"/>
        <w:jc w:val="right"/>
        <w:outlineLvl w:val="1"/>
        <w:rPr>
          <w:rFonts w:ascii="Times New Roman" w:hAnsi="Times New Roman" w:cs="Times New Roman"/>
          <w:sz w:val="24"/>
          <w:szCs w:val="24"/>
        </w:rPr>
      </w:pPr>
    </w:p>
    <w:p w:rsidR="00057A1C" w:rsidRPr="00057A1C" w:rsidRDefault="00057A1C" w:rsidP="00057A1C">
      <w:pPr>
        <w:pStyle w:val="ConsPlusNormal"/>
        <w:jc w:val="right"/>
        <w:outlineLvl w:val="1"/>
        <w:rPr>
          <w:rFonts w:ascii="Times New Roman" w:hAnsi="Times New Roman" w:cs="Times New Roman"/>
          <w:sz w:val="24"/>
          <w:szCs w:val="24"/>
        </w:rPr>
      </w:pPr>
    </w:p>
    <w:p w:rsidR="00057A1C" w:rsidRPr="00057A1C" w:rsidRDefault="00057A1C" w:rsidP="00057A1C">
      <w:pPr>
        <w:pStyle w:val="ConsPlusNormal"/>
        <w:jc w:val="right"/>
        <w:outlineLvl w:val="1"/>
        <w:rPr>
          <w:rFonts w:ascii="Times New Roman" w:hAnsi="Times New Roman" w:cs="Times New Roman"/>
          <w:sz w:val="24"/>
          <w:szCs w:val="24"/>
        </w:rPr>
      </w:pPr>
    </w:p>
    <w:p w:rsidR="00057A1C" w:rsidRPr="00057A1C" w:rsidRDefault="00057A1C" w:rsidP="00057A1C">
      <w:pPr>
        <w:pStyle w:val="ConsPlusNormal"/>
        <w:jc w:val="right"/>
        <w:outlineLvl w:val="1"/>
        <w:rPr>
          <w:rFonts w:ascii="Times New Roman" w:hAnsi="Times New Roman" w:cs="Times New Roman"/>
          <w:sz w:val="22"/>
          <w:szCs w:val="22"/>
        </w:rPr>
      </w:pPr>
      <w:r w:rsidRPr="00057A1C">
        <w:rPr>
          <w:rFonts w:ascii="Times New Roman" w:hAnsi="Times New Roman" w:cs="Times New Roman"/>
          <w:sz w:val="22"/>
          <w:szCs w:val="22"/>
        </w:rPr>
        <w:t>Приложение 2</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rPr>
        <w:t xml:space="preserve">к </w:t>
      </w:r>
      <w:r w:rsidRPr="00057A1C">
        <w:rPr>
          <w:rFonts w:ascii="Times New Roman" w:hAnsi="Times New Roman" w:cs="Times New Roman"/>
          <w:b w:val="0"/>
          <w:bCs w:val="0"/>
        </w:rPr>
        <w:t xml:space="preserve">Положению </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bCs w:val="0"/>
        </w:rPr>
        <w:t>о деятельности старост сельских населенных пунктов</w:t>
      </w:r>
    </w:p>
    <w:p w:rsidR="00057A1C" w:rsidRPr="00057A1C" w:rsidRDefault="00057A1C" w:rsidP="00057A1C">
      <w:pPr>
        <w:pStyle w:val="ConsPlusTitle"/>
        <w:widowControl/>
        <w:jc w:val="right"/>
        <w:rPr>
          <w:rFonts w:ascii="Times New Roman" w:hAnsi="Times New Roman" w:cs="Times New Roman"/>
          <w:b w:val="0"/>
        </w:rPr>
      </w:pPr>
      <w:r w:rsidRPr="00057A1C">
        <w:rPr>
          <w:rFonts w:ascii="Times New Roman" w:hAnsi="Times New Roman" w:cs="Times New Roman"/>
          <w:b w:val="0"/>
        </w:rPr>
        <w:t>сельского поселения «Ношуль» муниципального района</w:t>
      </w:r>
    </w:p>
    <w:p w:rsidR="00057A1C" w:rsidRPr="00057A1C" w:rsidRDefault="00057A1C" w:rsidP="00057A1C">
      <w:pPr>
        <w:pStyle w:val="ConsPlusTitle"/>
        <w:widowControl/>
        <w:jc w:val="right"/>
        <w:rPr>
          <w:rFonts w:ascii="Times New Roman" w:hAnsi="Times New Roman" w:cs="Times New Roman"/>
          <w:b w:val="0"/>
          <w:bCs w:val="0"/>
        </w:rPr>
      </w:pPr>
      <w:r w:rsidRPr="00057A1C">
        <w:rPr>
          <w:rFonts w:ascii="Times New Roman" w:hAnsi="Times New Roman" w:cs="Times New Roman"/>
          <w:b w:val="0"/>
        </w:rPr>
        <w:t xml:space="preserve"> «Прилузский» Республики Коми</w:t>
      </w:r>
    </w:p>
    <w:p w:rsidR="00057A1C" w:rsidRPr="00057A1C" w:rsidRDefault="00057A1C" w:rsidP="00057A1C">
      <w:pPr>
        <w:pStyle w:val="ConsPlusNormal"/>
        <w:jc w:val="center"/>
        <w:rPr>
          <w:rFonts w:ascii="Times New Roman" w:hAnsi="Times New Roman" w:cs="Times New Roman"/>
          <w:sz w:val="22"/>
          <w:szCs w:val="22"/>
        </w:rPr>
      </w:pPr>
    </w:p>
    <w:p w:rsidR="00057A1C" w:rsidRPr="00057A1C" w:rsidRDefault="00057A1C" w:rsidP="00057A1C">
      <w:pPr>
        <w:pStyle w:val="ConsPlusNormal"/>
        <w:jc w:val="center"/>
        <w:rPr>
          <w:rFonts w:ascii="Times New Roman" w:hAnsi="Times New Roman" w:cs="Times New Roman"/>
          <w:sz w:val="22"/>
          <w:szCs w:val="22"/>
        </w:rPr>
      </w:pPr>
    </w:p>
    <w:p w:rsidR="00057A1C" w:rsidRPr="00057A1C" w:rsidRDefault="00057A1C" w:rsidP="00057A1C">
      <w:pPr>
        <w:pStyle w:val="ConsPlusNormal"/>
        <w:jc w:val="center"/>
        <w:rPr>
          <w:rFonts w:ascii="Times New Roman" w:hAnsi="Times New Roman" w:cs="Times New Roman"/>
          <w:sz w:val="22"/>
          <w:szCs w:val="22"/>
        </w:rPr>
      </w:pPr>
      <w:r w:rsidRPr="00057A1C">
        <w:rPr>
          <w:rFonts w:ascii="Times New Roman" w:hAnsi="Times New Roman" w:cs="Times New Roman"/>
          <w:b/>
          <w:sz w:val="24"/>
          <w:szCs w:val="24"/>
        </w:rPr>
        <w:t>Образец удостоверения старосты сельского населенного пункта сельского поселения «Ношуль»</w:t>
      </w:r>
    </w:p>
    <w:p w:rsidR="00057A1C" w:rsidRPr="00057A1C" w:rsidRDefault="00057A1C" w:rsidP="00057A1C">
      <w:pPr>
        <w:pStyle w:val="ConsPlusNormal"/>
        <w:jc w:val="center"/>
        <w:rPr>
          <w:rFonts w:ascii="Times New Roman" w:hAnsi="Times New Roman" w:cs="Times New Roman"/>
          <w:sz w:val="22"/>
          <w:szCs w:val="22"/>
        </w:rPr>
      </w:pPr>
    </w:p>
    <w:tbl>
      <w:tblPr>
        <w:tblpPr w:leftFromText="180" w:rightFromText="180"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tblGrid>
      <w:tr w:rsidR="00057A1C" w:rsidRPr="00057A1C" w:rsidTr="00F36A62">
        <w:trPr>
          <w:trHeight w:val="4211"/>
        </w:trPr>
        <w:tc>
          <w:tcPr>
            <w:tcW w:w="5240" w:type="dxa"/>
          </w:tcPr>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Администрация  сельского поселения «Ношуль»</w:t>
            </w:r>
          </w:p>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муниципального района «Прилузский»                   Республики Коми</w:t>
            </w:r>
          </w:p>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УДОСТОВЕРЕНИЕ №_____</w:t>
            </w:r>
          </w:p>
          <w:p w:rsidR="00057A1C" w:rsidRPr="00057A1C" w:rsidRDefault="00057A1C" w:rsidP="00F36A62">
            <w:pPr>
              <w:pStyle w:val="ConsPlusNormal"/>
              <w:ind w:firstLine="0"/>
              <w:jc w:val="center"/>
              <w:rPr>
                <w:rFonts w:ascii="Times New Roman" w:hAnsi="Times New Roman" w:cs="Times New Roman"/>
              </w:rPr>
            </w:pPr>
          </w:p>
          <w:p w:rsidR="00057A1C" w:rsidRPr="00057A1C" w:rsidRDefault="00057A1C" w:rsidP="00F36A62">
            <w:pPr>
              <w:pStyle w:val="ConsPlusNormal"/>
              <w:ind w:firstLine="0"/>
              <w:jc w:val="center"/>
              <w:rPr>
                <w:rFonts w:ascii="Times New Roman" w:hAnsi="Times New Roman" w:cs="Times New Roman"/>
                <w:b/>
              </w:rPr>
            </w:pPr>
            <w:r w:rsidRPr="00057A1C">
              <w:rPr>
                <w:rFonts w:ascii="Times New Roman" w:hAnsi="Times New Roman" w:cs="Times New Roman"/>
                <w:b/>
              </w:rPr>
              <w:t>Фамилия</w:t>
            </w:r>
          </w:p>
          <w:tbl>
            <w:tblPr>
              <w:tblpPr w:leftFromText="180" w:rightFromText="180" w:vertAnchor="text" w:horzAnchor="margin" w:tblpXSpec="right" w:tblpY="-281"/>
              <w:tblOverlap w:val="neve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tblGrid>
            <w:tr w:rsidR="00057A1C" w:rsidRPr="00057A1C" w:rsidTr="00F36A62">
              <w:trPr>
                <w:trHeight w:val="2013"/>
              </w:trPr>
              <w:tc>
                <w:tcPr>
                  <w:tcW w:w="1549" w:type="dxa"/>
                </w:tcPr>
                <w:p w:rsidR="00057A1C" w:rsidRPr="00057A1C" w:rsidRDefault="00057A1C" w:rsidP="00F36A62">
                  <w:pPr>
                    <w:pStyle w:val="ConsPlusNormal"/>
                    <w:ind w:firstLine="0"/>
                    <w:jc w:val="center"/>
                    <w:rPr>
                      <w:rFonts w:ascii="Times New Roman" w:hAnsi="Times New Roman" w:cs="Times New Roman"/>
                    </w:rPr>
                  </w:pPr>
                </w:p>
                <w:p w:rsidR="00057A1C" w:rsidRPr="00057A1C" w:rsidRDefault="00057A1C" w:rsidP="00F36A62">
                  <w:pPr>
                    <w:jc w:val="center"/>
                    <w:rPr>
                      <w:rFonts w:ascii="Times New Roman" w:hAnsi="Times New Roman" w:cs="Times New Roman"/>
                    </w:rPr>
                  </w:pPr>
                </w:p>
                <w:p w:rsidR="00057A1C" w:rsidRPr="00057A1C" w:rsidRDefault="00057A1C" w:rsidP="00F36A62">
                  <w:pPr>
                    <w:jc w:val="center"/>
                    <w:rPr>
                      <w:rFonts w:ascii="Times New Roman" w:hAnsi="Times New Roman" w:cs="Times New Roman"/>
                    </w:rPr>
                  </w:pPr>
                </w:p>
                <w:p w:rsidR="00057A1C" w:rsidRPr="00057A1C" w:rsidRDefault="00057A1C" w:rsidP="00F36A62">
                  <w:pPr>
                    <w:jc w:val="center"/>
                    <w:rPr>
                      <w:rFonts w:ascii="Times New Roman" w:hAnsi="Times New Roman" w:cs="Times New Roman"/>
                    </w:rPr>
                  </w:pPr>
                  <w:r w:rsidRPr="00057A1C">
                    <w:rPr>
                      <w:rFonts w:ascii="Times New Roman" w:hAnsi="Times New Roman" w:cs="Times New Roman"/>
                    </w:rPr>
                    <w:t>Фото</w:t>
                  </w:r>
                </w:p>
                <w:p w:rsidR="00057A1C" w:rsidRPr="00057A1C" w:rsidRDefault="00057A1C" w:rsidP="00F36A62">
                  <w:pPr>
                    <w:jc w:val="center"/>
                    <w:rPr>
                      <w:rFonts w:ascii="Times New Roman" w:hAnsi="Times New Roman" w:cs="Times New Roman"/>
                    </w:rPr>
                  </w:pPr>
                  <w:r w:rsidRPr="00057A1C">
                    <w:rPr>
                      <w:rFonts w:ascii="Times New Roman" w:hAnsi="Times New Roman" w:cs="Times New Roman"/>
                    </w:rPr>
                    <w:t>3*4</w:t>
                  </w:r>
                </w:p>
              </w:tc>
            </w:tr>
          </w:tbl>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b/>
              </w:rPr>
              <w:t xml:space="preserve">Имя </w:t>
            </w:r>
            <w:r w:rsidRPr="00057A1C">
              <w:rPr>
                <w:rFonts w:ascii="Times New Roman" w:hAnsi="Times New Roman" w:cs="Times New Roman"/>
              </w:rPr>
              <w:t>_______</w:t>
            </w:r>
            <w:r w:rsidRPr="00057A1C">
              <w:rPr>
                <w:rFonts w:ascii="Times New Roman" w:hAnsi="Times New Roman" w:cs="Times New Roman"/>
                <w:b/>
              </w:rPr>
              <w:t>Отчество</w:t>
            </w:r>
            <w:r w:rsidRPr="00057A1C">
              <w:rPr>
                <w:rFonts w:ascii="Times New Roman" w:hAnsi="Times New Roman" w:cs="Times New Roman"/>
              </w:rPr>
              <w:t>___________</w:t>
            </w:r>
          </w:p>
          <w:p w:rsidR="00057A1C" w:rsidRPr="00057A1C" w:rsidRDefault="00057A1C" w:rsidP="00F36A62">
            <w:pPr>
              <w:pStyle w:val="ConsPlusNormal"/>
              <w:ind w:firstLine="0"/>
              <w:jc w:val="center"/>
              <w:rPr>
                <w:rFonts w:ascii="Times New Roman" w:hAnsi="Times New Roman" w:cs="Times New Roman"/>
              </w:rPr>
            </w:pPr>
          </w:p>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Староста населенного пункта</w:t>
            </w:r>
          </w:p>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_____________________________</w:t>
            </w:r>
          </w:p>
          <w:p w:rsidR="00057A1C" w:rsidRPr="00057A1C" w:rsidRDefault="00057A1C" w:rsidP="00F36A62">
            <w:pPr>
              <w:jc w:val="center"/>
              <w:rPr>
                <w:rFonts w:ascii="Times New Roman" w:hAnsi="Times New Roman" w:cs="Times New Roman"/>
              </w:rPr>
            </w:pPr>
            <w:r w:rsidRPr="00057A1C">
              <w:rPr>
                <w:rFonts w:ascii="Times New Roman" w:hAnsi="Times New Roman" w:cs="Times New Roman"/>
              </w:rPr>
              <w:t>назначен (а) решением Совета сельского поселения «Ношуль»</w:t>
            </w:r>
          </w:p>
          <w:p w:rsidR="00057A1C" w:rsidRPr="00057A1C" w:rsidRDefault="00057A1C" w:rsidP="00F36A62">
            <w:pPr>
              <w:jc w:val="center"/>
              <w:rPr>
                <w:rFonts w:ascii="Times New Roman" w:hAnsi="Times New Roman" w:cs="Times New Roman"/>
              </w:rPr>
            </w:pPr>
            <w:r w:rsidRPr="00057A1C">
              <w:rPr>
                <w:rFonts w:ascii="Times New Roman" w:hAnsi="Times New Roman" w:cs="Times New Roman"/>
              </w:rPr>
              <w:t>от_________№____________</w:t>
            </w:r>
          </w:p>
          <w:p w:rsidR="00057A1C" w:rsidRPr="00057A1C" w:rsidRDefault="00057A1C" w:rsidP="00F36A62">
            <w:pPr>
              <w:pStyle w:val="ConsPlusNormal"/>
              <w:ind w:firstLine="0"/>
              <w:jc w:val="center"/>
              <w:rPr>
                <w:rFonts w:ascii="Times New Roman" w:hAnsi="Times New Roman" w:cs="Times New Roman"/>
              </w:rPr>
            </w:pPr>
            <w:r w:rsidRPr="00057A1C">
              <w:rPr>
                <w:rFonts w:ascii="Times New Roman" w:hAnsi="Times New Roman" w:cs="Times New Roman"/>
              </w:rPr>
              <w:t>Действительно до ________ 20__ года</w:t>
            </w:r>
          </w:p>
          <w:p w:rsidR="00057A1C" w:rsidRPr="00057A1C" w:rsidRDefault="00057A1C" w:rsidP="00F36A62">
            <w:pPr>
              <w:pStyle w:val="ConsPlusNormal"/>
              <w:ind w:firstLine="0"/>
              <w:jc w:val="center"/>
              <w:rPr>
                <w:rFonts w:ascii="Times New Roman" w:hAnsi="Times New Roman" w:cs="Times New Roman"/>
              </w:rPr>
            </w:pPr>
          </w:p>
          <w:p w:rsidR="00057A1C" w:rsidRPr="00057A1C" w:rsidRDefault="00057A1C" w:rsidP="00F36A62">
            <w:pPr>
              <w:pStyle w:val="ConsPlusNormal"/>
              <w:tabs>
                <w:tab w:val="right" w:pos="4710"/>
              </w:tabs>
              <w:ind w:firstLine="0"/>
              <w:jc w:val="center"/>
              <w:rPr>
                <w:rFonts w:ascii="Times New Roman" w:hAnsi="Times New Roman" w:cs="Times New Roman"/>
              </w:rPr>
            </w:pPr>
            <w:r w:rsidRPr="00057A1C">
              <w:rPr>
                <w:rFonts w:ascii="Times New Roman" w:hAnsi="Times New Roman" w:cs="Times New Roman"/>
              </w:rPr>
              <w:t>Глава СП «Ношуль» ___________________</w:t>
            </w:r>
          </w:p>
          <w:p w:rsidR="00057A1C" w:rsidRPr="00057A1C" w:rsidRDefault="00057A1C" w:rsidP="00F36A62">
            <w:pPr>
              <w:pStyle w:val="ConsPlusNormal"/>
              <w:tabs>
                <w:tab w:val="left" w:pos="2934"/>
                <w:tab w:val="right" w:pos="4710"/>
              </w:tabs>
              <w:ind w:firstLine="0"/>
              <w:jc w:val="center"/>
              <w:rPr>
                <w:rFonts w:ascii="Times New Roman" w:hAnsi="Times New Roman" w:cs="Times New Roman"/>
              </w:rPr>
            </w:pPr>
            <w:r w:rsidRPr="00057A1C">
              <w:rPr>
                <w:rFonts w:ascii="Times New Roman" w:hAnsi="Times New Roman" w:cs="Times New Roman"/>
                <w:sz w:val="16"/>
                <w:szCs w:val="16"/>
              </w:rPr>
              <w:t xml:space="preserve">                                                                   Подпись, фио</w:t>
            </w:r>
            <w:r w:rsidRPr="00057A1C">
              <w:rPr>
                <w:rFonts w:ascii="Times New Roman" w:hAnsi="Times New Roman" w:cs="Times New Roman"/>
              </w:rPr>
              <w:tab/>
              <w:t xml:space="preserve"> </w:t>
            </w:r>
            <w:r w:rsidRPr="00057A1C">
              <w:rPr>
                <w:rFonts w:ascii="Times New Roman" w:hAnsi="Times New Roman" w:cs="Times New Roman"/>
              </w:rPr>
              <w:tab/>
              <w:t>МП</w:t>
            </w:r>
          </w:p>
        </w:tc>
      </w:tr>
    </w:tbl>
    <w:p w:rsidR="00057A1C" w:rsidRPr="00057A1C" w:rsidRDefault="00057A1C" w:rsidP="00057A1C">
      <w:pPr>
        <w:pStyle w:val="ConsPlusNormal"/>
        <w:jc w:val="center"/>
        <w:rPr>
          <w:rFonts w:ascii="Times New Roman" w:hAnsi="Times New Roman" w:cs="Times New Roman"/>
          <w:sz w:val="22"/>
          <w:szCs w:val="22"/>
        </w:rPr>
      </w:pPr>
    </w:p>
    <w:p w:rsidR="00057A1C" w:rsidRPr="00057A1C" w:rsidRDefault="00057A1C" w:rsidP="00057A1C">
      <w:pPr>
        <w:pStyle w:val="ConsPlusNormal"/>
        <w:rPr>
          <w:rFonts w:ascii="Times New Roman" w:hAnsi="Times New Roman" w:cs="Times New Roman"/>
        </w:rPr>
      </w:pPr>
    </w:p>
    <w:p w:rsidR="00057A1C" w:rsidRPr="00057A1C" w:rsidRDefault="00057A1C" w:rsidP="00057A1C">
      <w:pPr>
        <w:pStyle w:val="ConsPlusNonformat"/>
        <w:widowControl/>
        <w:rPr>
          <w:rFonts w:ascii="Times New Roman" w:hAnsi="Times New Roman" w:cs="Times New Roman"/>
          <w:sz w:val="24"/>
          <w:szCs w:val="24"/>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Pr="00057A1C" w:rsidRDefault="00057A1C" w:rsidP="00057A1C">
      <w:pPr>
        <w:rPr>
          <w:rFonts w:ascii="Times New Roman" w:hAnsi="Times New Roman" w:cs="Times New Roman"/>
        </w:rPr>
      </w:pPr>
    </w:p>
    <w:p w:rsidR="00057A1C" w:rsidRDefault="00057A1C" w:rsidP="00057A1C"/>
    <w:p w:rsidR="00057A1C" w:rsidRDefault="00057A1C" w:rsidP="00057A1C"/>
    <w:p w:rsidR="00057A1C" w:rsidRDefault="00057A1C" w:rsidP="00057A1C"/>
    <w:p w:rsidR="00057A1C" w:rsidRDefault="00057A1C" w:rsidP="00057A1C"/>
    <w:p w:rsidR="00057A1C" w:rsidRDefault="00057A1C" w:rsidP="00057A1C"/>
    <w:p w:rsidR="00057A1C" w:rsidRPr="00691C74" w:rsidRDefault="00057A1C" w:rsidP="00057A1C"/>
    <w:p w:rsidR="00BF2FB7" w:rsidRDefault="00BF2FB7" w:rsidP="00BF2FB7">
      <w:pPr>
        <w:ind w:firstLine="708"/>
        <w:rPr>
          <w:szCs w:val="24"/>
        </w:rPr>
      </w:pPr>
    </w:p>
    <w:p w:rsidR="009233DA" w:rsidRPr="009233DA" w:rsidRDefault="009233DA" w:rsidP="009233DA">
      <w:pPr>
        <w:shd w:val="clear" w:color="auto" w:fill="FFFFFF"/>
        <w:spacing w:after="0"/>
        <w:jc w:val="center"/>
        <w:rPr>
          <w:rFonts w:ascii="Times New Roman" w:hAnsi="Times New Roman" w:cs="Times New Roman"/>
          <w:b/>
          <w:bCs/>
          <w:sz w:val="24"/>
          <w:szCs w:val="24"/>
        </w:rPr>
      </w:pPr>
      <w:r w:rsidRPr="009233DA">
        <w:rPr>
          <w:rFonts w:ascii="Times New Roman" w:hAnsi="Times New Roman" w:cs="Times New Roman"/>
          <w:b/>
          <w:bCs/>
          <w:sz w:val="24"/>
          <w:szCs w:val="24"/>
        </w:rPr>
        <w:t>РЕШЕНИЕ</w:t>
      </w:r>
    </w:p>
    <w:p w:rsidR="009233DA" w:rsidRPr="009233DA" w:rsidRDefault="009233DA" w:rsidP="009233DA">
      <w:pPr>
        <w:shd w:val="clear" w:color="auto" w:fill="FFFFFF"/>
        <w:spacing w:after="0"/>
        <w:jc w:val="center"/>
        <w:rPr>
          <w:rFonts w:ascii="Times New Roman" w:hAnsi="Times New Roman" w:cs="Times New Roman"/>
          <w:b/>
          <w:bCs/>
          <w:sz w:val="24"/>
          <w:szCs w:val="24"/>
        </w:rPr>
      </w:pPr>
      <w:r w:rsidRPr="009233DA">
        <w:rPr>
          <w:rFonts w:ascii="Times New Roman" w:hAnsi="Times New Roman" w:cs="Times New Roman"/>
          <w:b/>
          <w:bCs/>
          <w:sz w:val="24"/>
          <w:szCs w:val="24"/>
        </w:rPr>
        <w:t>ПОМШУ</w:t>
      </w:r>
      <w:r w:rsidRPr="009233DA">
        <w:rPr>
          <w:rFonts w:ascii="Times New Roman" w:hAnsi="Times New Roman" w:cs="Times New Roman"/>
          <w:b/>
          <w:sz w:val="24"/>
          <w:szCs w:val="24"/>
        </w:rPr>
        <w:t>ÖМ</w:t>
      </w:r>
    </w:p>
    <w:p w:rsidR="009233DA" w:rsidRPr="009233DA" w:rsidRDefault="009233DA" w:rsidP="009233DA">
      <w:pPr>
        <w:framePr w:w="3271" w:h="535" w:hSpace="141" w:wrap="around" w:vAnchor="text" w:hAnchor="page" w:x="1336" w:y="26"/>
        <w:jc w:val="center"/>
        <w:rPr>
          <w:rFonts w:ascii="Times New Roman" w:hAnsi="Times New Roman" w:cs="Times New Roman"/>
          <w:b/>
          <w:sz w:val="24"/>
          <w:szCs w:val="24"/>
        </w:rPr>
      </w:pPr>
    </w:p>
    <w:p w:rsidR="009233DA" w:rsidRPr="009233DA" w:rsidRDefault="009233DA" w:rsidP="009233DA">
      <w:pPr>
        <w:framePr w:w="3271" w:h="535" w:hSpace="141" w:wrap="around" w:vAnchor="text" w:hAnchor="page" w:x="1336" w:y="26"/>
        <w:jc w:val="center"/>
        <w:rPr>
          <w:rFonts w:ascii="Times New Roman" w:hAnsi="Times New Roman" w:cs="Times New Roman"/>
          <w:b/>
          <w:sz w:val="24"/>
          <w:szCs w:val="24"/>
        </w:rPr>
      </w:pPr>
      <w:r w:rsidRPr="009233DA">
        <w:rPr>
          <w:rFonts w:ascii="Times New Roman" w:hAnsi="Times New Roman" w:cs="Times New Roman"/>
          <w:b/>
          <w:sz w:val="24"/>
          <w:szCs w:val="24"/>
        </w:rPr>
        <w:t xml:space="preserve"> от 22 апреля 2024 г.</w:t>
      </w:r>
    </w:p>
    <w:p w:rsidR="009233DA" w:rsidRPr="009233DA" w:rsidRDefault="009233DA" w:rsidP="009233DA">
      <w:pPr>
        <w:framePr w:w="2263" w:h="526" w:hSpace="141" w:wrap="around" w:vAnchor="text" w:hAnchor="page" w:x="8536" w:y="26"/>
        <w:rPr>
          <w:rFonts w:ascii="Times New Roman" w:hAnsi="Times New Roman" w:cs="Times New Roman"/>
          <w:b/>
          <w:sz w:val="24"/>
          <w:szCs w:val="24"/>
        </w:rPr>
      </w:pPr>
      <w:r w:rsidRPr="009233DA">
        <w:rPr>
          <w:rFonts w:ascii="Times New Roman" w:hAnsi="Times New Roman" w:cs="Times New Roman"/>
          <w:b/>
          <w:sz w:val="24"/>
          <w:szCs w:val="24"/>
        </w:rPr>
        <w:t xml:space="preserve"> </w:t>
      </w:r>
    </w:p>
    <w:p w:rsidR="009233DA" w:rsidRPr="009233DA" w:rsidRDefault="009233DA" w:rsidP="009233DA">
      <w:pPr>
        <w:framePr w:w="2263" w:h="526" w:hSpace="141" w:wrap="around" w:vAnchor="text" w:hAnchor="page" w:x="8536" w:y="26"/>
        <w:rPr>
          <w:rFonts w:ascii="Times New Roman" w:hAnsi="Times New Roman" w:cs="Times New Roman"/>
          <w:b/>
          <w:sz w:val="24"/>
          <w:szCs w:val="24"/>
          <w:u w:val="single"/>
        </w:rPr>
      </w:pPr>
      <w:r w:rsidRPr="009233DA">
        <w:rPr>
          <w:rFonts w:ascii="Times New Roman" w:hAnsi="Times New Roman" w:cs="Times New Roman"/>
          <w:b/>
          <w:sz w:val="24"/>
          <w:szCs w:val="24"/>
        </w:rPr>
        <w:t xml:space="preserve">  </w:t>
      </w:r>
      <w:r w:rsidRPr="009233DA">
        <w:rPr>
          <w:rFonts w:ascii="Times New Roman" w:hAnsi="Times New Roman" w:cs="Times New Roman"/>
          <w:b/>
          <w:bCs/>
          <w:sz w:val="24"/>
          <w:szCs w:val="24"/>
        </w:rPr>
        <w:t xml:space="preserve">№ 2-25/06 </w:t>
      </w:r>
    </w:p>
    <w:p w:rsidR="009233DA" w:rsidRPr="009233DA" w:rsidRDefault="009233DA" w:rsidP="009233DA">
      <w:pPr>
        <w:tabs>
          <w:tab w:val="left" w:pos="7267"/>
        </w:tabs>
        <w:rPr>
          <w:rFonts w:ascii="Times New Roman" w:hAnsi="Times New Roman" w:cs="Times New Roman"/>
          <w:b/>
          <w:bCs/>
          <w:sz w:val="24"/>
          <w:szCs w:val="24"/>
        </w:rPr>
      </w:pPr>
      <w:r w:rsidRPr="009233DA">
        <w:rPr>
          <w:rFonts w:ascii="Times New Roman" w:hAnsi="Times New Roman" w:cs="Times New Roman"/>
          <w:b/>
          <w:bCs/>
          <w:sz w:val="24"/>
          <w:szCs w:val="24"/>
        </w:rPr>
        <w:tab/>
        <w:t xml:space="preserve"> </w:t>
      </w:r>
    </w:p>
    <w:p w:rsidR="009233DA" w:rsidRDefault="009233DA" w:rsidP="009233DA">
      <w:pPr>
        <w:tabs>
          <w:tab w:val="left" w:pos="3600"/>
        </w:tabs>
        <w:rPr>
          <w:rFonts w:ascii="Times New Roman" w:hAnsi="Times New Roman" w:cs="Times New Roman"/>
          <w:b/>
          <w:bCs/>
          <w:sz w:val="24"/>
          <w:szCs w:val="24"/>
        </w:rPr>
      </w:pPr>
      <w:r w:rsidRPr="009233DA">
        <w:rPr>
          <w:rFonts w:ascii="Times New Roman" w:hAnsi="Times New Roman" w:cs="Times New Roman"/>
          <w:b/>
          <w:bCs/>
          <w:sz w:val="24"/>
          <w:szCs w:val="24"/>
        </w:rPr>
        <w:tab/>
        <w:t xml:space="preserve"> </w:t>
      </w:r>
    </w:p>
    <w:p w:rsidR="009233DA" w:rsidRPr="009233DA" w:rsidRDefault="009233DA" w:rsidP="009233DA">
      <w:pPr>
        <w:tabs>
          <w:tab w:val="left" w:pos="3600"/>
        </w:tabs>
        <w:rPr>
          <w:rFonts w:ascii="Times New Roman" w:hAnsi="Times New Roman" w:cs="Times New Roman"/>
          <w:b/>
          <w:bCs/>
          <w:sz w:val="24"/>
          <w:szCs w:val="24"/>
        </w:rPr>
      </w:pPr>
    </w:p>
    <w:p w:rsidR="009233DA" w:rsidRPr="009233DA" w:rsidRDefault="009233DA" w:rsidP="009233DA">
      <w:pPr>
        <w:tabs>
          <w:tab w:val="left" w:pos="4290"/>
          <w:tab w:val="left" w:pos="8565"/>
        </w:tabs>
        <w:spacing w:after="0"/>
        <w:rPr>
          <w:rFonts w:ascii="Times New Roman" w:hAnsi="Times New Roman" w:cs="Times New Roman"/>
          <w:b/>
          <w:bCs/>
          <w:sz w:val="24"/>
          <w:szCs w:val="24"/>
        </w:rPr>
      </w:pPr>
      <w:r w:rsidRPr="009233DA">
        <w:rPr>
          <w:rFonts w:ascii="Times New Roman" w:hAnsi="Times New Roman" w:cs="Times New Roman"/>
          <w:b/>
          <w:sz w:val="24"/>
          <w:szCs w:val="24"/>
        </w:rPr>
        <w:t xml:space="preserve">О назначении </w:t>
      </w:r>
      <w:r w:rsidRPr="009233DA">
        <w:rPr>
          <w:rFonts w:ascii="Times New Roman" w:hAnsi="Times New Roman" w:cs="Times New Roman"/>
          <w:b/>
          <w:bCs/>
          <w:sz w:val="24"/>
          <w:szCs w:val="24"/>
        </w:rPr>
        <w:t xml:space="preserve">старосты сельского населенного пункта </w:t>
      </w:r>
    </w:p>
    <w:p w:rsidR="009233DA" w:rsidRPr="009233DA" w:rsidRDefault="009233DA" w:rsidP="009233DA">
      <w:pPr>
        <w:tabs>
          <w:tab w:val="left" w:pos="1134"/>
        </w:tabs>
        <w:spacing w:after="0"/>
        <w:jc w:val="both"/>
        <w:rPr>
          <w:rFonts w:ascii="Times New Roman" w:hAnsi="Times New Roman" w:cs="Times New Roman"/>
          <w:b/>
          <w:sz w:val="24"/>
          <w:szCs w:val="24"/>
        </w:rPr>
      </w:pPr>
      <w:r w:rsidRPr="009233DA">
        <w:rPr>
          <w:rFonts w:ascii="Times New Roman" w:hAnsi="Times New Roman" w:cs="Times New Roman"/>
          <w:b/>
          <w:bCs/>
          <w:sz w:val="24"/>
          <w:szCs w:val="24"/>
        </w:rPr>
        <w:t xml:space="preserve">сельского поселения </w:t>
      </w:r>
      <w:r w:rsidRPr="009233DA">
        <w:rPr>
          <w:rFonts w:ascii="Times New Roman" w:hAnsi="Times New Roman" w:cs="Times New Roman"/>
          <w:b/>
          <w:sz w:val="24"/>
          <w:szCs w:val="24"/>
        </w:rPr>
        <w:t xml:space="preserve">«Ношуль» муниципального района </w:t>
      </w:r>
    </w:p>
    <w:p w:rsidR="009233DA" w:rsidRDefault="009233DA" w:rsidP="009233DA">
      <w:pPr>
        <w:tabs>
          <w:tab w:val="left" w:pos="1134"/>
        </w:tabs>
        <w:spacing w:after="0"/>
        <w:jc w:val="both"/>
        <w:rPr>
          <w:rFonts w:ascii="Times New Roman" w:hAnsi="Times New Roman" w:cs="Times New Roman"/>
          <w:b/>
          <w:sz w:val="24"/>
          <w:szCs w:val="24"/>
        </w:rPr>
      </w:pPr>
      <w:r>
        <w:rPr>
          <w:rFonts w:ascii="Times New Roman" w:hAnsi="Times New Roman" w:cs="Times New Roman"/>
          <w:b/>
          <w:sz w:val="24"/>
          <w:szCs w:val="24"/>
        </w:rPr>
        <w:t>«Прилузский» Республики Коми</w:t>
      </w:r>
    </w:p>
    <w:p w:rsidR="009233DA" w:rsidRPr="009233DA" w:rsidRDefault="009233DA" w:rsidP="009233DA">
      <w:pPr>
        <w:tabs>
          <w:tab w:val="left" w:pos="1134"/>
        </w:tabs>
        <w:spacing w:after="0"/>
        <w:jc w:val="both"/>
        <w:rPr>
          <w:rFonts w:ascii="Times New Roman" w:hAnsi="Times New Roman" w:cs="Times New Roman"/>
          <w:b/>
          <w:sz w:val="24"/>
          <w:szCs w:val="24"/>
        </w:rPr>
      </w:pPr>
    </w:p>
    <w:p w:rsidR="009233DA" w:rsidRPr="009233DA" w:rsidRDefault="009233DA" w:rsidP="009233DA">
      <w:pPr>
        <w:ind w:firstLine="709"/>
        <w:jc w:val="both"/>
        <w:rPr>
          <w:rFonts w:ascii="Times New Roman" w:hAnsi="Times New Roman" w:cs="Times New Roman"/>
          <w:sz w:val="24"/>
          <w:szCs w:val="24"/>
        </w:rPr>
      </w:pPr>
      <w:r w:rsidRPr="009233DA">
        <w:rPr>
          <w:rFonts w:ascii="Times New Roman" w:hAnsi="Times New Roman" w:cs="Times New Roman"/>
          <w:sz w:val="24"/>
          <w:szCs w:val="24"/>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Законом Республики Коми от 2 ноября </w:t>
      </w:r>
      <w:smartTag w:uri="urn:schemas-microsoft-com:office:smarttags" w:element="metricconverter">
        <w:smartTagPr>
          <w:attr w:name="ProductID" w:val="2018 г"/>
        </w:smartTagPr>
        <w:r w:rsidRPr="009233DA">
          <w:rPr>
            <w:rFonts w:ascii="Times New Roman" w:hAnsi="Times New Roman" w:cs="Times New Roman"/>
            <w:sz w:val="24"/>
            <w:szCs w:val="24"/>
          </w:rPr>
          <w:t>2018 г</w:t>
        </w:r>
      </w:smartTag>
      <w:r w:rsidRPr="009233DA">
        <w:rPr>
          <w:rFonts w:ascii="Times New Roman" w:hAnsi="Times New Roman" w:cs="Times New Roman"/>
          <w:sz w:val="24"/>
          <w:szCs w:val="24"/>
        </w:rPr>
        <w:t>. № 88-РЗ «О регулировании некоторых вопросов, связанных с деятельностью старост сельских населенных пунктов в Республике Коми», Уставом муниципального образования сельского поселения «Ношуль», решением Совета сельского поселения «Ношуль» от 14 декабря 2018 №1-27/02 «</w:t>
      </w:r>
      <w:r w:rsidRPr="009233DA">
        <w:rPr>
          <w:rFonts w:ascii="Times New Roman" w:hAnsi="Times New Roman" w:cs="Times New Roman"/>
          <w:bCs/>
          <w:sz w:val="24"/>
          <w:szCs w:val="24"/>
        </w:rPr>
        <w:t>Об утверждении Положения о деятельности старост сельских населенных пунктов сельского поселения «Ношуль» муниципального района «Прилузский» Республики Коми»</w:t>
      </w:r>
      <w:r w:rsidRPr="009233DA">
        <w:rPr>
          <w:rFonts w:ascii="Times New Roman" w:hAnsi="Times New Roman" w:cs="Times New Roman"/>
          <w:sz w:val="24"/>
          <w:szCs w:val="24"/>
        </w:rPr>
        <w:t xml:space="preserve">», руководствуясь протоколом собрания граждан п.с.т. Орысь от 19.03.2024 года, Совет сельского поселения «Ношуль» муниципального района «Прилузский» Республики Коми </w:t>
      </w:r>
      <w:r w:rsidRPr="009233DA">
        <w:rPr>
          <w:rFonts w:ascii="Times New Roman" w:hAnsi="Times New Roman" w:cs="Times New Roman"/>
          <w:b/>
          <w:sz w:val="24"/>
          <w:szCs w:val="24"/>
        </w:rPr>
        <w:t>решил:</w:t>
      </w:r>
    </w:p>
    <w:p w:rsidR="009233DA" w:rsidRPr="009233DA" w:rsidRDefault="009233DA" w:rsidP="009233DA">
      <w:pPr>
        <w:numPr>
          <w:ilvl w:val="0"/>
          <w:numId w:val="9"/>
        </w:numPr>
        <w:tabs>
          <w:tab w:val="left" w:pos="1134"/>
        </w:tabs>
        <w:spacing w:after="0" w:line="240" w:lineRule="auto"/>
        <w:ind w:left="0" w:firstLine="709"/>
        <w:jc w:val="both"/>
        <w:rPr>
          <w:rFonts w:ascii="Times New Roman" w:hAnsi="Times New Roman" w:cs="Times New Roman"/>
          <w:sz w:val="24"/>
          <w:szCs w:val="24"/>
        </w:rPr>
      </w:pPr>
      <w:r w:rsidRPr="009233DA">
        <w:rPr>
          <w:rFonts w:ascii="Times New Roman" w:hAnsi="Times New Roman" w:cs="Times New Roman"/>
          <w:sz w:val="24"/>
          <w:szCs w:val="24"/>
        </w:rPr>
        <w:t xml:space="preserve">Назначить Смирнову Марию Вячеславовну старостой сельского населенного пункта – п.с.т. Орысь сельского поселения «Ношуль» муниципального района «Прилузский» Республики Коми.  </w:t>
      </w:r>
    </w:p>
    <w:p w:rsidR="009233DA" w:rsidRPr="009233DA" w:rsidRDefault="009233DA" w:rsidP="009233DA">
      <w:pPr>
        <w:numPr>
          <w:ilvl w:val="0"/>
          <w:numId w:val="9"/>
        </w:numPr>
        <w:tabs>
          <w:tab w:val="left" w:pos="1134"/>
        </w:tabs>
        <w:spacing w:after="0" w:line="240" w:lineRule="auto"/>
        <w:ind w:left="0" w:firstLine="709"/>
        <w:jc w:val="both"/>
        <w:rPr>
          <w:rFonts w:ascii="Times New Roman" w:hAnsi="Times New Roman" w:cs="Times New Roman"/>
          <w:sz w:val="24"/>
          <w:szCs w:val="24"/>
        </w:rPr>
      </w:pPr>
      <w:r w:rsidRPr="009233DA">
        <w:rPr>
          <w:rFonts w:ascii="Times New Roman" w:hAnsi="Times New Roman" w:cs="Times New Roman"/>
          <w:sz w:val="24"/>
          <w:szCs w:val="24"/>
        </w:rPr>
        <w:t xml:space="preserve">Избранная жителями населенного пункта староста проводит свою работу на общественных началах, безвозмездно в соответствии с </w:t>
      </w:r>
      <w:r w:rsidRPr="009233DA">
        <w:rPr>
          <w:rFonts w:ascii="Times New Roman" w:hAnsi="Times New Roman" w:cs="Times New Roman"/>
          <w:bCs/>
          <w:sz w:val="24"/>
          <w:szCs w:val="24"/>
        </w:rPr>
        <w:t>Положением о деятельности старост сельских населенных пунктов сельского поселения «Ношуль» муниципального района «Прилузский» Республики Коми»</w:t>
      </w:r>
      <w:r w:rsidRPr="009233DA">
        <w:rPr>
          <w:rFonts w:ascii="Times New Roman" w:hAnsi="Times New Roman" w:cs="Times New Roman"/>
          <w:sz w:val="24"/>
          <w:szCs w:val="24"/>
        </w:rPr>
        <w:t>, утвержденным решением Совета сельского поселения «Ношуль» от 14 декабря 2018 года №1-27/02.</w:t>
      </w:r>
    </w:p>
    <w:p w:rsidR="009233DA" w:rsidRPr="009233DA" w:rsidRDefault="009233DA" w:rsidP="009233DA">
      <w:pPr>
        <w:numPr>
          <w:ilvl w:val="0"/>
          <w:numId w:val="9"/>
        </w:numPr>
        <w:tabs>
          <w:tab w:val="left" w:pos="1134"/>
        </w:tabs>
        <w:spacing w:after="0" w:line="240" w:lineRule="auto"/>
        <w:ind w:left="0" w:firstLine="709"/>
        <w:jc w:val="both"/>
        <w:rPr>
          <w:rFonts w:ascii="Times New Roman" w:hAnsi="Times New Roman" w:cs="Times New Roman"/>
          <w:sz w:val="24"/>
          <w:szCs w:val="24"/>
        </w:rPr>
      </w:pPr>
      <w:r w:rsidRPr="009233DA">
        <w:rPr>
          <w:rFonts w:ascii="Times New Roman" w:hAnsi="Times New Roman" w:cs="Times New Roman"/>
          <w:color w:val="000000"/>
          <w:sz w:val="24"/>
          <w:szCs w:val="24"/>
          <w:shd w:val="clear" w:color="auto" w:fill="FFFFFF"/>
        </w:rPr>
        <w:t> </w:t>
      </w:r>
      <w:r w:rsidRPr="009233DA">
        <w:rPr>
          <w:rFonts w:ascii="Times New Roman" w:hAnsi="Times New Roman" w:cs="Times New Roman"/>
          <w:sz w:val="24"/>
          <w:szCs w:val="24"/>
        </w:rPr>
        <w:t xml:space="preserve">Настоящее решение подлежит официальному опубликованию в бюллетене «Информационный вестник Совета и администрации сельского поселения «Ношуль» и вступает в силу с 01 мая 2024 года. </w:t>
      </w:r>
    </w:p>
    <w:p w:rsidR="009233DA" w:rsidRPr="009233DA" w:rsidRDefault="009233DA" w:rsidP="009233DA">
      <w:pPr>
        <w:autoSpaceDE w:val="0"/>
        <w:autoSpaceDN w:val="0"/>
        <w:adjustRightInd w:val="0"/>
        <w:jc w:val="both"/>
        <w:rPr>
          <w:rFonts w:ascii="Times New Roman" w:hAnsi="Times New Roman" w:cs="Times New Roman"/>
          <w:bCs/>
          <w:color w:val="000000"/>
          <w:spacing w:val="-1"/>
          <w:sz w:val="24"/>
          <w:szCs w:val="24"/>
        </w:rPr>
      </w:pPr>
    </w:p>
    <w:p w:rsidR="009233DA" w:rsidRPr="009233DA" w:rsidRDefault="009233DA" w:rsidP="009233DA">
      <w:pPr>
        <w:autoSpaceDE w:val="0"/>
        <w:autoSpaceDN w:val="0"/>
        <w:adjustRightInd w:val="0"/>
        <w:jc w:val="both"/>
        <w:rPr>
          <w:rFonts w:ascii="Times New Roman" w:hAnsi="Times New Roman" w:cs="Times New Roman"/>
          <w:bCs/>
          <w:color w:val="000000"/>
          <w:spacing w:val="-1"/>
          <w:sz w:val="24"/>
          <w:szCs w:val="24"/>
        </w:rPr>
      </w:pPr>
    </w:p>
    <w:p w:rsidR="009233DA" w:rsidRPr="009233DA" w:rsidRDefault="009233DA" w:rsidP="009233DA">
      <w:pPr>
        <w:autoSpaceDE w:val="0"/>
        <w:autoSpaceDN w:val="0"/>
        <w:adjustRightInd w:val="0"/>
        <w:jc w:val="both"/>
        <w:rPr>
          <w:rFonts w:ascii="Times New Roman" w:hAnsi="Times New Roman" w:cs="Times New Roman"/>
          <w:bCs/>
          <w:color w:val="000000"/>
          <w:spacing w:val="-1"/>
          <w:sz w:val="24"/>
          <w:szCs w:val="24"/>
        </w:rPr>
      </w:pPr>
      <w:r w:rsidRPr="009233DA">
        <w:rPr>
          <w:rFonts w:ascii="Times New Roman" w:hAnsi="Times New Roman" w:cs="Times New Roman"/>
          <w:bCs/>
          <w:color w:val="000000"/>
          <w:spacing w:val="-1"/>
          <w:sz w:val="24"/>
          <w:szCs w:val="24"/>
        </w:rPr>
        <w:t xml:space="preserve">Глава сельского поселения «Ношуль» __________________ С.Н. Елдин                </w:t>
      </w:r>
    </w:p>
    <w:p w:rsidR="009233DA" w:rsidRPr="009233DA" w:rsidRDefault="009233DA" w:rsidP="009233DA">
      <w:pPr>
        <w:autoSpaceDE w:val="0"/>
        <w:autoSpaceDN w:val="0"/>
        <w:adjustRightInd w:val="0"/>
        <w:ind w:firstLine="540"/>
        <w:jc w:val="both"/>
        <w:rPr>
          <w:rFonts w:ascii="Times New Roman" w:hAnsi="Times New Roman" w:cs="Times New Roman"/>
          <w:sz w:val="24"/>
          <w:szCs w:val="24"/>
        </w:rPr>
      </w:pPr>
      <w:r w:rsidRPr="009233DA">
        <w:rPr>
          <w:rFonts w:ascii="Times New Roman" w:hAnsi="Times New Roman" w:cs="Times New Roman"/>
          <w:bCs/>
          <w:color w:val="000000"/>
          <w:spacing w:val="-1"/>
          <w:sz w:val="24"/>
          <w:szCs w:val="24"/>
        </w:rPr>
        <w:t xml:space="preserve"> </w:t>
      </w:r>
    </w:p>
    <w:p w:rsidR="009233DA" w:rsidRPr="00E14C46" w:rsidRDefault="009233DA" w:rsidP="009233DA">
      <w:pPr>
        <w:ind w:firstLine="708"/>
        <w:rPr>
          <w:szCs w:val="24"/>
        </w:rPr>
      </w:pPr>
    </w:p>
    <w:p w:rsidR="009233DA" w:rsidRDefault="009233DA" w:rsidP="009233DA">
      <w:pPr>
        <w:autoSpaceDE w:val="0"/>
        <w:autoSpaceDN w:val="0"/>
        <w:adjustRightInd w:val="0"/>
        <w:ind w:left="540"/>
        <w:rPr>
          <w:sz w:val="20"/>
        </w:rPr>
      </w:pPr>
      <w:r>
        <w:rPr>
          <w:b/>
        </w:rPr>
        <w:t xml:space="preserve"> </w:t>
      </w:r>
    </w:p>
    <w:p w:rsidR="009233DA" w:rsidRPr="007A3425" w:rsidRDefault="009233DA" w:rsidP="009233DA">
      <w:pPr>
        <w:ind w:firstLine="708"/>
        <w:rPr>
          <w:szCs w:val="24"/>
        </w:rPr>
      </w:pPr>
    </w:p>
    <w:p w:rsidR="00AC1140" w:rsidRDefault="00AC1140" w:rsidP="002A0F2F">
      <w:pPr>
        <w:rPr>
          <w:szCs w:val="24"/>
        </w:rPr>
      </w:pPr>
    </w:p>
    <w:p w:rsidR="009233DA" w:rsidRPr="00747C50" w:rsidRDefault="009233DA" w:rsidP="002A0F2F">
      <w:pPr>
        <w:rPr>
          <w:rFonts w:ascii="Times New Roman" w:hAnsi="Times New Roman" w:cs="Times New Roman"/>
          <w:b/>
          <w:sz w:val="24"/>
          <w:szCs w:val="24"/>
        </w:rPr>
      </w:pPr>
    </w:p>
    <w:p w:rsidR="00175643" w:rsidRDefault="009233DA" w:rsidP="007F119D">
      <w:pPr>
        <w:jc w:val="center"/>
        <w:rPr>
          <w:rFonts w:ascii="Times New Roman" w:hAnsi="Times New Roman" w:cs="Times New Roman"/>
          <w:b/>
          <w:sz w:val="24"/>
          <w:szCs w:val="24"/>
        </w:rPr>
      </w:pPr>
      <w:r>
        <w:rPr>
          <w:rFonts w:ascii="Times New Roman" w:hAnsi="Times New Roman" w:cs="Times New Roman"/>
          <w:b/>
          <w:sz w:val="24"/>
          <w:szCs w:val="24"/>
          <w:lang w:val="en-US"/>
        </w:rPr>
        <w:t>II</w:t>
      </w:r>
      <w:r w:rsidR="00175643">
        <w:rPr>
          <w:rFonts w:ascii="Times New Roman" w:hAnsi="Times New Roman" w:cs="Times New Roman"/>
          <w:b/>
          <w:sz w:val="24"/>
          <w:szCs w:val="24"/>
        </w:rPr>
        <w:t xml:space="preserve"> РАЗДЕЛ</w:t>
      </w:r>
    </w:p>
    <w:p w:rsidR="009233DA" w:rsidRPr="009233DA" w:rsidRDefault="009233DA" w:rsidP="009233DA">
      <w:pPr>
        <w:spacing w:before="240" w:after="0"/>
        <w:jc w:val="center"/>
        <w:rPr>
          <w:rFonts w:ascii="Times New Roman" w:hAnsi="Times New Roman" w:cs="Times New Roman"/>
          <w:b/>
          <w:caps/>
          <w:spacing w:val="20"/>
          <w:sz w:val="24"/>
          <w:szCs w:val="24"/>
        </w:rPr>
      </w:pPr>
      <w:r w:rsidRPr="009233DA">
        <w:rPr>
          <w:rFonts w:ascii="Times New Roman" w:hAnsi="Times New Roman" w:cs="Times New Roman"/>
          <w:b/>
          <w:caps/>
          <w:spacing w:val="20"/>
          <w:sz w:val="24"/>
          <w:szCs w:val="24"/>
        </w:rPr>
        <w:t>Постановление</w:t>
      </w:r>
    </w:p>
    <w:p w:rsidR="009233DA" w:rsidRPr="009233DA" w:rsidRDefault="009233DA" w:rsidP="009233DA">
      <w:pPr>
        <w:spacing w:before="60" w:after="0"/>
        <w:jc w:val="center"/>
        <w:rPr>
          <w:rFonts w:ascii="Times New Roman" w:hAnsi="Times New Roman" w:cs="Times New Roman"/>
          <w:b/>
          <w:caps/>
          <w:spacing w:val="20"/>
          <w:sz w:val="24"/>
          <w:szCs w:val="24"/>
        </w:rPr>
      </w:pPr>
      <w:r w:rsidRPr="009233DA">
        <w:rPr>
          <w:rFonts w:ascii="Times New Roman" w:hAnsi="Times New Roman" w:cs="Times New Roman"/>
          <w:b/>
          <w:caps/>
          <w:spacing w:val="20"/>
          <w:sz w:val="24"/>
          <w:szCs w:val="24"/>
        </w:rPr>
        <w:t>ШУ</w:t>
      </w:r>
      <w:r w:rsidRPr="009233DA">
        <w:rPr>
          <w:rFonts w:ascii="Times New Roman" w:hAnsi="Times New Roman" w:cs="Times New Roman"/>
          <w:b/>
          <w:caps/>
          <w:sz w:val="24"/>
          <w:szCs w:val="24"/>
        </w:rPr>
        <w:sym w:font="Times New Roman" w:char="00D6"/>
      </w:r>
      <w:r w:rsidRPr="009233DA">
        <w:rPr>
          <w:rFonts w:ascii="Times New Roman" w:hAnsi="Times New Roman" w:cs="Times New Roman"/>
          <w:b/>
          <w:caps/>
          <w:spacing w:val="20"/>
          <w:sz w:val="24"/>
          <w:szCs w:val="24"/>
        </w:rPr>
        <w:t>М</w:t>
      </w:r>
    </w:p>
    <w:tbl>
      <w:tblPr>
        <w:tblW w:w="10569" w:type="dxa"/>
        <w:tblLayout w:type="fixed"/>
        <w:tblCellMar>
          <w:left w:w="28" w:type="dxa"/>
          <w:right w:w="28" w:type="dxa"/>
        </w:tblCellMar>
        <w:tblLook w:val="0000"/>
      </w:tblPr>
      <w:tblGrid>
        <w:gridCol w:w="365"/>
        <w:gridCol w:w="522"/>
        <w:gridCol w:w="1566"/>
        <w:gridCol w:w="522"/>
        <w:gridCol w:w="179"/>
        <w:gridCol w:w="82"/>
        <w:gridCol w:w="49"/>
        <w:gridCol w:w="82"/>
        <w:gridCol w:w="179"/>
        <w:gridCol w:w="3865"/>
        <w:gridCol w:w="179"/>
        <w:gridCol w:w="82"/>
        <w:gridCol w:w="1854"/>
        <w:gridCol w:w="739"/>
        <w:gridCol w:w="304"/>
      </w:tblGrid>
      <w:tr w:rsidR="009233DA" w:rsidRPr="009233DA" w:rsidTr="009233DA">
        <w:trPr>
          <w:trHeight w:val="477"/>
        </w:trPr>
        <w:tc>
          <w:tcPr>
            <w:tcW w:w="365" w:type="dxa"/>
          </w:tcPr>
          <w:p w:rsidR="009233DA" w:rsidRPr="009233DA" w:rsidRDefault="009233DA" w:rsidP="009233DA">
            <w:pPr>
              <w:spacing w:before="240"/>
              <w:jc w:val="center"/>
              <w:rPr>
                <w:rFonts w:ascii="Times New Roman" w:hAnsi="Times New Roman" w:cs="Times New Roman"/>
                <w:spacing w:val="20"/>
                <w:sz w:val="24"/>
                <w:szCs w:val="24"/>
              </w:rPr>
            </w:pPr>
            <w:r w:rsidRPr="009233DA">
              <w:rPr>
                <w:rFonts w:ascii="Times New Roman" w:hAnsi="Times New Roman" w:cs="Times New Roman"/>
                <w:spacing w:val="20"/>
                <w:sz w:val="24"/>
                <w:szCs w:val="24"/>
              </w:rPr>
              <w:t>от</w:t>
            </w:r>
          </w:p>
        </w:tc>
        <w:tc>
          <w:tcPr>
            <w:tcW w:w="522" w:type="dxa"/>
          </w:tcPr>
          <w:p w:rsidR="009233DA" w:rsidRPr="009233DA" w:rsidRDefault="009233DA" w:rsidP="009233DA">
            <w:pPr>
              <w:spacing w:before="240"/>
              <w:jc w:val="center"/>
              <w:rPr>
                <w:rFonts w:ascii="Times New Roman" w:hAnsi="Times New Roman" w:cs="Times New Roman"/>
                <w:spacing w:val="20"/>
                <w:sz w:val="24"/>
                <w:szCs w:val="24"/>
              </w:rPr>
            </w:pPr>
            <w:r w:rsidRPr="009233DA">
              <w:rPr>
                <w:rFonts w:ascii="Times New Roman" w:hAnsi="Times New Roman" w:cs="Times New Roman"/>
                <w:spacing w:val="20"/>
                <w:sz w:val="24"/>
                <w:szCs w:val="24"/>
              </w:rPr>
              <w:t>11</w:t>
            </w:r>
          </w:p>
        </w:tc>
        <w:tc>
          <w:tcPr>
            <w:tcW w:w="1566" w:type="dxa"/>
          </w:tcPr>
          <w:p w:rsidR="009233DA" w:rsidRPr="009233DA" w:rsidRDefault="009233DA" w:rsidP="009233DA">
            <w:pPr>
              <w:spacing w:before="240"/>
              <w:jc w:val="center"/>
              <w:rPr>
                <w:rFonts w:ascii="Times New Roman" w:hAnsi="Times New Roman" w:cs="Times New Roman"/>
                <w:spacing w:val="20"/>
                <w:sz w:val="24"/>
                <w:szCs w:val="24"/>
              </w:rPr>
            </w:pPr>
            <w:r w:rsidRPr="009233DA">
              <w:rPr>
                <w:rFonts w:ascii="Times New Roman" w:hAnsi="Times New Roman" w:cs="Times New Roman"/>
                <w:spacing w:val="20"/>
                <w:sz w:val="24"/>
                <w:szCs w:val="24"/>
              </w:rPr>
              <w:t>апреля</w:t>
            </w:r>
          </w:p>
        </w:tc>
        <w:tc>
          <w:tcPr>
            <w:tcW w:w="701" w:type="dxa"/>
            <w:gridSpan w:val="2"/>
          </w:tcPr>
          <w:p w:rsidR="009233DA" w:rsidRPr="009233DA" w:rsidRDefault="009233DA" w:rsidP="009233DA">
            <w:pPr>
              <w:spacing w:before="240"/>
              <w:jc w:val="center"/>
              <w:rPr>
                <w:rFonts w:ascii="Times New Roman" w:hAnsi="Times New Roman" w:cs="Times New Roman"/>
                <w:spacing w:val="20"/>
                <w:sz w:val="24"/>
                <w:szCs w:val="24"/>
              </w:rPr>
            </w:pPr>
            <w:r w:rsidRPr="009233DA">
              <w:rPr>
                <w:rFonts w:ascii="Times New Roman" w:hAnsi="Times New Roman" w:cs="Times New Roman"/>
                <w:spacing w:val="20"/>
                <w:sz w:val="24"/>
                <w:szCs w:val="24"/>
              </w:rPr>
              <w:t>2024</w:t>
            </w:r>
          </w:p>
        </w:tc>
        <w:tc>
          <w:tcPr>
            <w:tcW w:w="131" w:type="dxa"/>
            <w:gridSpan w:val="2"/>
          </w:tcPr>
          <w:p w:rsidR="009233DA" w:rsidRPr="009233DA" w:rsidRDefault="009233DA" w:rsidP="009233DA">
            <w:pPr>
              <w:spacing w:before="240"/>
              <w:rPr>
                <w:rFonts w:ascii="Times New Roman" w:hAnsi="Times New Roman" w:cs="Times New Roman"/>
                <w:spacing w:val="20"/>
                <w:sz w:val="24"/>
                <w:szCs w:val="24"/>
              </w:rPr>
            </w:pPr>
          </w:p>
        </w:tc>
        <w:tc>
          <w:tcPr>
            <w:tcW w:w="261" w:type="dxa"/>
            <w:gridSpan w:val="2"/>
          </w:tcPr>
          <w:p w:rsidR="009233DA" w:rsidRPr="009233DA" w:rsidRDefault="009233DA" w:rsidP="009233DA">
            <w:pPr>
              <w:spacing w:before="240"/>
              <w:ind w:left="-170" w:firstLine="170"/>
              <w:jc w:val="center"/>
              <w:rPr>
                <w:rFonts w:ascii="Times New Roman" w:hAnsi="Times New Roman" w:cs="Times New Roman"/>
                <w:spacing w:val="20"/>
                <w:sz w:val="24"/>
                <w:szCs w:val="24"/>
              </w:rPr>
            </w:pPr>
            <w:r w:rsidRPr="009233DA">
              <w:rPr>
                <w:rFonts w:ascii="Times New Roman" w:hAnsi="Times New Roman" w:cs="Times New Roman"/>
                <w:spacing w:val="20"/>
                <w:sz w:val="24"/>
                <w:szCs w:val="24"/>
              </w:rPr>
              <w:t>г.</w:t>
            </w:r>
          </w:p>
        </w:tc>
        <w:tc>
          <w:tcPr>
            <w:tcW w:w="4044" w:type="dxa"/>
            <w:gridSpan w:val="2"/>
          </w:tcPr>
          <w:p w:rsidR="009233DA" w:rsidRPr="009233DA" w:rsidRDefault="009233DA" w:rsidP="009233DA">
            <w:pPr>
              <w:spacing w:before="240"/>
              <w:jc w:val="center"/>
              <w:rPr>
                <w:rFonts w:ascii="Times New Roman" w:hAnsi="Times New Roman" w:cs="Times New Roman"/>
                <w:spacing w:val="20"/>
                <w:sz w:val="24"/>
                <w:szCs w:val="24"/>
              </w:rPr>
            </w:pPr>
          </w:p>
        </w:tc>
        <w:tc>
          <w:tcPr>
            <w:tcW w:w="1936" w:type="dxa"/>
            <w:gridSpan w:val="2"/>
          </w:tcPr>
          <w:p w:rsidR="009233DA" w:rsidRPr="009233DA" w:rsidRDefault="009233DA" w:rsidP="009233DA">
            <w:pPr>
              <w:spacing w:before="240"/>
              <w:jc w:val="center"/>
              <w:rPr>
                <w:rFonts w:ascii="Times New Roman" w:hAnsi="Times New Roman" w:cs="Times New Roman"/>
                <w:spacing w:val="20"/>
                <w:sz w:val="24"/>
                <w:szCs w:val="24"/>
                <w:highlight w:val="yellow"/>
              </w:rPr>
            </w:pPr>
            <w:r w:rsidRPr="009233DA">
              <w:rPr>
                <w:rFonts w:ascii="Times New Roman" w:hAnsi="Times New Roman" w:cs="Times New Roman"/>
                <w:spacing w:val="20"/>
                <w:sz w:val="24"/>
                <w:szCs w:val="24"/>
              </w:rPr>
              <w:t xml:space="preserve">            № 14</w:t>
            </w:r>
          </w:p>
        </w:tc>
        <w:tc>
          <w:tcPr>
            <w:tcW w:w="1043" w:type="dxa"/>
            <w:gridSpan w:val="2"/>
          </w:tcPr>
          <w:p w:rsidR="009233DA" w:rsidRPr="009233DA" w:rsidRDefault="009233DA" w:rsidP="009233DA">
            <w:pPr>
              <w:spacing w:before="240"/>
              <w:jc w:val="center"/>
              <w:rPr>
                <w:rFonts w:ascii="Times New Roman" w:hAnsi="Times New Roman" w:cs="Times New Roman"/>
                <w:spacing w:val="20"/>
                <w:sz w:val="24"/>
                <w:szCs w:val="24"/>
                <w:highlight w:val="yellow"/>
              </w:rPr>
            </w:pPr>
            <w:r w:rsidRPr="009233DA">
              <w:rPr>
                <w:rFonts w:ascii="Times New Roman" w:hAnsi="Times New Roman" w:cs="Times New Roman"/>
                <w:spacing w:val="20"/>
                <w:sz w:val="24"/>
                <w:szCs w:val="24"/>
                <w:highlight w:val="yellow"/>
              </w:rPr>
              <w:t xml:space="preserve"> </w:t>
            </w:r>
          </w:p>
        </w:tc>
      </w:tr>
      <w:tr w:rsidR="009233DA" w:rsidRPr="009233DA" w:rsidTr="009233DA">
        <w:trPr>
          <w:gridAfter w:val="1"/>
          <w:wAfter w:w="304" w:type="dxa"/>
          <w:trHeight w:val="68"/>
        </w:trPr>
        <w:tc>
          <w:tcPr>
            <w:tcW w:w="365" w:type="dxa"/>
          </w:tcPr>
          <w:p w:rsidR="009233DA" w:rsidRPr="009233DA" w:rsidRDefault="009233DA" w:rsidP="009233DA">
            <w:pPr>
              <w:spacing w:line="80" w:lineRule="exact"/>
              <w:jc w:val="center"/>
              <w:rPr>
                <w:rFonts w:ascii="Times New Roman" w:hAnsi="Times New Roman" w:cs="Times New Roman"/>
                <w:sz w:val="24"/>
                <w:szCs w:val="24"/>
              </w:rPr>
            </w:pPr>
          </w:p>
        </w:tc>
        <w:tc>
          <w:tcPr>
            <w:tcW w:w="522" w:type="dxa"/>
          </w:tcPr>
          <w:p w:rsidR="009233DA" w:rsidRPr="009233DA" w:rsidRDefault="009233DA" w:rsidP="009233DA">
            <w:pPr>
              <w:spacing w:line="80" w:lineRule="exact"/>
              <w:jc w:val="right"/>
              <w:rPr>
                <w:rFonts w:ascii="Times New Roman" w:hAnsi="Times New Roman" w:cs="Times New Roman"/>
                <w:sz w:val="24"/>
                <w:szCs w:val="24"/>
              </w:rPr>
            </w:pPr>
          </w:p>
        </w:tc>
        <w:tc>
          <w:tcPr>
            <w:tcW w:w="1566" w:type="dxa"/>
          </w:tcPr>
          <w:p w:rsidR="009233DA" w:rsidRPr="009233DA" w:rsidRDefault="009233DA" w:rsidP="009233DA">
            <w:pPr>
              <w:spacing w:line="80" w:lineRule="exact"/>
              <w:rPr>
                <w:rFonts w:ascii="Times New Roman" w:hAnsi="Times New Roman" w:cs="Times New Roman"/>
                <w:sz w:val="24"/>
                <w:szCs w:val="24"/>
              </w:rPr>
            </w:pPr>
          </w:p>
        </w:tc>
        <w:tc>
          <w:tcPr>
            <w:tcW w:w="522" w:type="dxa"/>
          </w:tcPr>
          <w:p w:rsidR="009233DA" w:rsidRPr="009233DA" w:rsidRDefault="009233DA" w:rsidP="009233DA">
            <w:pPr>
              <w:spacing w:line="80" w:lineRule="exact"/>
              <w:jc w:val="center"/>
              <w:rPr>
                <w:rFonts w:ascii="Times New Roman" w:hAnsi="Times New Roman" w:cs="Times New Roman"/>
                <w:sz w:val="24"/>
                <w:szCs w:val="24"/>
              </w:rPr>
            </w:pPr>
          </w:p>
        </w:tc>
        <w:tc>
          <w:tcPr>
            <w:tcW w:w="261" w:type="dxa"/>
            <w:gridSpan w:val="2"/>
          </w:tcPr>
          <w:p w:rsidR="009233DA" w:rsidRPr="009233DA" w:rsidRDefault="009233DA" w:rsidP="009233DA">
            <w:pPr>
              <w:spacing w:line="80" w:lineRule="exact"/>
              <w:jc w:val="center"/>
              <w:rPr>
                <w:rFonts w:ascii="Times New Roman" w:hAnsi="Times New Roman" w:cs="Times New Roman"/>
                <w:sz w:val="24"/>
                <w:szCs w:val="24"/>
              </w:rPr>
            </w:pPr>
          </w:p>
        </w:tc>
        <w:tc>
          <w:tcPr>
            <w:tcW w:w="131" w:type="dxa"/>
            <w:gridSpan w:val="2"/>
          </w:tcPr>
          <w:p w:rsidR="009233DA" w:rsidRPr="009233DA" w:rsidRDefault="009233DA" w:rsidP="009233DA">
            <w:pPr>
              <w:spacing w:line="80" w:lineRule="exact"/>
              <w:jc w:val="center"/>
              <w:rPr>
                <w:rFonts w:ascii="Times New Roman" w:hAnsi="Times New Roman" w:cs="Times New Roman"/>
                <w:sz w:val="24"/>
                <w:szCs w:val="24"/>
              </w:rPr>
            </w:pPr>
          </w:p>
        </w:tc>
        <w:tc>
          <w:tcPr>
            <w:tcW w:w="4044" w:type="dxa"/>
            <w:gridSpan w:val="2"/>
          </w:tcPr>
          <w:p w:rsidR="009233DA" w:rsidRPr="009233DA" w:rsidRDefault="009233DA" w:rsidP="009233DA">
            <w:pPr>
              <w:spacing w:line="80" w:lineRule="exact"/>
              <w:jc w:val="center"/>
              <w:rPr>
                <w:rFonts w:ascii="Times New Roman" w:hAnsi="Times New Roman" w:cs="Times New Roman"/>
                <w:sz w:val="24"/>
                <w:szCs w:val="24"/>
              </w:rPr>
            </w:pPr>
          </w:p>
        </w:tc>
        <w:tc>
          <w:tcPr>
            <w:tcW w:w="261" w:type="dxa"/>
            <w:gridSpan w:val="2"/>
          </w:tcPr>
          <w:p w:rsidR="009233DA" w:rsidRPr="009233DA" w:rsidRDefault="009233DA" w:rsidP="009233DA">
            <w:pPr>
              <w:spacing w:line="80" w:lineRule="exact"/>
              <w:jc w:val="center"/>
              <w:rPr>
                <w:rFonts w:ascii="Times New Roman" w:hAnsi="Times New Roman" w:cs="Times New Roman"/>
                <w:sz w:val="24"/>
                <w:szCs w:val="24"/>
              </w:rPr>
            </w:pPr>
          </w:p>
        </w:tc>
        <w:tc>
          <w:tcPr>
            <w:tcW w:w="2593" w:type="dxa"/>
            <w:gridSpan w:val="2"/>
          </w:tcPr>
          <w:p w:rsidR="009233DA" w:rsidRPr="009233DA" w:rsidRDefault="009233DA" w:rsidP="009233DA">
            <w:pPr>
              <w:spacing w:line="80" w:lineRule="exact"/>
              <w:rPr>
                <w:rFonts w:ascii="Times New Roman" w:hAnsi="Times New Roman" w:cs="Times New Roman"/>
                <w:sz w:val="24"/>
                <w:szCs w:val="24"/>
              </w:rPr>
            </w:pPr>
          </w:p>
        </w:tc>
      </w:tr>
    </w:tbl>
    <w:p w:rsidR="009233DA" w:rsidRPr="009233DA" w:rsidRDefault="009233DA" w:rsidP="009233DA">
      <w:pPr>
        <w:widowControl w:val="0"/>
        <w:autoSpaceDE w:val="0"/>
        <w:autoSpaceDN w:val="0"/>
        <w:adjustRightInd w:val="0"/>
        <w:spacing w:after="0"/>
        <w:ind w:left="-142"/>
        <w:rPr>
          <w:rFonts w:ascii="Times New Roman" w:hAnsi="Times New Roman" w:cs="Times New Roman"/>
          <w:b/>
          <w:sz w:val="24"/>
          <w:szCs w:val="24"/>
        </w:rPr>
      </w:pPr>
      <w:r w:rsidRPr="009233DA">
        <w:rPr>
          <w:rFonts w:ascii="Times New Roman" w:hAnsi="Times New Roman" w:cs="Times New Roman"/>
          <w:b/>
          <w:sz w:val="24"/>
          <w:szCs w:val="24"/>
        </w:rPr>
        <w:t xml:space="preserve">Об  утверждении муниципальной программы </w:t>
      </w:r>
    </w:p>
    <w:p w:rsidR="009233DA" w:rsidRPr="009233DA" w:rsidRDefault="009233DA" w:rsidP="009233DA">
      <w:pPr>
        <w:widowControl w:val="0"/>
        <w:autoSpaceDE w:val="0"/>
        <w:autoSpaceDN w:val="0"/>
        <w:adjustRightInd w:val="0"/>
        <w:spacing w:after="0"/>
        <w:ind w:left="-142"/>
        <w:rPr>
          <w:rFonts w:ascii="Times New Roman" w:hAnsi="Times New Roman" w:cs="Times New Roman"/>
          <w:b/>
          <w:sz w:val="24"/>
          <w:szCs w:val="24"/>
        </w:rPr>
      </w:pPr>
      <w:r w:rsidRPr="009233DA">
        <w:rPr>
          <w:rFonts w:ascii="Times New Roman" w:hAnsi="Times New Roman" w:cs="Times New Roman"/>
          <w:b/>
          <w:sz w:val="24"/>
          <w:szCs w:val="24"/>
        </w:rPr>
        <w:t xml:space="preserve">«Формирование комфортной городской среды на территории </w:t>
      </w:r>
    </w:p>
    <w:p w:rsidR="009233DA" w:rsidRPr="009233DA" w:rsidRDefault="009233DA" w:rsidP="009233DA">
      <w:pPr>
        <w:widowControl w:val="0"/>
        <w:autoSpaceDE w:val="0"/>
        <w:autoSpaceDN w:val="0"/>
        <w:adjustRightInd w:val="0"/>
        <w:spacing w:after="0"/>
        <w:ind w:left="-142"/>
        <w:rPr>
          <w:rFonts w:ascii="Times New Roman" w:hAnsi="Times New Roman" w:cs="Times New Roman"/>
          <w:b/>
          <w:sz w:val="24"/>
          <w:szCs w:val="24"/>
        </w:rPr>
      </w:pPr>
      <w:r w:rsidRPr="009233DA">
        <w:rPr>
          <w:rFonts w:ascii="Times New Roman" w:hAnsi="Times New Roman" w:cs="Times New Roman"/>
          <w:b/>
          <w:sz w:val="24"/>
          <w:szCs w:val="24"/>
        </w:rPr>
        <w:t xml:space="preserve">сельского поселения «Ношуль» муниципального района «Прилузский» </w:t>
      </w:r>
    </w:p>
    <w:p w:rsidR="009233DA" w:rsidRPr="009233DA" w:rsidRDefault="009233DA" w:rsidP="009233DA">
      <w:pPr>
        <w:widowControl w:val="0"/>
        <w:autoSpaceDE w:val="0"/>
        <w:autoSpaceDN w:val="0"/>
        <w:adjustRightInd w:val="0"/>
        <w:spacing w:after="0"/>
        <w:ind w:left="-142"/>
        <w:rPr>
          <w:rFonts w:ascii="Times New Roman" w:hAnsi="Times New Roman" w:cs="Times New Roman"/>
          <w:b/>
          <w:sz w:val="24"/>
          <w:szCs w:val="24"/>
        </w:rPr>
      </w:pPr>
      <w:r w:rsidRPr="009233DA">
        <w:rPr>
          <w:rFonts w:ascii="Times New Roman" w:hAnsi="Times New Roman" w:cs="Times New Roman"/>
          <w:b/>
          <w:sz w:val="24"/>
          <w:szCs w:val="24"/>
        </w:rPr>
        <w:t>Республики Коми  на 2025 -2030 годы</w:t>
      </w:r>
    </w:p>
    <w:p w:rsidR="009233DA" w:rsidRPr="009233DA" w:rsidRDefault="009233DA" w:rsidP="009233DA">
      <w:pPr>
        <w:widowControl w:val="0"/>
        <w:autoSpaceDE w:val="0"/>
        <w:autoSpaceDN w:val="0"/>
        <w:adjustRightInd w:val="0"/>
        <w:rPr>
          <w:rFonts w:ascii="Times New Roman" w:hAnsi="Times New Roman" w:cs="Times New Roman"/>
          <w:b/>
          <w:color w:val="FF0000"/>
          <w:sz w:val="24"/>
          <w:szCs w:val="24"/>
        </w:rPr>
      </w:pPr>
    </w:p>
    <w:p w:rsidR="009233DA" w:rsidRPr="009233DA" w:rsidRDefault="009233DA" w:rsidP="009233DA">
      <w:pPr>
        <w:autoSpaceDE w:val="0"/>
        <w:autoSpaceDN w:val="0"/>
        <w:adjustRightInd w:val="0"/>
        <w:jc w:val="both"/>
        <w:rPr>
          <w:rFonts w:ascii="Times New Roman" w:hAnsi="Times New Roman" w:cs="Times New Roman"/>
          <w:sz w:val="24"/>
          <w:szCs w:val="24"/>
        </w:rPr>
      </w:pPr>
      <w:r w:rsidRPr="009233DA">
        <w:rPr>
          <w:rFonts w:ascii="Times New Roman" w:hAnsi="Times New Roman" w:cs="Times New Roman"/>
          <w:sz w:val="24"/>
          <w:szCs w:val="24"/>
        </w:rPr>
        <w:tab/>
        <w:t xml:space="preserve">В целях обеспечение социально-экономического развития сельского поселения «Ношуль» и обеспечение благоприятных условий проживания населения в сельском поселении «Ношуль»,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сельского поселения «Ношуль», администрация сельского поселения «Ношуль» муниципального района «Прилузский» Республики Коми </w:t>
      </w:r>
      <w:r w:rsidRPr="009233DA">
        <w:rPr>
          <w:rFonts w:ascii="Times New Roman" w:hAnsi="Times New Roman" w:cs="Times New Roman"/>
          <w:b/>
          <w:sz w:val="24"/>
          <w:szCs w:val="24"/>
        </w:rPr>
        <w:t>постановляет:</w:t>
      </w:r>
    </w:p>
    <w:p w:rsidR="009233DA" w:rsidRPr="009233DA" w:rsidRDefault="009233DA" w:rsidP="009233DA">
      <w:pPr>
        <w:widowControl w:val="0"/>
        <w:numPr>
          <w:ilvl w:val="0"/>
          <w:numId w:val="11"/>
        </w:numPr>
        <w:autoSpaceDE w:val="0"/>
        <w:autoSpaceDN w:val="0"/>
        <w:adjustRightInd w:val="0"/>
        <w:spacing w:after="0" w:line="240" w:lineRule="auto"/>
        <w:ind w:left="0" w:firstLine="426"/>
        <w:jc w:val="both"/>
        <w:rPr>
          <w:rFonts w:ascii="Times New Roman" w:hAnsi="Times New Roman" w:cs="Times New Roman"/>
          <w:sz w:val="24"/>
          <w:szCs w:val="24"/>
        </w:rPr>
      </w:pPr>
      <w:r w:rsidRPr="009233DA">
        <w:rPr>
          <w:rFonts w:ascii="Times New Roman" w:hAnsi="Times New Roman" w:cs="Times New Roman"/>
          <w:sz w:val="24"/>
          <w:szCs w:val="24"/>
        </w:rPr>
        <w:t>Утвердить  муниципальную программу «Формирование комфортной городской среды на территории сельского поселения «Ношуль» муниципального района «Прилузский» Республики Коми на 2025-2030 годы» (далее - администрация сельского поселения «Ношуль».</w:t>
      </w:r>
    </w:p>
    <w:p w:rsidR="009233DA" w:rsidRPr="009233DA" w:rsidRDefault="009233DA" w:rsidP="009233DA">
      <w:pPr>
        <w:widowControl w:val="0"/>
        <w:numPr>
          <w:ilvl w:val="0"/>
          <w:numId w:val="11"/>
        </w:numPr>
        <w:autoSpaceDE w:val="0"/>
        <w:autoSpaceDN w:val="0"/>
        <w:adjustRightInd w:val="0"/>
        <w:spacing w:after="0" w:line="240" w:lineRule="auto"/>
        <w:ind w:left="0" w:firstLine="426"/>
        <w:jc w:val="both"/>
        <w:rPr>
          <w:rFonts w:ascii="Times New Roman" w:hAnsi="Times New Roman" w:cs="Times New Roman"/>
          <w:sz w:val="24"/>
          <w:szCs w:val="24"/>
        </w:rPr>
      </w:pPr>
      <w:r w:rsidRPr="009233DA">
        <w:rPr>
          <w:rFonts w:ascii="Times New Roman" w:hAnsi="Times New Roman" w:cs="Times New Roman"/>
          <w:sz w:val="24"/>
          <w:szCs w:val="24"/>
        </w:rPr>
        <w:t>Администрации сельского поселения «Ношуль» предусмотреть в бюджете сельского поселения «Ношуль» муниципального района «Прилузский» Республики Коми денежные средства на реализацию программы, указанную в пункте 1 настоящего постановления.</w:t>
      </w:r>
    </w:p>
    <w:p w:rsidR="009233DA" w:rsidRPr="009233DA" w:rsidRDefault="009233DA" w:rsidP="009233DA">
      <w:pPr>
        <w:widowControl w:val="0"/>
        <w:numPr>
          <w:ilvl w:val="0"/>
          <w:numId w:val="11"/>
        </w:numPr>
        <w:autoSpaceDE w:val="0"/>
        <w:autoSpaceDN w:val="0"/>
        <w:adjustRightInd w:val="0"/>
        <w:spacing w:after="0" w:line="240" w:lineRule="auto"/>
        <w:ind w:left="0" w:firstLine="426"/>
        <w:jc w:val="both"/>
        <w:rPr>
          <w:rFonts w:ascii="Times New Roman" w:hAnsi="Times New Roman" w:cs="Times New Roman"/>
          <w:sz w:val="24"/>
          <w:szCs w:val="24"/>
        </w:rPr>
      </w:pPr>
      <w:r w:rsidRPr="009233DA">
        <w:rPr>
          <w:rFonts w:ascii="Times New Roman" w:hAnsi="Times New Roman" w:cs="Times New Roman"/>
          <w:sz w:val="24"/>
          <w:szCs w:val="24"/>
        </w:rPr>
        <w:t>Настоящее постановление подлежит опубликованию в бюллетене «Информационный вестник Совета и администрации сельского поселения «Ношуль».</w:t>
      </w:r>
    </w:p>
    <w:p w:rsidR="009233DA" w:rsidRPr="009233DA" w:rsidRDefault="009233DA" w:rsidP="009233DA">
      <w:pPr>
        <w:widowControl w:val="0"/>
        <w:numPr>
          <w:ilvl w:val="0"/>
          <w:numId w:val="11"/>
        </w:numPr>
        <w:autoSpaceDE w:val="0"/>
        <w:autoSpaceDN w:val="0"/>
        <w:adjustRightInd w:val="0"/>
        <w:spacing w:after="0" w:line="240" w:lineRule="auto"/>
        <w:ind w:left="0" w:firstLine="426"/>
        <w:jc w:val="both"/>
        <w:rPr>
          <w:rFonts w:ascii="Times New Roman" w:hAnsi="Times New Roman" w:cs="Times New Roman"/>
          <w:sz w:val="24"/>
          <w:szCs w:val="24"/>
        </w:rPr>
      </w:pPr>
      <w:r w:rsidRPr="009233DA">
        <w:rPr>
          <w:rFonts w:ascii="Times New Roman" w:hAnsi="Times New Roman" w:cs="Times New Roman"/>
          <w:sz w:val="24"/>
          <w:szCs w:val="24"/>
        </w:rPr>
        <w:t xml:space="preserve"> Контроль за исполнением данного постановления оставляю за собой.</w:t>
      </w:r>
    </w:p>
    <w:p w:rsidR="009233DA" w:rsidRPr="009233DA" w:rsidRDefault="009233DA" w:rsidP="009233DA">
      <w:pPr>
        <w:jc w:val="both"/>
        <w:rPr>
          <w:rFonts w:ascii="Times New Roman" w:hAnsi="Times New Roman" w:cs="Times New Roman"/>
          <w:sz w:val="24"/>
          <w:szCs w:val="24"/>
        </w:rPr>
      </w:pPr>
      <w:r w:rsidRPr="009233DA">
        <w:rPr>
          <w:rFonts w:ascii="Times New Roman" w:hAnsi="Times New Roman" w:cs="Times New Roman"/>
          <w:b/>
          <w:color w:val="FF0000"/>
          <w:sz w:val="24"/>
          <w:szCs w:val="24"/>
        </w:rPr>
        <w:t xml:space="preserve"> </w:t>
      </w:r>
    </w:p>
    <w:p w:rsidR="009233DA" w:rsidRPr="009233DA" w:rsidRDefault="009233DA" w:rsidP="009233DA">
      <w:pPr>
        <w:widowControl w:val="0"/>
        <w:autoSpaceDE w:val="0"/>
        <w:autoSpaceDN w:val="0"/>
        <w:adjustRightInd w:val="0"/>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outlineLvl w:val="0"/>
        <w:rPr>
          <w:rFonts w:ascii="Times New Roman" w:hAnsi="Times New Roman" w:cs="Times New Roman"/>
          <w:sz w:val="24"/>
          <w:szCs w:val="24"/>
        </w:rPr>
      </w:pPr>
      <w:r w:rsidRPr="009233DA">
        <w:rPr>
          <w:rFonts w:ascii="Times New Roman" w:hAnsi="Times New Roman" w:cs="Times New Roman"/>
          <w:sz w:val="24"/>
          <w:szCs w:val="24"/>
        </w:rPr>
        <w:t>Глава сельского поселения «Ношуль» __________________ С.Н. Елдин</w:t>
      </w: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ind w:firstLine="709"/>
        <w:jc w:val="right"/>
        <w:outlineLvl w:val="0"/>
        <w:rPr>
          <w:rFonts w:ascii="Times New Roman" w:hAnsi="Times New Roman" w:cs="Times New Roman"/>
          <w:sz w:val="24"/>
          <w:szCs w:val="24"/>
        </w:rPr>
      </w:pPr>
    </w:p>
    <w:p w:rsidR="009233DA" w:rsidRPr="009233DA" w:rsidRDefault="009233DA" w:rsidP="009233DA">
      <w:pPr>
        <w:widowControl w:val="0"/>
        <w:autoSpaceDE w:val="0"/>
        <w:autoSpaceDN w:val="0"/>
        <w:adjustRightInd w:val="0"/>
        <w:spacing w:after="0"/>
        <w:ind w:firstLine="709"/>
        <w:jc w:val="right"/>
        <w:outlineLvl w:val="0"/>
        <w:rPr>
          <w:rFonts w:ascii="Times New Roman" w:hAnsi="Times New Roman" w:cs="Times New Roman"/>
          <w:sz w:val="18"/>
          <w:szCs w:val="18"/>
        </w:rPr>
      </w:pPr>
      <w:r w:rsidRPr="009233DA">
        <w:rPr>
          <w:rFonts w:ascii="Times New Roman" w:hAnsi="Times New Roman" w:cs="Times New Roman"/>
          <w:sz w:val="18"/>
          <w:szCs w:val="18"/>
        </w:rPr>
        <w:t>Утверждена</w:t>
      </w:r>
    </w:p>
    <w:p w:rsidR="009233DA" w:rsidRPr="009233DA" w:rsidRDefault="009233DA" w:rsidP="009233DA">
      <w:pPr>
        <w:widowControl w:val="0"/>
        <w:autoSpaceDE w:val="0"/>
        <w:autoSpaceDN w:val="0"/>
        <w:adjustRightInd w:val="0"/>
        <w:spacing w:after="0"/>
        <w:ind w:firstLine="709"/>
        <w:jc w:val="right"/>
        <w:outlineLvl w:val="0"/>
        <w:rPr>
          <w:rFonts w:ascii="Times New Roman" w:hAnsi="Times New Roman" w:cs="Times New Roman"/>
          <w:sz w:val="18"/>
          <w:szCs w:val="18"/>
        </w:rPr>
      </w:pPr>
      <w:r w:rsidRPr="009233DA">
        <w:rPr>
          <w:rFonts w:ascii="Times New Roman" w:hAnsi="Times New Roman" w:cs="Times New Roman"/>
          <w:sz w:val="18"/>
          <w:szCs w:val="18"/>
        </w:rPr>
        <w:t xml:space="preserve"> постановлением администрации </w:t>
      </w:r>
    </w:p>
    <w:p w:rsidR="009233DA" w:rsidRPr="009233DA" w:rsidRDefault="009233DA" w:rsidP="009233DA">
      <w:pPr>
        <w:widowControl w:val="0"/>
        <w:autoSpaceDE w:val="0"/>
        <w:autoSpaceDN w:val="0"/>
        <w:adjustRightInd w:val="0"/>
        <w:spacing w:after="0"/>
        <w:ind w:firstLine="709"/>
        <w:jc w:val="right"/>
        <w:outlineLvl w:val="0"/>
        <w:rPr>
          <w:rFonts w:ascii="Times New Roman" w:hAnsi="Times New Roman" w:cs="Times New Roman"/>
          <w:sz w:val="18"/>
          <w:szCs w:val="18"/>
        </w:rPr>
      </w:pPr>
      <w:r w:rsidRPr="009233DA">
        <w:rPr>
          <w:rFonts w:ascii="Times New Roman" w:hAnsi="Times New Roman" w:cs="Times New Roman"/>
          <w:sz w:val="18"/>
          <w:szCs w:val="18"/>
        </w:rPr>
        <w:t>сельского поселения «Ношуль»</w:t>
      </w:r>
    </w:p>
    <w:p w:rsidR="009233DA" w:rsidRPr="009233DA" w:rsidRDefault="009233DA" w:rsidP="009233DA">
      <w:pPr>
        <w:widowControl w:val="0"/>
        <w:autoSpaceDE w:val="0"/>
        <w:autoSpaceDN w:val="0"/>
        <w:adjustRightInd w:val="0"/>
        <w:spacing w:after="0"/>
        <w:ind w:left="-142"/>
        <w:jc w:val="right"/>
        <w:rPr>
          <w:rFonts w:ascii="Times New Roman" w:hAnsi="Times New Roman" w:cs="Times New Roman"/>
          <w:sz w:val="18"/>
          <w:szCs w:val="18"/>
        </w:rPr>
      </w:pPr>
      <w:r w:rsidRPr="009233DA">
        <w:rPr>
          <w:rFonts w:ascii="Times New Roman" w:hAnsi="Times New Roman" w:cs="Times New Roman"/>
          <w:sz w:val="18"/>
          <w:szCs w:val="18"/>
        </w:rPr>
        <w:t>от 11 апреля 2024 г. №14</w:t>
      </w:r>
    </w:p>
    <w:p w:rsidR="009233DA" w:rsidRPr="009233DA" w:rsidRDefault="009233DA" w:rsidP="009233DA">
      <w:pPr>
        <w:widowControl w:val="0"/>
        <w:autoSpaceDE w:val="0"/>
        <w:autoSpaceDN w:val="0"/>
        <w:adjustRightInd w:val="0"/>
        <w:spacing w:after="0"/>
        <w:ind w:left="-142"/>
        <w:jc w:val="right"/>
        <w:rPr>
          <w:rFonts w:ascii="Times New Roman" w:hAnsi="Times New Roman" w:cs="Times New Roman"/>
          <w:sz w:val="18"/>
          <w:szCs w:val="18"/>
        </w:rPr>
      </w:pPr>
      <w:r w:rsidRPr="009233DA">
        <w:rPr>
          <w:rFonts w:ascii="Times New Roman" w:hAnsi="Times New Roman" w:cs="Times New Roman"/>
          <w:sz w:val="18"/>
          <w:szCs w:val="18"/>
        </w:rPr>
        <w:t>« Об  утверждении муниципальной программы</w:t>
      </w:r>
    </w:p>
    <w:p w:rsidR="009233DA" w:rsidRPr="009233DA" w:rsidRDefault="009233DA" w:rsidP="009233DA">
      <w:pPr>
        <w:widowControl w:val="0"/>
        <w:autoSpaceDE w:val="0"/>
        <w:autoSpaceDN w:val="0"/>
        <w:adjustRightInd w:val="0"/>
        <w:spacing w:after="0"/>
        <w:ind w:left="-142"/>
        <w:jc w:val="right"/>
        <w:rPr>
          <w:rFonts w:ascii="Times New Roman" w:hAnsi="Times New Roman" w:cs="Times New Roman"/>
          <w:sz w:val="18"/>
          <w:szCs w:val="18"/>
        </w:rPr>
      </w:pPr>
      <w:r w:rsidRPr="009233DA">
        <w:rPr>
          <w:rFonts w:ascii="Times New Roman" w:hAnsi="Times New Roman" w:cs="Times New Roman"/>
          <w:sz w:val="18"/>
          <w:szCs w:val="18"/>
        </w:rPr>
        <w:t xml:space="preserve"> «Формирование комфортной городской среды на территории </w:t>
      </w:r>
    </w:p>
    <w:p w:rsidR="009233DA" w:rsidRPr="009233DA" w:rsidRDefault="009233DA" w:rsidP="009233DA">
      <w:pPr>
        <w:widowControl w:val="0"/>
        <w:autoSpaceDE w:val="0"/>
        <w:autoSpaceDN w:val="0"/>
        <w:adjustRightInd w:val="0"/>
        <w:spacing w:after="0"/>
        <w:ind w:left="-142"/>
        <w:jc w:val="right"/>
        <w:rPr>
          <w:rFonts w:ascii="Times New Roman" w:hAnsi="Times New Roman" w:cs="Times New Roman"/>
          <w:sz w:val="18"/>
          <w:szCs w:val="18"/>
        </w:rPr>
      </w:pPr>
      <w:r w:rsidRPr="009233DA">
        <w:rPr>
          <w:rFonts w:ascii="Times New Roman" w:hAnsi="Times New Roman" w:cs="Times New Roman"/>
          <w:sz w:val="18"/>
          <w:szCs w:val="18"/>
        </w:rPr>
        <w:t>сельского поселения «Ношуль» муниципального района</w:t>
      </w:r>
    </w:p>
    <w:p w:rsidR="009233DA" w:rsidRPr="009233DA" w:rsidRDefault="009233DA" w:rsidP="009233DA">
      <w:pPr>
        <w:widowControl w:val="0"/>
        <w:autoSpaceDE w:val="0"/>
        <w:autoSpaceDN w:val="0"/>
        <w:adjustRightInd w:val="0"/>
        <w:spacing w:after="0"/>
        <w:ind w:left="-142"/>
        <w:jc w:val="right"/>
        <w:rPr>
          <w:rFonts w:ascii="Times New Roman" w:hAnsi="Times New Roman" w:cs="Times New Roman"/>
          <w:sz w:val="18"/>
          <w:szCs w:val="18"/>
        </w:rPr>
      </w:pPr>
      <w:r w:rsidRPr="009233DA">
        <w:rPr>
          <w:rFonts w:ascii="Times New Roman" w:hAnsi="Times New Roman" w:cs="Times New Roman"/>
          <w:sz w:val="18"/>
          <w:szCs w:val="18"/>
        </w:rPr>
        <w:t xml:space="preserve"> «Прилузский» Республики Коми на 2025-20230 годы»</w:t>
      </w:r>
    </w:p>
    <w:p w:rsidR="009233DA" w:rsidRPr="009233DA" w:rsidRDefault="009233DA" w:rsidP="009233DA">
      <w:pPr>
        <w:widowControl w:val="0"/>
        <w:autoSpaceDE w:val="0"/>
        <w:autoSpaceDN w:val="0"/>
        <w:adjustRightInd w:val="0"/>
        <w:rPr>
          <w:rFonts w:ascii="Times New Roman" w:eastAsia="Calibri" w:hAnsi="Times New Roman" w:cs="Times New Roman"/>
          <w:sz w:val="24"/>
          <w:szCs w:val="24"/>
          <w:lang w:eastAsia="en-US"/>
        </w:rPr>
      </w:pPr>
    </w:p>
    <w:p w:rsidR="009233DA" w:rsidRPr="009233DA" w:rsidRDefault="009233DA" w:rsidP="009233DA">
      <w:pPr>
        <w:widowControl w:val="0"/>
        <w:autoSpaceDE w:val="0"/>
        <w:autoSpaceDN w:val="0"/>
        <w:adjustRightInd w:val="0"/>
        <w:spacing w:after="0"/>
        <w:ind w:left="-142" w:firstLine="709"/>
        <w:jc w:val="center"/>
        <w:rPr>
          <w:rFonts w:ascii="Times New Roman" w:hAnsi="Times New Roman" w:cs="Times New Roman"/>
          <w:b/>
          <w:sz w:val="24"/>
          <w:szCs w:val="24"/>
        </w:rPr>
      </w:pPr>
      <w:r w:rsidRPr="009233DA">
        <w:rPr>
          <w:rFonts w:ascii="Times New Roman" w:hAnsi="Times New Roman" w:cs="Times New Roman"/>
          <w:b/>
          <w:sz w:val="24"/>
          <w:szCs w:val="24"/>
        </w:rPr>
        <w:t xml:space="preserve">Муниципальная программа </w:t>
      </w:r>
    </w:p>
    <w:p w:rsidR="009233DA" w:rsidRPr="009233DA" w:rsidRDefault="009233DA" w:rsidP="009233DA">
      <w:pPr>
        <w:widowControl w:val="0"/>
        <w:autoSpaceDE w:val="0"/>
        <w:autoSpaceDN w:val="0"/>
        <w:adjustRightInd w:val="0"/>
        <w:spacing w:after="0"/>
        <w:ind w:left="-142" w:firstLine="709"/>
        <w:jc w:val="center"/>
        <w:rPr>
          <w:rFonts w:ascii="Times New Roman" w:hAnsi="Times New Roman" w:cs="Times New Roman"/>
          <w:b/>
          <w:sz w:val="24"/>
          <w:szCs w:val="24"/>
        </w:rPr>
      </w:pPr>
    </w:p>
    <w:p w:rsidR="009233DA" w:rsidRPr="009233DA" w:rsidRDefault="009233DA" w:rsidP="009233DA">
      <w:pPr>
        <w:widowControl w:val="0"/>
        <w:autoSpaceDE w:val="0"/>
        <w:autoSpaceDN w:val="0"/>
        <w:adjustRightInd w:val="0"/>
        <w:spacing w:after="0"/>
        <w:ind w:left="-142"/>
        <w:jc w:val="center"/>
        <w:rPr>
          <w:rFonts w:ascii="Times New Roman" w:hAnsi="Times New Roman" w:cs="Times New Roman"/>
          <w:b/>
          <w:sz w:val="24"/>
          <w:szCs w:val="24"/>
        </w:rPr>
      </w:pPr>
      <w:r w:rsidRPr="009233DA">
        <w:rPr>
          <w:rFonts w:ascii="Times New Roman" w:hAnsi="Times New Roman" w:cs="Times New Roman"/>
          <w:b/>
          <w:sz w:val="24"/>
          <w:szCs w:val="24"/>
        </w:rPr>
        <w:t xml:space="preserve">Формирование комфортной городской среды на территории сельского поселения «Ношуль» муниципального района «Прилузский» Республики Коми </w:t>
      </w:r>
    </w:p>
    <w:p w:rsidR="009233DA" w:rsidRPr="009233DA" w:rsidRDefault="009233DA" w:rsidP="009233DA">
      <w:pPr>
        <w:widowControl w:val="0"/>
        <w:autoSpaceDE w:val="0"/>
        <w:autoSpaceDN w:val="0"/>
        <w:adjustRightInd w:val="0"/>
        <w:spacing w:after="0"/>
        <w:ind w:left="-142"/>
        <w:jc w:val="center"/>
        <w:rPr>
          <w:rFonts w:ascii="Times New Roman" w:hAnsi="Times New Roman" w:cs="Times New Roman"/>
          <w:b/>
          <w:sz w:val="24"/>
          <w:szCs w:val="24"/>
        </w:rPr>
      </w:pPr>
      <w:r w:rsidRPr="009233DA">
        <w:rPr>
          <w:rFonts w:ascii="Times New Roman" w:hAnsi="Times New Roman" w:cs="Times New Roman"/>
          <w:b/>
          <w:sz w:val="24"/>
          <w:szCs w:val="24"/>
        </w:rPr>
        <w:t>на 2025-20230 годы»</w:t>
      </w:r>
    </w:p>
    <w:p w:rsidR="009233DA" w:rsidRPr="009233DA" w:rsidRDefault="009233DA" w:rsidP="009233DA">
      <w:pPr>
        <w:widowControl w:val="0"/>
        <w:autoSpaceDE w:val="0"/>
        <w:autoSpaceDN w:val="0"/>
        <w:adjustRightInd w:val="0"/>
        <w:ind w:left="-142" w:firstLine="709"/>
        <w:jc w:val="center"/>
        <w:rPr>
          <w:rFonts w:ascii="Times New Roman" w:hAnsi="Times New Roman" w:cs="Times New Roman"/>
          <w:b/>
          <w:sz w:val="24"/>
          <w:szCs w:val="24"/>
        </w:rPr>
      </w:pPr>
    </w:p>
    <w:p w:rsidR="009233DA" w:rsidRPr="009233DA" w:rsidRDefault="009233DA" w:rsidP="009233DA">
      <w:pPr>
        <w:widowControl w:val="0"/>
        <w:autoSpaceDE w:val="0"/>
        <w:autoSpaceDN w:val="0"/>
        <w:adjustRightInd w:val="0"/>
        <w:ind w:left="-142" w:firstLine="709"/>
        <w:rPr>
          <w:rFonts w:ascii="Times New Roman" w:hAnsi="Times New Roman" w:cs="Times New Roman"/>
          <w:sz w:val="24"/>
          <w:szCs w:val="24"/>
        </w:rPr>
      </w:pP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u w:val="single"/>
        </w:rPr>
      </w:pPr>
      <w:r w:rsidRPr="009233DA">
        <w:rPr>
          <w:rFonts w:ascii="Times New Roman" w:hAnsi="Times New Roman" w:cs="Times New Roman"/>
          <w:sz w:val="24"/>
          <w:szCs w:val="24"/>
        </w:rPr>
        <w:t xml:space="preserve">Ответственный исполнитель: </w:t>
      </w:r>
      <w:r w:rsidRPr="009233DA">
        <w:rPr>
          <w:rFonts w:ascii="Times New Roman" w:hAnsi="Times New Roman" w:cs="Times New Roman"/>
          <w:sz w:val="24"/>
          <w:szCs w:val="24"/>
          <w:u w:val="single"/>
        </w:rPr>
        <w:t>Администрация сельского поселения «Ношуль»</w:t>
      </w: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u w:val="single"/>
        </w:rPr>
      </w:pP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u w:val="single"/>
        </w:rPr>
      </w:pPr>
      <w:r w:rsidRPr="009233DA">
        <w:rPr>
          <w:rFonts w:ascii="Times New Roman" w:hAnsi="Times New Roman" w:cs="Times New Roman"/>
          <w:sz w:val="24"/>
          <w:szCs w:val="24"/>
        </w:rPr>
        <w:t>Дата составления программы «11</w:t>
      </w:r>
      <w:r w:rsidRPr="009233DA">
        <w:rPr>
          <w:rFonts w:ascii="Times New Roman" w:hAnsi="Times New Roman" w:cs="Times New Roman"/>
          <w:sz w:val="24"/>
          <w:szCs w:val="24"/>
          <w:u w:val="single"/>
        </w:rPr>
        <w:t>» «апреля» 2024 года</w:t>
      </w: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u w:val="single"/>
        </w:rPr>
      </w:pP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rPr>
      </w:pPr>
      <w:r w:rsidRPr="009233DA">
        <w:rPr>
          <w:rFonts w:ascii="Times New Roman" w:hAnsi="Times New Roman" w:cs="Times New Roman"/>
          <w:sz w:val="24"/>
          <w:szCs w:val="24"/>
        </w:rPr>
        <w:t>Исполнитель: глава сельского поселения «Ношуль» С.Н. Елдин;</w:t>
      </w:r>
    </w:p>
    <w:p w:rsidR="009233DA" w:rsidRPr="009233DA" w:rsidRDefault="009233DA" w:rsidP="009233DA">
      <w:pPr>
        <w:widowControl w:val="0"/>
        <w:autoSpaceDE w:val="0"/>
        <w:autoSpaceDN w:val="0"/>
        <w:adjustRightInd w:val="0"/>
        <w:ind w:left="-142"/>
        <w:jc w:val="center"/>
        <w:rPr>
          <w:rFonts w:ascii="Times New Roman" w:hAnsi="Times New Roman" w:cs="Times New Roman"/>
          <w:sz w:val="24"/>
          <w:szCs w:val="24"/>
        </w:rPr>
      </w:pPr>
      <w:r w:rsidRPr="009233DA">
        <w:rPr>
          <w:rFonts w:ascii="Times New Roman" w:hAnsi="Times New Roman" w:cs="Times New Roman"/>
          <w:sz w:val="24"/>
          <w:szCs w:val="24"/>
        </w:rPr>
        <w:t xml:space="preserve"> 8(82133)31145, 88213331159   </w:t>
      </w:r>
      <w:r w:rsidRPr="009233DA">
        <w:rPr>
          <w:rFonts w:ascii="Times New Roman" w:hAnsi="Times New Roman" w:cs="Times New Roman"/>
          <w:sz w:val="24"/>
          <w:szCs w:val="24"/>
          <w:lang w:val="en-US"/>
        </w:rPr>
        <w:t>noshuladm</w:t>
      </w:r>
      <w:r w:rsidRPr="009233DA">
        <w:rPr>
          <w:rFonts w:ascii="Times New Roman" w:hAnsi="Times New Roman" w:cs="Times New Roman"/>
          <w:sz w:val="24"/>
          <w:szCs w:val="24"/>
        </w:rPr>
        <w:t>@</w:t>
      </w:r>
      <w:r w:rsidRPr="009233DA">
        <w:rPr>
          <w:rFonts w:ascii="Times New Roman" w:hAnsi="Times New Roman" w:cs="Times New Roman"/>
          <w:sz w:val="24"/>
          <w:szCs w:val="24"/>
          <w:lang w:val="en-US"/>
        </w:rPr>
        <w:t>mail</w:t>
      </w:r>
      <w:r w:rsidRPr="009233DA">
        <w:rPr>
          <w:rFonts w:ascii="Times New Roman" w:hAnsi="Times New Roman" w:cs="Times New Roman"/>
          <w:sz w:val="24"/>
          <w:szCs w:val="24"/>
        </w:rPr>
        <w:t>.</w:t>
      </w:r>
      <w:r w:rsidRPr="009233DA">
        <w:rPr>
          <w:rFonts w:ascii="Times New Roman" w:hAnsi="Times New Roman" w:cs="Times New Roman"/>
          <w:sz w:val="24"/>
          <w:szCs w:val="24"/>
          <w:lang w:val="en-US"/>
        </w:rPr>
        <w:t>ru</w:t>
      </w:r>
    </w:p>
    <w:p w:rsidR="009233DA" w:rsidRPr="009233DA" w:rsidRDefault="009233DA" w:rsidP="009233DA">
      <w:pPr>
        <w:adjustRightInd w:val="0"/>
        <w:ind w:firstLine="709"/>
        <w:rPr>
          <w:rFonts w:ascii="Times New Roman" w:hAnsi="Times New Roman" w:cs="Times New Roman"/>
          <w:sz w:val="24"/>
          <w:szCs w:val="24"/>
        </w:rPr>
      </w:pPr>
      <w:r w:rsidRPr="009233DA">
        <w:rPr>
          <w:rFonts w:ascii="Times New Roman" w:hAnsi="Times New Roman" w:cs="Times New Roman"/>
          <w:sz w:val="24"/>
          <w:szCs w:val="24"/>
          <w:vertAlign w:val="subscript"/>
        </w:rPr>
        <w:t xml:space="preserve">                          (должность, фамилия, имя отчество, номер телефона и электронный адрес)</w:t>
      </w:r>
    </w:p>
    <w:p w:rsidR="009233DA" w:rsidRPr="009233DA" w:rsidRDefault="009233DA" w:rsidP="009233DA">
      <w:pPr>
        <w:widowControl w:val="0"/>
        <w:autoSpaceDE w:val="0"/>
        <w:autoSpaceDN w:val="0"/>
        <w:adjustRightInd w:val="0"/>
        <w:ind w:left="-142"/>
        <w:rPr>
          <w:rFonts w:ascii="Times New Roman" w:hAnsi="Times New Roman" w:cs="Times New Roman"/>
          <w:color w:val="FF0000"/>
          <w:sz w:val="24"/>
          <w:szCs w:val="24"/>
          <w:u w:val="single"/>
        </w:rPr>
      </w:pPr>
    </w:p>
    <w:p w:rsidR="009233DA" w:rsidRPr="009233DA" w:rsidRDefault="009233DA" w:rsidP="009233DA">
      <w:pPr>
        <w:widowControl w:val="0"/>
        <w:autoSpaceDE w:val="0"/>
        <w:autoSpaceDN w:val="0"/>
        <w:adjustRightInd w:val="0"/>
        <w:ind w:left="-142"/>
        <w:jc w:val="both"/>
        <w:rPr>
          <w:rFonts w:ascii="Times New Roman" w:hAnsi="Times New Roman" w:cs="Times New Roman"/>
          <w:color w:val="FF0000"/>
          <w:sz w:val="24"/>
          <w:szCs w:val="24"/>
          <w:u w:val="single"/>
        </w:rPr>
      </w:pPr>
    </w:p>
    <w:p w:rsidR="009233DA" w:rsidRPr="009233DA" w:rsidRDefault="009233DA" w:rsidP="009233DA">
      <w:pPr>
        <w:widowControl w:val="0"/>
        <w:autoSpaceDE w:val="0"/>
        <w:autoSpaceDN w:val="0"/>
        <w:adjustRightInd w:val="0"/>
        <w:ind w:left="-142" w:firstLine="709"/>
        <w:rPr>
          <w:rFonts w:ascii="Times New Roman" w:eastAsia="Calibri" w:hAnsi="Times New Roman" w:cs="Times New Roman"/>
          <w:sz w:val="24"/>
          <w:szCs w:val="24"/>
          <w:lang w:eastAsia="en-US"/>
        </w:rPr>
      </w:pPr>
    </w:p>
    <w:p w:rsidR="009233DA" w:rsidRPr="009233DA" w:rsidRDefault="009233DA" w:rsidP="009233DA">
      <w:pPr>
        <w:widowControl w:val="0"/>
        <w:autoSpaceDE w:val="0"/>
        <w:autoSpaceDN w:val="0"/>
        <w:adjustRightInd w:val="0"/>
        <w:ind w:left="-142" w:firstLine="709"/>
        <w:rPr>
          <w:rFonts w:ascii="Times New Roman" w:eastAsia="Calibri" w:hAnsi="Times New Roman" w:cs="Times New Roman"/>
          <w:sz w:val="24"/>
          <w:szCs w:val="24"/>
          <w:lang w:eastAsia="en-US"/>
        </w:rPr>
      </w:pPr>
    </w:p>
    <w:p w:rsidR="009233DA" w:rsidRPr="009233DA" w:rsidRDefault="009233DA" w:rsidP="009233DA">
      <w:pPr>
        <w:widowControl w:val="0"/>
        <w:autoSpaceDE w:val="0"/>
        <w:autoSpaceDN w:val="0"/>
        <w:adjustRightInd w:val="0"/>
        <w:ind w:firstLine="709"/>
        <w:rPr>
          <w:rFonts w:ascii="Times New Roman" w:eastAsia="Calibri" w:hAnsi="Times New Roman" w:cs="Times New Roman"/>
          <w:sz w:val="24"/>
          <w:szCs w:val="24"/>
          <w:lang w:eastAsia="en-US"/>
        </w:rPr>
      </w:pPr>
    </w:p>
    <w:p w:rsidR="009233DA" w:rsidRPr="009233DA" w:rsidRDefault="009233DA" w:rsidP="009233DA">
      <w:pPr>
        <w:widowControl w:val="0"/>
        <w:autoSpaceDE w:val="0"/>
        <w:autoSpaceDN w:val="0"/>
        <w:adjustRightInd w:val="0"/>
        <w:ind w:firstLine="709"/>
        <w:rPr>
          <w:rFonts w:ascii="Times New Roman" w:eastAsia="Calibri" w:hAnsi="Times New Roman" w:cs="Times New Roman"/>
          <w:sz w:val="24"/>
          <w:szCs w:val="24"/>
          <w:lang w:eastAsia="en-US"/>
        </w:rPr>
      </w:pPr>
    </w:p>
    <w:p w:rsidR="009233DA" w:rsidRPr="009233DA" w:rsidRDefault="009233DA" w:rsidP="009233DA">
      <w:pPr>
        <w:widowControl w:val="0"/>
        <w:autoSpaceDE w:val="0"/>
        <w:autoSpaceDN w:val="0"/>
        <w:adjustRightInd w:val="0"/>
        <w:ind w:firstLine="540"/>
        <w:jc w:val="right"/>
        <w:rPr>
          <w:rFonts w:ascii="Times New Roman" w:hAnsi="Times New Roman" w:cs="Times New Roman"/>
          <w:sz w:val="24"/>
          <w:szCs w:val="24"/>
        </w:rPr>
      </w:pPr>
    </w:p>
    <w:p w:rsidR="009233DA" w:rsidRPr="009233DA" w:rsidRDefault="009233DA" w:rsidP="009233DA">
      <w:pPr>
        <w:autoSpaceDE w:val="0"/>
        <w:autoSpaceDN w:val="0"/>
        <w:adjustRightInd w:val="0"/>
        <w:jc w:val="center"/>
        <w:rPr>
          <w:rFonts w:ascii="Times New Roman" w:hAnsi="Times New Roman" w:cs="Times New Roman"/>
          <w:b/>
          <w:bCs/>
          <w:sz w:val="24"/>
          <w:szCs w:val="24"/>
        </w:rPr>
      </w:pPr>
    </w:p>
    <w:p w:rsidR="009233DA" w:rsidRDefault="009233DA" w:rsidP="009233DA">
      <w:pPr>
        <w:autoSpaceDE w:val="0"/>
        <w:autoSpaceDN w:val="0"/>
        <w:adjustRightInd w:val="0"/>
        <w:rPr>
          <w:rFonts w:ascii="Times New Roman" w:hAnsi="Times New Roman" w:cs="Times New Roman"/>
          <w:b/>
          <w:bCs/>
          <w:sz w:val="24"/>
          <w:szCs w:val="24"/>
        </w:rPr>
      </w:pPr>
    </w:p>
    <w:p w:rsidR="009233DA" w:rsidRPr="009233DA" w:rsidRDefault="009233DA" w:rsidP="009233DA">
      <w:pPr>
        <w:autoSpaceDE w:val="0"/>
        <w:autoSpaceDN w:val="0"/>
        <w:adjustRightInd w:val="0"/>
        <w:rPr>
          <w:rFonts w:ascii="Times New Roman" w:hAnsi="Times New Roman" w:cs="Times New Roman"/>
          <w:b/>
          <w:bCs/>
          <w:sz w:val="24"/>
          <w:szCs w:val="24"/>
        </w:rPr>
      </w:pPr>
    </w:p>
    <w:p w:rsidR="009233DA" w:rsidRPr="009233DA" w:rsidRDefault="009233DA" w:rsidP="009233DA">
      <w:pPr>
        <w:autoSpaceDE w:val="0"/>
        <w:autoSpaceDN w:val="0"/>
        <w:adjustRightInd w:val="0"/>
        <w:jc w:val="center"/>
        <w:rPr>
          <w:rFonts w:ascii="Times New Roman" w:hAnsi="Times New Roman" w:cs="Times New Roman"/>
          <w:b/>
          <w:bCs/>
          <w:sz w:val="24"/>
          <w:szCs w:val="24"/>
        </w:rPr>
      </w:pPr>
    </w:p>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Паспорт муниципальной программы</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000"/>
      </w:tblPr>
      <w:tblGrid>
        <w:gridCol w:w="3198"/>
        <w:gridCol w:w="6332"/>
      </w:tblGrid>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Наименование</w:t>
            </w:r>
          </w:p>
        </w:tc>
        <w:tc>
          <w:tcPr>
            <w:tcW w:w="633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 xml:space="preserve">Программа «Формирование комфортной городской среды на территории сельского поселения «Ношуль» </w:t>
            </w:r>
            <w:r w:rsidRPr="009233DA">
              <w:rPr>
                <w:rFonts w:ascii="Times New Roman" w:hAnsi="Times New Roman" w:cs="Times New Roman"/>
                <w:sz w:val="24"/>
                <w:szCs w:val="24"/>
              </w:rPr>
              <w:t>муниципального района «Прилузский» Республики Коми</w:t>
            </w:r>
            <w:r w:rsidRPr="009233DA">
              <w:rPr>
                <w:rFonts w:ascii="Times New Roman" w:hAnsi="Times New Roman" w:cs="Times New Roman"/>
                <w:b/>
                <w:sz w:val="24"/>
                <w:szCs w:val="24"/>
              </w:rPr>
              <w:t xml:space="preserve"> </w:t>
            </w:r>
            <w:r w:rsidRPr="009233DA">
              <w:rPr>
                <w:rFonts w:ascii="Times New Roman" w:hAnsi="Times New Roman" w:cs="Times New Roman"/>
                <w:bCs/>
                <w:sz w:val="24"/>
                <w:szCs w:val="24"/>
              </w:rPr>
              <w:t>на период 2025 – 2030 годов» (далее – Программа)</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Ответственный</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исполнитель</w:t>
            </w: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Администрация сельского поселения Ношуль</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Разработчик проекта</w:t>
            </w:r>
          </w:p>
        </w:tc>
        <w:tc>
          <w:tcPr>
            <w:tcW w:w="633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Администрация сельского поселения Ношуль</w:t>
            </w:r>
          </w:p>
        </w:tc>
      </w:tr>
      <w:tr w:rsidR="009233DA" w:rsidRPr="009233DA" w:rsidTr="009233DA">
        <w:trPr>
          <w:trHeight w:val="3091"/>
        </w:trPr>
        <w:tc>
          <w:tcPr>
            <w:tcW w:w="319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Участники программы</w:t>
            </w: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Администрация сельского поселения Ношуль;</w:t>
            </w:r>
          </w:p>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Министерство строительства, тарифов, жилищно-коммунального и дорожного хозяйства Республики Коми (по согласованию);</w:t>
            </w:r>
          </w:p>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Администрация муниципального района «Прилузский» (по согласованию);</w:t>
            </w:r>
          </w:p>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Исполнители работ по муниципальным контрактам (по согласованию);</w:t>
            </w:r>
          </w:p>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Граждане и организации муниципального образования сельского поселения «Ношуль».</w:t>
            </w:r>
          </w:p>
        </w:tc>
      </w:tr>
      <w:tr w:rsidR="009233DA" w:rsidRPr="009233DA" w:rsidTr="009233DA">
        <w:trPr>
          <w:trHeight w:val="386"/>
        </w:trPr>
        <w:tc>
          <w:tcPr>
            <w:tcW w:w="319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Программы </w:t>
            </w:r>
          </w:p>
        </w:tc>
        <w:tc>
          <w:tcPr>
            <w:tcW w:w="633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Отсутствуют</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Цель программы</w:t>
            </w: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Повышение качества и комфорта городской среды на территории сельского поселения «Ношуль» (далее – сельское поселение «Ношуль</w:t>
            </w:r>
            <w:r>
              <w:rPr>
                <w:rFonts w:ascii="Times New Roman" w:hAnsi="Times New Roman" w:cs="Times New Roman"/>
                <w:bCs/>
                <w:sz w:val="24"/>
                <w:szCs w:val="24"/>
              </w:rPr>
              <w:t>»)</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Задачи программы</w:t>
            </w:r>
          </w:p>
        </w:tc>
        <w:tc>
          <w:tcPr>
            <w:tcW w:w="633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1. Повышение уровня благоустройства территорий сельского поселения «Ношуль»;</w:t>
            </w:r>
          </w:p>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2. Формирование реализованных практик благоустройства на территории сельского поселения «Ношуль».</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Целевые индикаторы и показатели</w:t>
            </w: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1. Количество благоустроенных территорий, шт.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2. Площадь благоустроенных территорий общего пользования;</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3. Доля площади благоустроенных территорий общего пользования.</w:t>
            </w:r>
          </w:p>
        </w:tc>
      </w:tr>
      <w:tr w:rsidR="009233DA" w:rsidRPr="009233DA" w:rsidTr="009233DA">
        <w:tc>
          <w:tcPr>
            <w:tcW w:w="319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Срок реализации</w:t>
            </w:r>
          </w:p>
        </w:tc>
        <w:tc>
          <w:tcPr>
            <w:tcW w:w="633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Программа реализуется в период 2025 – 2030</w:t>
            </w:r>
            <w:r>
              <w:rPr>
                <w:rFonts w:ascii="Times New Roman" w:hAnsi="Times New Roman" w:cs="Times New Roman"/>
                <w:bCs/>
                <w:sz w:val="24"/>
                <w:szCs w:val="24"/>
              </w:rPr>
              <w:t xml:space="preserve"> годов</w:t>
            </w:r>
          </w:p>
        </w:tc>
      </w:tr>
      <w:tr w:rsidR="009233DA" w:rsidRPr="009233DA" w:rsidTr="009233DA">
        <w:tc>
          <w:tcPr>
            <w:tcW w:w="3198" w:type="dxa"/>
            <w:vMerge w:val="restart"/>
            <w:tcBorders>
              <w:top w:val="single" w:sz="6" w:space="0" w:color="DDDDDD"/>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Объемы бюджетных ассигнований</w:t>
            </w: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2025 году составляет </w:t>
            </w:r>
            <w:r w:rsidRPr="009233DA">
              <w:rPr>
                <w:rFonts w:ascii="Times New Roman" w:hAnsi="Times New Roman" w:cs="Times New Roman"/>
                <w:b/>
                <w:bCs/>
                <w:sz w:val="24"/>
                <w:szCs w:val="24"/>
              </w:rPr>
              <w:t>0 тыс. руб.</w:t>
            </w:r>
            <w:r>
              <w:rPr>
                <w:rFonts w:ascii="Times New Roman" w:hAnsi="Times New Roman" w:cs="Times New Roman"/>
                <w:bCs/>
                <w:sz w:val="24"/>
                <w:szCs w:val="24"/>
              </w:rPr>
              <w:t>, в том числе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 тыс. руб.</w:t>
            </w:r>
          </w:p>
        </w:tc>
      </w:tr>
      <w:tr w:rsidR="009233DA" w:rsidRPr="009233DA" w:rsidTr="009233DA">
        <w:tc>
          <w:tcPr>
            <w:tcW w:w="3198" w:type="dxa"/>
            <w:vMerge/>
            <w:tcBorders>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2026 году составляет </w:t>
            </w:r>
            <w:r w:rsidRPr="009233DA">
              <w:rPr>
                <w:rFonts w:ascii="Times New Roman" w:hAnsi="Times New Roman" w:cs="Times New Roman"/>
                <w:b/>
                <w:bCs/>
                <w:sz w:val="24"/>
                <w:szCs w:val="24"/>
              </w:rPr>
              <w:t>0 тыс. руб.</w:t>
            </w:r>
            <w:r>
              <w:rPr>
                <w:rFonts w:ascii="Times New Roman" w:hAnsi="Times New Roman" w:cs="Times New Roman"/>
                <w:bCs/>
                <w:sz w:val="24"/>
                <w:szCs w:val="24"/>
              </w:rPr>
              <w:t>, в том числе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w:t>
            </w:r>
            <w:r>
              <w:rPr>
                <w:rFonts w:ascii="Times New Roman" w:hAnsi="Times New Roman" w:cs="Times New Roman"/>
                <w:b/>
                <w:bCs/>
                <w:sz w:val="24"/>
                <w:szCs w:val="24"/>
              </w:rPr>
              <w:t xml:space="preserve"> тыс. руб.</w:t>
            </w:r>
          </w:p>
        </w:tc>
      </w:tr>
      <w:tr w:rsidR="009233DA" w:rsidRPr="009233DA" w:rsidTr="009233DA">
        <w:tc>
          <w:tcPr>
            <w:tcW w:w="3198" w:type="dxa"/>
            <w:vMerge/>
            <w:tcBorders>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2027 году составляет </w:t>
            </w:r>
            <w:r w:rsidRPr="009233DA">
              <w:rPr>
                <w:rFonts w:ascii="Times New Roman" w:hAnsi="Times New Roman" w:cs="Times New Roman"/>
                <w:b/>
                <w:bCs/>
                <w:sz w:val="24"/>
                <w:szCs w:val="24"/>
              </w:rPr>
              <w:t>0 тыс. руб.</w:t>
            </w:r>
            <w:r>
              <w:rPr>
                <w:rFonts w:ascii="Times New Roman" w:hAnsi="Times New Roman" w:cs="Times New Roman"/>
                <w:bCs/>
                <w:sz w:val="24"/>
                <w:szCs w:val="24"/>
              </w:rPr>
              <w:t>, в том числе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 тыс. руб.</w:t>
            </w:r>
          </w:p>
        </w:tc>
      </w:tr>
      <w:tr w:rsidR="009233DA" w:rsidRPr="009233DA" w:rsidTr="009233DA">
        <w:tc>
          <w:tcPr>
            <w:tcW w:w="3198" w:type="dxa"/>
            <w:vMerge/>
            <w:tcBorders>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2028 году составляет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в том числе</w:t>
            </w:r>
            <w:r>
              <w:rPr>
                <w:rFonts w:ascii="Times New Roman" w:hAnsi="Times New Roman" w:cs="Times New Roman"/>
                <w:bCs/>
                <w:sz w:val="24"/>
                <w:szCs w:val="24"/>
              </w:rPr>
              <w:t xml:space="preserve">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 тыс. руб.</w:t>
            </w:r>
          </w:p>
        </w:tc>
      </w:tr>
      <w:tr w:rsidR="009233DA" w:rsidRPr="009233DA" w:rsidTr="009233DA">
        <w:tc>
          <w:tcPr>
            <w:tcW w:w="3198" w:type="dxa"/>
            <w:vMerge/>
            <w:tcBorders>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2029 году составляет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в том числе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 тыс. руб.</w:t>
            </w:r>
          </w:p>
        </w:tc>
      </w:tr>
      <w:tr w:rsidR="009233DA" w:rsidRPr="009233DA" w:rsidTr="009233DA">
        <w:tc>
          <w:tcPr>
            <w:tcW w:w="3198" w:type="dxa"/>
            <w:vMerge/>
            <w:tcBorders>
              <w:left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p>
        </w:tc>
        <w:tc>
          <w:tcPr>
            <w:tcW w:w="633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Общий объем бюджетных ассигнований для реализации Программы в 2030 году составляет </w:t>
            </w:r>
            <w:r w:rsidRPr="009233DA">
              <w:rPr>
                <w:rFonts w:ascii="Times New Roman" w:hAnsi="Times New Roman" w:cs="Times New Roman"/>
                <w:b/>
                <w:bCs/>
                <w:sz w:val="24"/>
                <w:szCs w:val="24"/>
              </w:rPr>
              <w:t>0 тыс. руб.</w:t>
            </w:r>
            <w:r>
              <w:rPr>
                <w:rFonts w:ascii="Times New Roman" w:hAnsi="Times New Roman" w:cs="Times New Roman"/>
                <w:bCs/>
                <w:sz w:val="24"/>
                <w:szCs w:val="24"/>
              </w:rPr>
              <w:t>, в том числе за счет:</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федерального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республиканского бюджета – </w:t>
            </w:r>
            <w:r w:rsidRPr="009233DA">
              <w:rPr>
                <w:rFonts w:ascii="Times New Roman" w:hAnsi="Times New Roman" w:cs="Times New Roman"/>
                <w:b/>
                <w:bCs/>
                <w:sz w:val="24"/>
                <w:szCs w:val="24"/>
              </w:rPr>
              <w:t>0 тыс. руб.</w:t>
            </w:r>
            <w:r w:rsidRPr="009233DA">
              <w:rPr>
                <w:rFonts w:ascii="Times New Roman" w:hAnsi="Times New Roman" w:cs="Times New Roman"/>
                <w:bCs/>
                <w:sz w:val="24"/>
                <w:szCs w:val="24"/>
              </w:rPr>
              <w:t xml:space="preserve"> (по согласованию);</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xml:space="preserve">бюджета поселения – </w:t>
            </w:r>
            <w:r w:rsidRPr="009233DA">
              <w:rPr>
                <w:rFonts w:ascii="Times New Roman" w:hAnsi="Times New Roman" w:cs="Times New Roman"/>
                <w:b/>
                <w:bCs/>
                <w:sz w:val="24"/>
                <w:szCs w:val="24"/>
              </w:rPr>
              <w:t>0 тыс. руб.</w:t>
            </w:r>
          </w:p>
        </w:tc>
      </w:tr>
    </w:tbl>
    <w:p w:rsidR="009233DA" w:rsidRDefault="009233DA" w:rsidP="009233DA">
      <w:pPr>
        <w:rPr>
          <w:rFonts w:ascii="Times New Roman" w:hAnsi="Times New Roman" w:cs="Times New Roman"/>
          <w:b/>
          <w:bCs/>
          <w:sz w:val="24"/>
          <w:szCs w:val="24"/>
        </w:rPr>
      </w:pPr>
    </w:p>
    <w:p w:rsidR="009233DA" w:rsidRPr="009233DA" w:rsidRDefault="009233DA" w:rsidP="009233DA">
      <w:pPr>
        <w:rPr>
          <w:rFonts w:ascii="Times New Roman" w:hAnsi="Times New Roman" w:cs="Times New Roman"/>
          <w:b/>
          <w:bCs/>
          <w:sz w:val="24"/>
          <w:szCs w:val="24"/>
        </w:rPr>
      </w:pPr>
    </w:p>
    <w:p w:rsidR="009233DA" w:rsidRPr="009233DA" w:rsidRDefault="009233DA" w:rsidP="009233DA">
      <w:pPr>
        <w:numPr>
          <w:ilvl w:val="0"/>
          <w:numId w:val="34"/>
        </w:numPr>
        <w:spacing w:after="0" w:line="240" w:lineRule="auto"/>
        <w:jc w:val="center"/>
        <w:rPr>
          <w:rFonts w:ascii="Times New Roman" w:hAnsi="Times New Roman" w:cs="Times New Roman"/>
          <w:b/>
          <w:bCs/>
          <w:sz w:val="24"/>
          <w:szCs w:val="24"/>
        </w:rPr>
      </w:pPr>
      <w:r w:rsidRPr="009233DA">
        <w:rPr>
          <w:rFonts w:ascii="Times New Roman" w:hAnsi="Times New Roman" w:cs="Times New Roman"/>
          <w:b/>
          <w:bCs/>
          <w:sz w:val="24"/>
          <w:szCs w:val="24"/>
        </w:rPr>
        <w:t>Характеристика текущего состояния</w:t>
      </w:r>
    </w:p>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сектора благоустройства в сельс</w:t>
      </w:r>
      <w:r>
        <w:rPr>
          <w:rFonts w:ascii="Times New Roman" w:hAnsi="Times New Roman" w:cs="Times New Roman"/>
          <w:b/>
          <w:bCs/>
          <w:sz w:val="24"/>
          <w:szCs w:val="24"/>
        </w:rPr>
        <w:t>ком поселении «Ношуль»</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Пунктом 1 статьи 2 Федерального закона от 06 октября 2003 года № 131-ФЗ «Об общих принципах организации местного самоуправления в Российской Федерации» представлено определение понятию «благоустройство территории поселения (городского округа)».</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Благоустройство территории поселения (городского округа) – это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Благоустройство территории является одной из важных сфер деятельности муниципального хозяйства, так как направлено на создание благоприятной жизненной среды с обеспечением комфортных условий для всех видов деятельности населения.</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Правовую основу деятельности органов местного самоуправления в сфере благоустройства территории муниципального образования составляет Федеральный закон от 06 октября 2003 года № 131-ФЗ «Об общих принципах организации местного самоуправления в Российской Федерации» и иные Федеральные законы.</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К вопросам местного значения сельского поселения в сфере благоустройства относятся следующие вопросы:</w:t>
      </w:r>
    </w:p>
    <w:p w:rsidR="009233DA" w:rsidRPr="009233DA" w:rsidRDefault="009233DA" w:rsidP="009233DA">
      <w:pPr>
        <w:numPr>
          <w:ilvl w:val="0"/>
          <w:numId w:val="12"/>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утверждение правил благоустройства территории сельского поселения;</w:t>
      </w:r>
    </w:p>
    <w:p w:rsidR="009233DA" w:rsidRPr="009233DA" w:rsidRDefault="009233DA" w:rsidP="009233DA">
      <w:pPr>
        <w:numPr>
          <w:ilvl w:val="0"/>
          <w:numId w:val="12"/>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установление порядка участия собственников зданий (помещений в них) и сооружений в благоустройстве прилегающих территорий;</w:t>
      </w:r>
    </w:p>
    <w:p w:rsidR="009233DA" w:rsidRPr="009233DA" w:rsidRDefault="009233DA" w:rsidP="009233DA">
      <w:pPr>
        <w:numPr>
          <w:ilvl w:val="0"/>
          <w:numId w:val="12"/>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Благоустройство территории сельского поселения «Ношуль» можно разделить на два основных направления:</w:t>
      </w:r>
    </w:p>
    <w:p w:rsidR="009233DA" w:rsidRPr="009233DA" w:rsidRDefault="009233DA" w:rsidP="009233DA">
      <w:pPr>
        <w:numPr>
          <w:ilvl w:val="1"/>
          <w:numId w:val="12"/>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Развитие территории сельского поселения (строительство площадок, тротуаров и других объектов).</w:t>
      </w:r>
    </w:p>
    <w:p w:rsidR="009233DA" w:rsidRPr="009233DA" w:rsidRDefault="009233DA" w:rsidP="009233DA">
      <w:pPr>
        <w:numPr>
          <w:ilvl w:val="1"/>
          <w:numId w:val="12"/>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Содержание, ремонт и эксплуатация объектов общего пользования (тротуаров, площадок, парков и иных объектов).</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Таким образом, благоустройство территории муниципального образования сельского поселения – это комплексная задача, направленная на создание благоприятных, здоровых и культурных условий жизни, трудовой деятельности и досуга населения, повышение качества уровня жизни граждан.</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Муниципальная программа направлена на повышение качества и комфорта городской среды на территории сельского поселения «Ношуль» с участием граждан.</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Проблема благоустройства территорий муниципальных образований по-прежнему остается одной из важных проблем.</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Необходимо уделить особое внимание благоустройству дворовых территорий многоквартирных домов.</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По состоянию на 01.01.2024 на территории сельского поселения «Ношуль» имеется 13 многоквартирных домов, 199 –блокированной постройки. Из них 12 многоквартирных домов с годом постройки ранее 1995 года, 170 домов блокированной постройки с годом постройки начиная с 1963 года.</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Дворовые территории многоквартирных домов на сегодняшний день в целом по сельскому поселению «Ношуль» не отвечают нормативным требованиям.</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Требуется восстановление подъездов к дворовым территориям, строительство тротуаров, освещение дворовых территорий, установка скамеек, контейнерных площадок, урн.</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В ряде дворовых территорий многоквартирных домов отсутствует необходимый набор малых архитектурных форм и обустроенных площадок. Отсутствуют специально обустроенные стоянки для автомобилей, что приводит к их беспорядочной парковке.</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Проблема благоустройства общественных территорий (парков, скверов и других объектов) также актуальна, как и проблема благоустройства дворовых территорий многоквартирных домов. Для обеспечения благоустройства общественных территорий необходимо проведение озеленения, оборудование малыми архитектурными формами, устройство пешеходных дорожек, обустройство площадок для отдыха, детских,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Администрация сельского поселения «Ношуль» формирует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до 2027 года за счет средств указанных лиц в соответствии с требованиями Правил благоустройства на территории муниципального образования сельского поселения «Ношуль» и утверждается в соответствии с  Приложением  3  к Программе.</w:t>
      </w:r>
    </w:p>
    <w:p w:rsid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spacing w:after="0"/>
        <w:jc w:val="center"/>
        <w:rPr>
          <w:rFonts w:ascii="Times New Roman" w:hAnsi="Times New Roman" w:cs="Times New Roman"/>
          <w:b/>
          <w:bCs/>
          <w:sz w:val="24"/>
          <w:szCs w:val="24"/>
        </w:rPr>
      </w:pPr>
      <w:r w:rsidRPr="009233DA">
        <w:rPr>
          <w:rFonts w:ascii="Times New Roman" w:hAnsi="Times New Roman" w:cs="Times New Roman"/>
          <w:b/>
          <w:bCs/>
          <w:sz w:val="24"/>
          <w:szCs w:val="24"/>
        </w:rPr>
        <w:t>2. Минимальный перечень работ</w:t>
      </w:r>
    </w:p>
    <w:p w:rsidR="009233DA" w:rsidRDefault="009233DA" w:rsidP="009233DA">
      <w:pPr>
        <w:spacing w:after="0"/>
        <w:jc w:val="center"/>
        <w:rPr>
          <w:rFonts w:ascii="Times New Roman" w:hAnsi="Times New Roman" w:cs="Times New Roman"/>
          <w:b/>
          <w:bCs/>
          <w:sz w:val="24"/>
          <w:szCs w:val="24"/>
        </w:rPr>
      </w:pPr>
      <w:r w:rsidRPr="009233DA">
        <w:rPr>
          <w:rFonts w:ascii="Times New Roman" w:hAnsi="Times New Roman" w:cs="Times New Roman"/>
          <w:b/>
          <w:bCs/>
          <w:sz w:val="24"/>
          <w:szCs w:val="24"/>
        </w:rPr>
        <w:t xml:space="preserve"> по благоустройству дво</w:t>
      </w:r>
      <w:r>
        <w:rPr>
          <w:rFonts w:ascii="Times New Roman" w:hAnsi="Times New Roman" w:cs="Times New Roman"/>
          <w:b/>
          <w:bCs/>
          <w:sz w:val="24"/>
          <w:szCs w:val="24"/>
        </w:rPr>
        <w:t>ровых и общественных территорий</w:t>
      </w:r>
    </w:p>
    <w:p w:rsidR="009233DA" w:rsidRPr="009233DA" w:rsidRDefault="009233DA" w:rsidP="009233DA">
      <w:pPr>
        <w:spacing w:after="0"/>
        <w:jc w:val="center"/>
        <w:rPr>
          <w:rFonts w:ascii="Times New Roman" w:hAnsi="Times New Roman" w:cs="Times New Roman"/>
          <w:b/>
          <w:bCs/>
          <w:sz w:val="24"/>
          <w:szCs w:val="24"/>
        </w:rPr>
      </w:pP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Минимальный перечень работ по благоустройству дворовых и общественных территорий определён в соответствии с региональной программой и включает в себя:</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а) строительство пешеходных дорожек;</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б) обеспечение освещения общественных территорий;</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в) установка скамеек, урн для мусора.</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Визуализированный (фото) перечень образцов элементов благоустройства, предполагаемых к размещению на дворовой территории, указан в приложении к муниципальной программе.</w:t>
      </w:r>
    </w:p>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numPr>
          <w:ilvl w:val="1"/>
          <w:numId w:val="12"/>
        </w:numPr>
        <w:spacing w:after="0" w:line="240" w:lineRule="auto"/>
        <w:jc w:val="center"/>
        <w:rPr>
          <w:rFonts w:ascii="Times New Roman" w:hAnsi="Times New Roman" w:cs="Times New Roman"/>
          <w:b/>
          <w:bCs/>
          <w:sz w:val="24"/>
          <w:szCs w:val="24"/>
        </w:rPr>
      </w:pPr>
      <w:r w:rsidRPr="009233DA">
        <w:rPr>
          <w:rFonts w:ascii="Times New Roman" w:hAnsi="Times New Roman" w:cs="Times New Roman"/>
          <w:b/>
          <w:bCs/>
          <w:sz w:val="24"/>
          <w:szCs w:val="24"/>
        </w:rPr>
        <w:t>Дополнительный перечень работ</w:t>
      </w:r>
    </w:p>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 xml:space="preserve"> по благоустройству дво</w:t>
      </w:r>
      <w:r>
        <w:rPr>
          <w:rFonts w:ascii="Times New Roman" w:hAnsi="Times New Roman" w:cs="Times New Roman"/>
          <w:b/>
          <w:bCs/>
          <w:sz w:val="24"/>
          <w:szCs w:val="24"/>
        </w:rPr>
        <w:t>ровых и общественных территорий</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а) ремонт тротуаров, ремонт твердых покрытий аллей, пешеходных дорожек;</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б) озеленение территорий;</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в) оборудование детских и (или) спортивных площадок;</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г) установка дополнительных элементов благоустройства, малых архитектурных форм;</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д) кронирование деревьев;</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е) обустройство контейнерных площадок для сбора твердых коммунальных отходов;</w:t>
      </w:r>
    </w:p>
    <w:p w:rsidR="009233DA" w:rsidRPr="009233DA" w:rsidRDefault="009233DA" w:rsidP="009233DA">
      <w:pPr>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ж)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2026 года в соответствии с требованиями утвержденных в муниципальном образовании правил благоустройства;</w:t>
      </w:r>
    </w:p>
    <w:p w:rsidR="009233DA" w:rsidRPr="009233DA" w:rsidRDefault="009233DA" w:rsidP="009233DA">
      <w:pPr>
        <w:ind w:firstLine="720"/>
        <w:jc w:val="both"/>
        <w:rPr>
          <w:rFonts w:ascii="Times New Roman" w:hAnsi="Times New Roman" w:cs="Times New Roman"/>
          <w:bCs/>
          <w:sz w:val="24"/>
          <w:szCs w:val="24"/>
        </w:rPr>
      </w:pPr>
      <w:r>
        <w:rPr>
          <w:rFonts w:ascii="Times New Roman" w:hAnsi="Times New Roman" w:cs="Times New Roman"/>
          <w:bCs/>
          <w:sz w:val="24"/>
          <w:szCs w:val="24"/>
        </w:rPr>
        <w:t>з) иные виды работ.</w:t>
      </w:r>
    </w:p>
    <w:p w:rsidR="009233DA" w:rsidRPr="009233DA" w:rsidRDefault="009233DA" w:rsidP="009233DA">
      <w:pPr>
        <w:pStyle w:val="ConsPlusTitle"/>
        <w:numPr>
          <w:ilvl w:val="1"/>
          <w:numId w:val="12"/>
        </w:numPr>
        <w:tabs>
          <w:tab w:val="left" w:pos="1080"/>
        </w:tabs>
        <w:jc w:val="center"/>
        <w:rPr>
          <w:rFonts w:ascii="Times New Roman" w:hAnsi="Times New Roman" w:cs="Times New Roman"/>
          <w:sz w:val="24"/>
          <w:szCs w:val="24"/>
        </w:rPr>
      </w:pPr>
      <w:r w:rsidRPr="009233DA">
        <w:rPr>
          <w:rFonts w:ascii="Times New Roman" w:hAnsi="Times New Roman" w:cs="Times New Roman"/>
          <w:sz w:val="24"/>
          <w:szCs w:val="24"/>
        </w:rPr>
        <w:t>Мероприятия по инвентаризации</w:t>
      </w:r>
    </w:p>
    <w:p w:rsidR="009233DA" w:rsidRPr="009233DA" w:rsidRDefault="009233DA" w:rsidP="009233DA">
      <w:pPr>
        <w:pStyle w:val="ConsPlusTitle"/>
        <w:tabs>
          <w:tab w:val="left" w:pos="1080"/>
        </w:tabs>
        <w:ind w:firstLine="851"/>
        <w:jc w:val="center"/>
        <w:rPr>
          <w:rFonts w:ascii="Times New Roman" w:hAnsi="Times New Roman" w:cs="Times New Roman"/>
          <w:b w:val="0"/>
          <w:sz w:val="24"/>
          <w:szCs w:val="24"/>
        </w:rPr>
      </w:pPr>
      <w:r w:rsidRPr="009233DA">
        <w:rPr>
          <w:rFonts w:ascii="Times New Roman" w:hAnsi="Times New Roman" w:cs="Times New Roman"/>
          <w:sz w:val="24"/>
          <w:szCs w:val="24"/>
        </w:rPr>
        <w:t xml:space="preserve"> уровня благоустройства индивидуальных жилых домов и земельных участков</w:t>
      </w:r>
    </w:p>
    <w:p w:rsidR="009233DA" w:rsidRPr="009233DA" w:rsidRDefault="009233DA" w:rsidP="009233DA">
      <w:pPr>
        <w:pStyle w:val="ConsPlusTitle"/>
        <w:tabs>
          <w:tab w:val="left" w:pos="1080"/>
        </w:tabs>
        <w:ind w:firstLine="851"/>
        <w:jc w:val="center"/>
        <w:rPr>
          <w:rFonts w:ascii="Times New Roman" w:hAnsi="Times New Roman" w:cs="Times New Roman"/>
          <w:b w:val="0"/>
          <w:sz w:val="24"/>
          <w:szCs w:val="24"/>
        </w:rPr>
      </w:pP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1.  Уведомление собственников домов о проведении инвентаризации проводится за 10 дней, а также информация публикуется на официальном сайте администрации сельского поселения «Ношуль» за 10 дней.</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2. Поэтапный обход инвентаризационной комиссией всех индивидуальных домов и земельных участков.</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3. Привлечение собственников индивидуальных жилых домов, ознакомление с результатами инвентаризации.</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4. Оценка уровня благоустройства индивидуальных жилых домов и земельных участков.</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5. Выявление соответствия благоустройства индивидуальных жилых домов и земельных участков требованиям правил.</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6. По результатам визуального натурного обследования комиссией оформляется акт обследования.</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Срок проведения мероприятий – не позднее 2025 года.</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Cs w:val="0"/>
          <w:sz w:val="24"/>
          <w:szCs w:val="24"/>
        </w:rPr>
        <w:t xml:space="preserve"> </w:t>
      </w:r>
    </w:p>
    <w:p w:rsidR="009233DA" w:rsidRPr="009233DA" w:rsidRDefault="009233DA" w:rsidP="009233DA">
      <w:pPr>
        <w:pStyle w:val="ConsPlusTitle"/>
        <w:numPr>
          <w:ilvl w:val="1"/>
          <w:numId w:val="12"/>
        </w:numPr>
        <w:tabs>
          <w:tab w:val="left" w:pos="1080"/>
        </w:tabs>
        <w:jc w:val="center"/>
        <w:rPr>
          <w:rFonts w:ascii="Times New Roman" w:hAnsi="Times New Roman" w:cs="Times New Roman"/>
          <w:sz w:val="24"/>
          <w:szCs w:val="24"/>
        </w:rPr>
      </w:pPr>
      <w:r w:rsidRPr="009233DA">
        <w:rPr>
          <w:rFonts w:ascii="Times New Roman" w:hAnsi="Times New Roman" w:cs="Times New Roman"/>
          <w:sz w:val="24"/>
          <w:szCs w:val="24"/>
        </w:rPr>
        <w:t>Адресный перечень общественных территорий, подлежащих благоустройству в рамках реализации муниципальной программы</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 xml:space="preserve"> Адресный перечень общественных территорий, подлежащих благоустройству в рамках реализации муниципальной программы, представлен в приложении 1 к программе.</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Сельское поселение «Ношуль»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«Формирование комфортной городской среды» в порядке, установленном такой комиссией.</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p>
    <w:p w:rsidR="009233DA" w:rsidRPr="009233DA" w:rsidRDefault="009233DA" w:rsidP="009233DA">
      <w:pPr>
        <w:pStyle w:val="ConsPlusTitle"/>
        <w:numPr>
          <w:ilvl w:val="1"/>
          <w:numId w:val="12"/>
        </w:numPr>
        <w:tabs>
          <w:tab w:val="left" w:pos="1080"/>
        </w:tabs>
        <w:jc w:val="center"/>
        <w:rPr>
          <w:rFonts w:ascii="Times New Roman" w:hAnsi="Times New Roman" w:cs="Times New Roman"/>
          <w:sz w:val="24"/>
          <w:szCs w:val="24"/>
        </w:rPr>
      </w:pPr>
      <w:r w:rsidRPr="009233DA">
        <w:rPr>
          <w:rFonts w:ascii="Times New Roman" w:hAnsi="Times New Roman" w:cs="Times New Roman"/>
          <w:sz w:val="24"/>
          <w:szCs w:val="24"/>
        </w:rPr>
        <w:t>Адресный перечень дворовых территорий, подлежащих благоустройству в рамках реализации муниципальной программы</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 xml:space="preserve">   Адресный перечень дворовых территорий, подлежащих благоустройству в рамках реализации муниципальной программы, представлен в приложении 1 к программе.</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Сельское поселение «Ношуль» муниципального района «Прилузский»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«Формирование комфортной городской среды» в порядке, установленном такой комиссией.</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Также сельское поселение «Ношуль» муниципального района «Прилузский» имеет право</w:t>
      </w:r>
      <w:r w:rsidRPr="009233DA">
        <w:rPr>
          <w:rFonts w:ascii="Times New Roman" w:hAnsi="Times New Roman" w:cs="Times New Roman"/>
          <w:sz w:val="24"/>
          <w:szCs w:val="24"/>
        </w:rPr>
        <w:t xml:space="preserve"> </w:t>
      </w:r>
      <w:r w:rsidRPr="009233DA">
        <w:rPr>
          <w:rFonts w:ascii="Times New Roman" w:hAnsi="Times New Roman" w:cs="Times New Roman"/>
          <w:b w:val="0"/>
          <w:sz w:val="24"/>
          <w:szCs w:val="24"/>
        </w:rPr>
        <w:t>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сельского поселение «Ношуль» муниципального района «Прилузский» на межведомственной комиссии Республики Коми по обеспечению реализации регионального проекта «Формирование комфортной городской среды».</w:t>
      </w:r>
    </w:p>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numPr>
          <w:ilvl w:val="1"/>
          <w:numId w:val="12"/>
        </w:numPr>
        <w:spacing w:after="0" w:line="240" w:lineRule="auto"/>
        <w:jc w:val="center"/>
        <w:rPr>
          <w:rFonts w:ascii="Times New Roman" w:hAnsi="Times New Roman" w:cs="Times New Roman"/>
          <w:b/>
          <w:bCs/>
          <w:sz w:val="24"/>
          <w:szCs w:val="24"/>
        </w:rPr>
      </w:pPr>
      <w:r w:rsidRPr="009233DA">
        <w:rPr>
          <w:rFonts w:ascii="Times New Roman" w:hAnsi="Times New Roman" w:cs="Times New Roman"/>
          <w:b/>
          <w:bCs/>
          <w:sz w:val="24"/>
          <w:szCs w:val="24"/>
        </w:rPr>
        <w:t xml:space="preserve">Порядок и форма финансового участия </w:t>
      </w:r>
    </w:p>
    <w:p w:rsidR="009233DA" w:rsidRPr="009233DA" w:rsidRDefault="009233DA" w:rsidP="009233DA">
      <w:pPr>
        <w:ind w:left="1440"/>
        <w:jc w:val="center"/>
        <w:rPr>
          <w:rFonts w:ascii="Times New Roman" w:hAnsi="Times New Roman" w:cs="Times New Roman"/>
          <w:b/>
          <w:bCs/>
          <w:sz w:val="24"/>
          <w:szCs w:val="24"/>
        </w:rPr>
      </w:pPr>
      <w:r w:rsidRPr="009233DA">
        <w:rPr>
          <w:rFonts w:ascii="Times New Roman" w:hAnsi="Times New Roman" w:cs="Times New Roman"/>
          <w:b/>
          <w:bCs/>
          <w:sz w:val="24"/>
          <w:szCs w:val="24"/>
        </w:rPr>
        <w:t>заинтересованных лиц, направленных на выполнение дополнительного перечня работ по благоустройству дворовых территорий</w:t>
      </w:r>
    </w:p>
    <w:p w:rsidR="009233DA" w:rsidRPr="009233DA" w:rsidRDefault="009233DA" w:rsidP="009233DA">
      <w:pPr>
        <w:jc w:val="center"/>
        <w:rPr>
          <w:rFonts w:ascii="Times New Roman" w:hAnsi="Times New Roman" w:cs="Times New Roman"/>
          <w:bCs/>
          <w:sz w:val="24"/>
          <w:szCs w:val="24"/>
        </w:rPr>
      </w:pP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Форма финансового участия граждан в выполнении дополнительного перечня  работ по благоустройству  дворовых территорий  устанавливается  в виде финансового обеспечения затрат по выполнению дополнительного перечня работ  по благоустройству дворовых территорий в размере от 5 до 50 процентов  от общей стоимости соответствующего вида работ по благоустройству дворовых территорий. Для дворовых территорий, включаемых в муниципальную программу после 01 февраля 2026 г., установлено дополнительное условие софинансирования дополнительных видов работ по благоустройству из средств федерального, регионального и местного бюджетов – софинансирование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Администрация сельского поселения «Ношуль»  в течение 30 рабочих дней со дня опубликования  Программы направляет письменное уведомление по включению дворовой территории в Программу (далее – решение):</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1) товариществу собственников жилья, жилищному, жилищно-строительному кооперативу или иному специализированному  потребительскому кооперативу, управляющей организации,  которые осуществляют управление многоквартирным домом (далее – уполномоченные организации), в отношении которого принято соответствующее решение;</w:t>
      </w:r>
    </w:p>
    <w:p w:rsidR="009233DA" w:rsidRPr="009233DA" w:rsidRDefault="009233DA" w:rsidP="009233DA">
      <w:pPr>
        <w:numPr>
          <w:ilvl w:val="0"/>
          <w:numId w:val="22"/>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представителям (одному из представителей) собственников помещений в многоквартирном доме дворовой территории (уполномоченных  общим собранием собственников помещений в многоквартирном доме).</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 Уполномоченные организации в течение 10 рабочих дней со дня получения  уведомления, указанного в пункте 2 настоящего раздела, открывают счет для аккумулирования средств собственников  помещений в многоквартирном доме, иных заинтересованных лиц в целях обеспечения финансового участия в реализации мероприятий и уведомляют об открытии счета администрацию сельского поселения «Ношуль», представителей заинтересованных лиц, собственников помещений в многоквартирных домах.</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Счета, указанные в первом абзаце настоящего пункта, открываются и обслуживаются в российских кредитных организациях, размер собственных средств (капитала) которых составляет не менее чем двадцать миллиардов рублей.</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Администрация сельского поселения «Ношуль» после утверждения дизайн-проекта благоустройства дворовой территории многоквартирного дома заключает с уполномоченной организацией соглашение, в котором указываются реквизиты для перечисления средств на финансовое обеспечение затрат по выполнению дополнительного перечня работ по благоустройству дворовых территорий, порядок и сроки их перечисления и расходования. </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Сбор и учет средств собственников помещений многоквартирных домов, иных заинтересованных лиц осуществляют Уполномоченные организации. </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Уполномоченные организации, ежемесячно, в срок до 10 числа месяца, следующего за отчетным, направляют в администрацию сельского поселения «Ношуль» информацию о поступивших на 1 число отчетного месяца средствах (в разрезе многоквартирных домов) и приложением подтверждающих документов.</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Информация о поступивших на 1 число отчетного месяца средствах (в разрезе многоквартирных домов) подлежит опубликованию в информационно-телекоммуникационной сети «Интернет» на официальном сайте администрации сельского поселения «Ношуль»: </w:t>
      </w:r>
      <w:hyperlink r:id="rId19" w:history="1">
        <w:r w:rsidRPr="009233DA">
          <w:rPr>
            <w:rStyle w:val="af1"/>
            <w:rFonts w:ascii="Times New Roman" w:hAnsi="Times New Roman" w:cs="Times New Roman"/>
            <w:bCs/>
            <w:sz w:val="24"/>
            <w:szCs w:val="24"/>
          </w:rPr>
          <w:t>https://noshul-r11.gosweb.gosuslugi.ru/</w:t>
        </w:r>
      </w:hyperlink>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Уполномоченные организации обеспечивают перечисление средств, аккумулированных на счете, указанном в пункте 3 настоящего раздела, в доход  бюджета сельского поселения «Ношуль» в соответствии с условиями соглашения, указанного в пункте 4 настоящего раздела.  </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Средства, поступившие от уполномоченных организаций, направляются на увеличение расходов бюджета соответственно целям предоставления, с внесением изменений в сводную бюджетную роспись без внесения изменений в решение о бюджете на текущий финансовый год и плановый период.</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Расходование средств, поступивших от уполномоченных организаций, администрацией сельского поселения «Ношуль» осуществляется путем принятия и оплаты обязательств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9233DA" w:rsidRPr="009233DA" w:rsidRDefault="009233DA" w:rsidP="009233DA">
      <w:pPr>
        <w:numPr>
          <w:ilvl w:val="0"/>
          <w:numId w:val="21"/>
        </w:numPr>
        <w:tabs>
          <w:tab w:val="left" w:pos="1260"/>
        </w:tabs>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В случае если стоимость дополнительного перечня работ по благоустройству дворовой территории (по итогам осуществления закупочных процедур, а также фактического выполнения работ) будет меньше плановой стоимости, остаток средств, поступивших от уполномоченных организаций, используется в порядке, установленном соглашением, указанном в пункте 4 настоящего раздела.</w:t>
      </w:r>
    </w:p>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numPr>
          <w:ilvl w:val="1"/>
          <w:numId w:val="12"/>
        </w:numPr>
        <w:spacing w:after="0" w:line="240" w:lineRule="auto"/>
        <w:jc w:val="center"/>
        <w:rPr>
          <w:rFonts w:ascii="Times New Roman" w:hAnsi="Times New Roman" w:cs="Times New Roman"/>
          <w:b/>
          <w:bCs/>
          <w:sz w:val="24"/>
          <w:szCs w:val="24"/>
        </w:rPr>
      </w:pPr>
      <w:r w:rsidRPr="009233DA">
        <w:rPr>
          <w:rFonts w:ascii="Times New Roman" w:hAnsi="Times New Roman" w:cs="Times New Roman"/>
          <w:b/>
          <w:bCs/>
          <w:sz w:val="24"/>
          <w:szCs w:val="24"/>
        </w:rPr>
        <w:t xml:space="preserve">Порядок и форма трудового участия </w:t>
      </w:r>
    </w:p>
    <w:p w:rsidR="009233DA" w:rsidRPr="009233DA" w:rsidRDefault="009233DA" w:rsidP="009233DA">
      <w:pPr>
        <w:ind w:left="1440"/>
        <w:jc w:val="center"/>
        <w:rPr>
          <w:rFonts w:ascii="Times New Roman" w:hAnsi="Times New Roman" w:cs="Times New Roman"/>
          <w:b/>
          <w:bCs/>
          <w:sz w:val="24"/>
          <w:szCs w:val="24"/>
        </w:rPr>
      </w:pPr>
      <w:r w:rsidRPr="009233DA">
        <w:rPr>
          <w:rFonts w:ascii="Times New Roman" w:hAnsi="Times New Roman" w:cs="Times New Roman"/>
          <w:b/>
          <w:bCs/>
          <w:sz w:val="24"/>
          <w:szCs w:val="24"/>
        </w:rPr>
        <w:t>граждан в выполнении минимального и дополнительного перечней работ по благ</w:t>
      </w:r>
      <w:r>
        <w:rPr>
          <w:rFonts w:ascii="Times New Roman" w:hAnsi="Times New Roman" w:cs="Times New Roman"/>
          <w:b/>
          <w:bCs/>
          <w:sz w:val="24"/>
          <w:szCs w:val="24"/>
        </w:rPr>
        <w:t>оустройству дворовых территорий</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1. Форма трудового участия граждан в выполнении минимального и дополнительного перечней работ по благоустройству дворовых территорий устанавливается в виде проведения субботников не менее двух раз в: первый раз – в период выполнения работ с подрядными организациями по выполнению минимального и (или) дополнительного перечня работ по благоустройству дворовой территории, второй раз – в течение 10 дней со дня окончания выполнения работ подрядной организацией. </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Под формой трудового участия понимается добровольная безвозмездная трудовая деятельность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имеющая социально полезную направленность и не требующая специальной квалификации. </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Виды работ в рамках проведения субботника определяются собственниками помещений многоквартирных домов самостоятельно в ходе общего собрания и </w:t>
      </w:r>
      <w:r w:rsidRPr="009233DA">
        <w:rPr>
          <w:rFonts w:ascii="Times New Roman" w:hAnsi="Times New Roman" w:cs="Times New Roman"/>
          <w:b/>
          <w:bCs/>
          <w:sz w:val="24"/>
          <w:szCs w:val="24"/>
        </w:rPr>
        <w:t xml:space="preserve"> </w:t>
      </w:r>
      <w:r w:rsidRPr="009233DA">
        <w:rPr>
          <w:rFonts w:ascii="Times New Roman" w:hAnsi="Times New Roman" w:cs="Times New Roman"/>
          <w:bCs/>
          <w:sz w:val="24"/>
          <w:szCs w:val="24"/>
        </w:rPr>
        <w:t>оформляются соответствующим протоколом общего собрания собственников помещений в многоквартирном доме.</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 xml:space="preserve">Доля участия заинтересованных лиц в выполнении минимального перечня работ по благоустройству дворовых территорий должна составлять не менее 10 процентов от общего количества жилых помещений в многоквартирном доме. </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2. В качестве документов (материалов), подтверждающих трудовое участие,  собственниками помещений многоквартирных домов не позднее 5 рабочих дней после проведения субботника в администрацию сельского поселения «Ношуль» предоставляется  отчет в произвольной форме о его проведении.  Обязательным приложением отчета являются фото- и/или видеоматериалы, подтверждающие проведение субботника.</w:t>
      </w:r>
    </w:p>
    <w:p w:rsidR="009233DA" w:rsidRPr="009233DA" w:rsidRDefault="009233DA" w:rsidP="009233DA">
      <w:pPr>
        <w:tabs>
          <w:tab w:val="left" w:pos="1260"/>
        </w:tabs>
        <w:spacing w:after="0"/>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3. Дата и время проведения первого субботника согласовывается собственниками помещений многоквартирного дома с подрядной организацией  по выполнению минимального и (или) дополнительного перечня работ по благоустройству дворовой территории.</w:t>
      </w:r>
    </w:p>
    <w:p w:rsidR="009233DA" w:rsidRPr="009233DA" w:rsidRDefault="009233DA" w:rsidP="009233DA">
      <w:pPr>
        <w:pStyle w:val="ConsPlusTitle"/>
        <w:tabs>
          <w:tab w:val="left" w:pos="1080"/>
        </w:tabs>
        <w:ind w:firstLine="851"/>
        <w:jc w:val="center"/>
        <w:rPr>
          <w:rFonts w:ascii="Times New Roman" w:hAnsi="Times New Roman" w:cs="Times New Roman"/>
          <w:sz w:val="24"/>
          <w:szCs w:val="24"/>
        </w:rPr>
      </w:pPr>
    </w:p>
    <w:p w:rsidR="009233DA" w:rsidRPr="009233DA" w:rsidRDefault="009233DA" w:rsidP="009233DA">
      <w:pPr>
        <w:pStyle w:val="ConsPlusTitle"/>
        <w:numPr>
          <w:ilvl w:val="1"/>
          <w:numId w:val="12"/>
        </w:numPr>
        <w:tabs>
          <w:tab w:val="left" w:pos="1080"/>
        </w:tabs>
        <w:jc w:val="center"/>
        <w:rPr>
          <w:rFonts w:ascii="Times New Roman" w:hAnsi="Times New Roman" w:cs="Times New Roman"/>
          <w:sz w:val="24"/>
          <w:szCs w:val="24"/>
        </w:rPr>
      </w:pPr>
      <w:r w:rsidRPr="009233DA">
        <w:rPr>
          <w:rFonts w:ascii="Times New Roman" w:hAnsi="Times New Roman" w:cs="Times New Roman"/>
          <w:sz w:val="24"/>
          <w:szCs w:val="24"/>
        </w:rPr>
        <w:t>Условия заключения муниципальных контрактов</w:t>
      </w:r>
    </w:p>
    <w:p w:rsidR="009233DA" w:rsidRPr="009233DA" w:rsidRDefault="009233DA" w:rsidP="009233DA">
      <w:pPr>
        <w:pStyle w:val="ConsPlusTitle"/>
        <w:tabs>
          <w:tab w:val="left" w:pos="1080"/>
        </w:tabs>
        <w:ind w:firstLine="851"/>
        <w:jc w:val="center"/>
        <w:rPr>
          <w:rFonts w:ascii="Times New Roman" w:hAnsi="Times New Roman" w:cs="Times New Roman"/>
          <w:b w:val="0"/>
          <w:sz w:val="24"/>
          <w:szCs w:val="24"/>
        </w:rPr>
      </w:pP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Предельная дата заключения муниципальных контрактов, договоров по результатам закупки товаров, работ и услуг для обеспечения муниципальных нужд в целях реализации муниципальных программ:</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 xml:space="preserve"> - не позднее 1 июля года предоставления субсидии – для заключения муниципальных контрактов, договоров на выполнение работ по благоустройству общественных территорий;</w:t>
      </w:r>
    </w:p>
    <w:p w:rsidR="009233DA" w:rsidRPr="009233DA" w:rsidRDefault="009233DA" w:rsidP="009233DA">
      <w:pPr>
        <w:pStyle w:val="ConsPlusTitle"/>
        <w:tabs>
          <w:tab w:val="left" w:pos="1080"/>
        </w:tabs>
        <w:ind w:firstLine="851"/>
        <w:jc w:val="both"/>
        <w:rPr>
          <w:rFonts w:ascii="Times New Roman" w:hAnsi="Times New Roman" w:cs="Times New Roman"/>
          <w:b w:val="0"/>
          <w:sz w:val="24"/>
          <w:szCs w:val="24"/>
        </w:rPr>
      </w:pPr>
      <w:r w:rsidRPr="009233DA">
        <w:rPr>
          <w:rFonts w:ascii="Times New Roman" w:hAnsi="Times New Roman" w:cs="Times New Roman"/>
          <w:b w:val="0"/>
          <w:sz w:val="24"/>
          <w:szCs w:val="24"/>
        </w:rPr>
        <w:t>- не позднее 1 мая года предоставления субсидии – для заключения муниципальных контрактов, договоров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tabs>
          <w:tab w:val="left" w:pos="4395"/>
        </w:tabs>
        <w:rPr>
          <w:rFonts w:ascii="Times New Roman" w:hAnsi="Times New Roman" w:cs="Times New Roman"/>
          <w:sz w:val="24"/>
          <w:szCs w:val="24"/>
        </w:rPr>
      </w:pPr>
      <w:r w:rsidRPr="009233DA">
        <w:rPr>
          <w:rFonts w:ascii="Times New Roman" w:hAnsi="Times New Roman" w:cs="Times New Roman"/>
          <w:sz w:val="24"/>
          <w:szCs w:val="24"/>
        </w:rPr>
        <w:tab/>
      </w: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jc w:val="cente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sectPr w:rsidR="009233DA" w:rsidRPr="009233DA" w:rsidSect="009233DA">
          <w:footerReference w:type="default" r:id="rId20"/>
          <w:pgSz w:w="12240" w:h="15840"/>
          <w:pgMar w:top="902" w:right="851" w:bottom="720" w:left="1560" w:header="720" w:footer="259" w:gutter="0"/>
          <w:cols w:space="720"/>
        </w:sectPr>
      </w:pPr>
    </w:p>
    <w:p w:rsidR="009233DA" w:rsidRPr="009233DA" w:rsidRDefault="009233DA" w:rsidP="009233DA">
      <w:pPr>
        <w:spacing w:after="0"/>
        <w:jc w:val="center"/>
        <w:rPr>
          <w:rFonts w:ascii="Times New Roman" w:hAnsi="Times New Roman" w:cs="Times New Roman"/>
          <w:b/>
          <w:bCs/>
          <w:sz w:val="24"/>
          <w:szCs w:val="24"/>
        </w:rPr>
      </w:pPr>
      <w:r w:rsidRPr="009233DA">
        <w:rPr>
          <w:rFonts w:ascii="Times New Roman" w:hAnsi="Times New Roman" w:cs="Times New Roman"/>
          <w:b/>
          <w:sz w:val="24"/>
          <w:szCs w:val="24"/>
        </w:rPr>
        <w:t xml:space="preserve">10. Раздел. </w:t>
      </w:r>
      <w:r w:rsidRPr="009233DA">
        <w:rPr>
          <w:rFonts w:ascii="Times New Roman" w:hAnsi="Times New Roman" w:cs="Times New Roman"/>
          <w:b/>
          <w:bCs/>
          <w:sz w:val="24"/>
          <w:szCs w:val="24"/>
        </w:rPr>
        <w:t xml:space="preserve">Объем средств, необходимых на реализацию программы за счет всех источников финансирования </w:t>
      </w:r>
    </w:p>
    <w:p w:rsidR="009233DA" w:rsidRPr="009233DA" w:rsidRDefault="009233DA" w:rsidP="009233DA">
      <w:pPr>
        <w:spacing w:after="0"/>
        <w:jc w:val="center"/>
        <w:rPr>
          <w:rFonts w:ascii="Times New Roman" w:hAnsi="Times New Roman" w:cs="Times New Roman"/>
          <w:b/>
          <w:bCs/>
          <w:sz w:val="24"/>
          <w:szCs w:val="24"/>
        </w:rPr>
      </w:pPr>
      <w:r w:rsidRPr="009233DA">
        <w:rPr>
          <w:rFonts w:ascii="Times New Roman" w:hAnsi="Times New Roman" w:cs="Times New Roman"/>
          <w:b/>
          <w:bCs/>
          <w:sz w:val="24"/>
          <w:szCs w:val="24"/>
        </w:rPr>
        <w:t xml:space="preserve">на 2025 – 2030 годы </w:t>
      </w:r>
    </w:p>
    <w:p w:rsidR="009233DA" w:rsidRPr="009233DA" w:rsidRDefault="009233DA" w:rsidP="009233DA">
      <w:pPr>
        <w:jc w:val="center"/>
        <w:rPr>
          <w:rFonts w:ascii="Times New Roman" w:hAnsi="Times New Roman" w:cs="Times New Roman"/>
          <w:b/>
          <w:bCs/>
          <w:sz w:val="24"/>
          <w:szCs w:val="24"/>
        </w:rPr>
      </w:pPr>
    </w:p>
    <w:tbl>
      <w:tblPr>
        <w:tblW w:w="4746" w:type="pct"/>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4"/>
        <w:gridCol w:w="22"/>
        <w:gridCol w:w="1504"/>
        <w:gridCol w:w="22"/>
        <w:gridCol w:w="1776"/>
        <w:gridCol w:w="22"/>
        <w:gridCol w:w="1776"/>
        <w:gridCol w:w="22"/>
        <w:gridCol w:w="1778"/>
        <w:gridCol w:w="22"/>
        <w:gridCol w:w="1647"/>
        <w:gridCol w:w="14"/>
        <w:gridCol w:w="1932"/>
      </w:tblGrid>
      <w:tr w:rsidR="009233DA" w:rsidRPr="009233DA" w:rsidTr="009233DA">
        <w:tc>
          <w:tcPr>
            <w:tcW w:w="1155" w:type="pct"/>
            <w:vMerge w:val="restart"/>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
                <w:bCs/>
                <w:sz w:val="24"/>
                <w:szCs w:val="24"/>
              </w:rPr>
              <w:t>Источник финансирования</w:t>
            </w:r>
          </w:p>
        </w:tc>
        <w:tc>
          <w:tcPr>
            <w:tcW w:w="3845" w:type="pct"/>
            <w:gridSpan w:val="12"/>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Планируемый объем средств, тыс.руб.</w:t>
            </w:r>
          </w:p>
        </w:tc>
      </w:tr>
      <w:tr w:rsidR="009233DA" w:rsidRPr="009233DA" w:rsidTr="009233DA">
        <w:tc>
          <w:tcPr>
            <w:tcW w:w="1155" w:type="pct"/>
            <w:vMerge/>
          </w:tcPr>
          <w:p w:rsidR="009233DA" w:rsidRPr="009233DA" w:rsidRDefault="009233DA" w:rsidP="009233DA">
            <w:pPr>
              <w:rPr>
                <w:rFonts w:ascii="Times New Roman" w:hAnsi="Times New Roman" w:cs="Times New Roman"/>
                <w:bCs/>
                <w:sz w:val="24"/>
                <w:szCs w:val="24"/>
              </w:rPr>
            </w:pPr>
          </w:p>
        </w:tc>
        <w:tc>
          <w:tcPr>
            <w:tcW w:w="557" w:type="pct"/>
            <w:gridSpan w:val="2"/>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2025</w:t>
            </w:r>
          </w:p>
        </w:tc>
        <w:tc>
          <w:tcPr>
            <w:tcW w:w="656" w:type="pct"/>
            <w:gridSpan w:val="2"/>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2026</w:t>
            </w:r>
          </w:p>
        </w:tc>
        <w:tc>
          <w:tcPr>
            <w:tcW w:w="656" w:type="pct"/>
            <w:gridSpan w:val="2"/>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2027</w:t>
            </w:r>
          </w:p>
        </w:tc>
        <w:tc>
          <w:tcPr>
            <w:tcW w:w="657" w:type="pct"/>
            <w:gridSpan w:val="2"/>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2028</w:t>
            </w:r>
          </w:p>
        </w:tc>
        <w:tc>
          <w:tcPr>
            <w:tcW w:w="609" w:type="pct"/>
            <w:gridSpan w:val="2"/>
          </w:tcPr>
          <w:p w:rsidR="009233DA" w:rsidRPr="009233DA" w:rsidRDefault="009233DA" w:rsidP="009233DA">
            <w:pPr>
              <w:jc w:val="center"/>
              <w:rPr>
                <w:rFonts w:ascii="Times New Roman" w:hAnsi="Times New Roman" w:cs="Times New Roman"/>
                <w:b/>
                <w:bCs/>
                <w:sz w:val="24"/>
                <w:szCs w:val="24"/>
              </w:rPr>
            </w:pPr>
          </w:p>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2029</w:t>
            </w:r>
          </w:p>
        </w:tc>
        <w:tc>
          <w:tcPr>
            <w:tcW w:w="711" w:type="pct"/>
            <w:gridSpan w:val="2"/>
          </w:tcPr>
          <w:p w:rsidR="009233DA" w:rsidRPr="009233DA" w:rsidRDefault="009233DA" w:rsidP="009233DA">
            <w:pPr>
              <w:jc w:val="center"/>
              <w:rPr>
                <w:rFonts w:ascii="Times New Roman" w:hAnsi="Times New Roman" w:cs="Times New Roman"/>
                <w:b/>
                <w:bCs/>
                <w:sz w:val="24"/>
                <w:szCs w:val="24"/>
              </w:rPr>
            </w:pPr>
          </w:p>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2030</w:t>
            </w:r>
          </w:p>
        </w:tc>
      </w:tr>
      <w:tr w:rsidR="009233DA" w:rsidRPr="009233DA" w:rsidTr="009233DA">
        <w:tc>
          <w:tcPr>
            <w:tcW w:w="1155" w:type="pct"/>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Бюджетные средства, в т.ч.</w:t>
            </w:r>
          </w:p>
        </w:tc>
        <w:tc>
          <w:tcPr>
            <w:tcW w:w="557"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bCs/>
                <w:sz w:val="24"/>
                <w:szCs w:val="24"/>
              </w:rPr>
              <w:t xml:space="preserve">  0</w:t>
            </w:r>
          </w:p>
        </w:tc>
        <w:tc>
          <w:tcPr>
            <w:tcW w:w="656"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9"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11"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55" w:type="pct"/>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федеральный бюджет</w:t>
            </w:r>
          </w:p>
        </w:tc>
        <w:tc>
          <w:tcPr>
            <w:tcW w:w="557"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bCs/>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9"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11"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55" w:type="pct"/>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региональный бюджет Республики Коми</w:t>
            </w:r>
          </w:p>
        </w:tc>
        <w:tc>
          <w:tcPr>
            <w:tcW w:w="557"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9"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11"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55" w:type="pct"/>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бюджет сельского поселения</w:t>
            </w:r>
          </w:p>
        </w:tc>
        <w:tc>
          <w:tcPr>
            <w:tcW w:w="557"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bCs/>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sz w:val="24"/>
                <w:szCs w:val="24"/>
              </w:rPr>
            </w:pPr>
            <w:r w:rsidRPr="009233DA">
              <w:rPr>
                <w:rFonts w:ascii="Times New Roman" w:hAnsi="Times New Roman" w:cs="Times New Roman"/>
                <w:sz w:val="24"/>
                <w:szCs w:val="24"/>
              </w:rPr>
              <w:t>0</w:t>
            </w:r>
          </w:p>
        </w:tc>
        <w:tc>
          <w:tcPr>
            <w:tcW w:w="656"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9"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11" w:type="pct"/>
            <w:gridSpan w:val="2"/>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5000" w:type="pct"/>
            <w:gridSpan w:val="13"/>
          </w:tcPr>
          <w:p w:rsidR="009233DA" w:rsidRPr="009233DA" w:rsidRDefault="009233DA" w:rsidP="009233DA">
            <w:pPr>
              <w:rPr>
                <w:rFonts w:ascii="Times New Roman" w:hAnsi="Times New Roman" w:cs="Times New Roman"/>
                <w:b/>
                <w:sz w:val="24"/>
                <w:szCs w:val="24"/>
              </w:rPr>
            </w:pPr>
            <w:r w:rsidRPr="009233DA">
              <w:rPr>
                <w:rFonts w:ascii="Times New Roman" w:hAnsi="Times New Roman" w:cs="Times New Roman"/>
                <w:b/>
                <w:sz w:val="24"/>
                <w:szCs w:val="24"/>
              </w:rPr>
              <w:t>Иные мероприятия:</w:t>
            </w:r>
          </w:p>
        </w:tc>
      </w:tr>
      <w:tr w:rsidR="009233DA" w:rsidRPr="009233DA" w:rsidTr="009233DA">
        <w:tc>
          <w:tcPr>
            <w:tcW w:w="5000" w:type="pct"/>
            <w:gridSpan w:val="13"/>
          </w:tcPr>
          <w:p w:rsidR="009233DA" w:rsidRPr="009233DA" w:rsidRDefault="009233DA" w:rsidP="009233DA">
            <w:pPr>
              <w:rPr>
                <w:rFonts w:ascii="Times New Roman" w:hAnsi="Times New Roman" w:cs="Times New Roman"/>
                <w:b/>
                <w:bCs/>
                <w:sz w:val="24"/>
                <w:szCs w:val="24"/>
              </w:rPr>
            </w:pPr>
            <w:r w:rsidRPr="009233DA">
              <w:rPr>
                <w:rFonts w:ascii="Times New Roman" w:hAnsi="Times New Roman" w:cs="Times New Roman"/>
                <w:b/>
                <w:bCs/>
                <w:sz w:val="24"/>
                <w:szCs w:val="24"/>
              </w:rPr>
              <w:t>Гранты на реализацию общественно значимых проектов с участием граждан, проживающих в сельской местности</w:t>
            </w:r>
          </w:p>
        </w:tc>
      </w:tr>
      <w:tr w:rsidR="009233DA" w:rsidRPr="009233DA" w:rsidTr="009233DA">
        <w:tc>
          <w:tcPr>
            <w:tcW w:w="1163" w:type="pct"/>
            <w:gridSpan w:val="2"/>
          </w:tcPr>
          <w:p w:rsidR="009233DA" w:rsidRPr="009233DA" w:rsidRDefault="009233DA" w:rsidP="009233DA">
            <w:pPr>
              <w:rPr>
                <w:rFonts w:ascii="Times New Roman" w:hAnsi="Times New Roman" w:cs="Times New Roman"/>
                <w:b/>
                <w:bCs/>
                <w:sz w:val="24"/>
                <w:szCs w:val="24"/>
              </w:rPr>
            </w:pPr>
            <w:r w:rsidRPr="009233DA">
              <w:rPr>
                <w:rFonts w:ascii="Times New Roman" w:hAnsi="Times New Roman" w:cs="Times New Roman"/>
                <w:b/>
                <w:bCs/>
                <w:sz w:val="24"/>
                <w:szCs w:val="24"/>
              </w:rPr>
              <w:t>Источник финансирования</w:t>
            </w:r>
          </w:p>
        </w:tc>
        <w:tc>
          <w:tcPr>
            <w:tcW w:w="557" w:type="pct"/>
            <w:gridSpan w:val="2"/>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2025</w:t>
            </w:r>
          </w:p>
        </w:tc>
        <w:tc>
          <w:tcPr>
            <w:tcW w:w="656" w:type="pct"/>
            <w:gridSpan w:val="2"/>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2026</w:t>
            </w:r>
          </w:p>
        </w:tc>
        <w:tc>
          <w:tcPr>
            <w:tcW w:w="656" w:type="pct"/>
            <w:gridSpan w:val="2"/>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2027</w:t>
            </w:r>
          </w:p>
        </w:tc>
        <w:tc>
          <w:tcPr>
            <w:tcW w:w="657" w:type="pct"/>
            <w:gridSpan w:val="2"/>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2028</w:t>
            </w:r>
          </w:p>
        </w:tc>
        <w:tc>
          <w:tcPr>
            <w:tcW w:w="606" w:type="pct"/>
            <w:gridSpan w:val="2"/>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2029</w:t>
            </w:r>
          </w:p>
        </w:tc>
        <w:tc>
          <w:tcPr>
            <w:tcW w:w="707" w:type="pct"/>
            <w:vAlign w:val="center"/>
          </w:tcPr>
          <w:p w:rsidR="009233DA" w:rsidRPr="009233DA" w:rsidRDefault="009233DA" w:rsidP="009233DA">
            <w:pPr>
              <w:jc w:val="center"/>
              <w:rPr>
                <w:rFonts w:ascii="Times New Roman" w:hAnsi="Times New Roman" w:cs="Times New Roman"/>
                <w:b/>
                <w:sz w:val="24"/>
                <w:szCs w:val="24"/>
              </w:rPr>
            </w:pPr>
            <w:r w:rsidRPr="009233DA">
              <w:rPr>
                <w:rFonts w:ascii="Times New Roman" w:hAnsi="Times New Roman" w:cs="Times New Roman"/>
                <w:b/>
                <w:sz w:val="24"/>
                <w:szCs w:val="24"/>
              </w:rPr>
              <w:t>2030</w:t>
            </w:r>
          </w:p>
        </w:tc>
      </w:tr>
      <w:tr w:rsidR="009233DA" w:rsidRPr="009233DA" w:rsidTr="009233DA">
        <w:tc>
          <w:tcPr>
            <w:tcW w:w="1163" w:type="pct"/>
            <w:gridSpan w:val="2"/>
          </w:tcPr>
          <w:p w:rsidR="009233DA" w:rsidRPr="009233DA" w:rsidRDefault="009233DA" w:rsidP="009233DA">
            <w:pPr>
              <w:spacing w:after="0"/>
              <w:rPr>
                <w:rFonts w:ascii="Times New Roman" w:hAnsi="Times New Roman" w:cs="Times New Roman"/>
                <w:bCs/>
                <w:sz w:val="24"/>
                <w:szCs w:val="24"/>
              </w:rPr>
            </w:pPr>
            <w:r w:rsidRPr="009233DA">
              <w:rPr>
                <w:rFonts w:ascii="Times New Roman" w:hAnsi="Times New Roman" w:cs="Times New Roman"/>
                <w:bCs/>
                <w:sz w:val="24"/>
                <w:szCs w:val="24"/>
              </w:rPr>
              <w:t>Бюджетные средства, в т.ч.</w:t>
            </w:r>
          </w:p>
        </w:tc>
        <w:tc>
          <w:tcPr>
            <w:tcW w:w="5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07" w:type="pct"/>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63" w:type="pct"/>
            <w:gridSpan w:val="2"/>
          </w:tcPr>
          <w:p w:rsidR="009233DA" w:rsidRPr="009233DA" w:rsidRDefault="009233DA" w:rsidP="009233DA">
            <w:pPr>
              <w:spacing w:after="0"/>
              <w:rPr>
                <w:rFonts w:ascii="Times New Roman" w:hAnsi="Times New Roman" w:cs="Times New Roman"/>
                <w:bCs/>
                <w:sz w:val="24"/>
                <w:szCs w:val="24"/>
              </w:rPr>
            </w:pPr>
            <w:r w:rsidRPr="009233DA">
              <w:rPr>
                <w:rFonts w:ascii="Times New Roman" w:hAnsi="Times New Roman" w:cs="Times New Roman"/>
                <w:bCs/>
                <w:sz w:val="24"/>
                <w:szCs w:val="24"/>
              </w:rPr>
              <w:t>- федеральный бюджет</w:t>
            </w:r>
          </w:p>
        </w:tc>
        <w:tc>
          <w:tcPr>
            <w:tcW w:w="5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07" w:type="pct"/>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rPr>
          <w:trHeight w:val="651"/>
        </w:trPr>
        <w:tc>
          <w:tcPr>
            <w:tcW w:w="1163" w:type="pct"/>
            <w:gridSpan w:val="2"/>
          </w:tcPr>
          <w:p w:rsidR="009233DA" w:rsidRPr="009233DA" w:rsidRDefault="009233DA" w:rsidP="009233DA">
            <w:pPr>
              <w:spacing w:after="0"/>
              <w:rPr>
                <w:rFonts w:ascii="Times New Roman" w:hAnsi="Times New Roman" w:cs="Times New Roman"/>
                <w:bCs/>
                <w:sz w:val="24"/>
                <w:szCs w:val="24"/>
              </w:rPr>
            </w:pPr>
            <w:r w:rsidRPr="009233DA">
              <w:rPr>
                <w:rFonts w:ascii="Times New Roman" w:hAnsi="Times New Roman" w:cs="Times New Roman"/>
                <w:bCs/>
                <w:sz w:val="24"/>
                <w:szCs w:val="24"/>
              </w:rPr>
              <w:t>- региональный бюджет Республики Коми</w:t>
            </w:r>
          </w:p>
        </w:tc>
        <w:tc>
          <w:tcPr>
            <w:tcW w:w="5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07" w:type="pct"/>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63" w:type="pct"/>
            <w:gridSpan w:val="2"/>
          </w:tcPr>
          <w:p w:rsidR="009233DA" w:rsidRPr="009233DA" w:rsidRDefault="009233DA" w:rsidP="009233DA">
            <w:pPr>
              <w:spacing w:after="0"/>
              <w:rPr>
                <w:rFonts w:ascii="Times New Roman" w:hAnsi="Times New Roman" w:cs="Times New Roman"/>
                <w:bCs/>
                <w:sz w:val="24"/>
                <w:szCs w:val="24"/>
              </w:rPr>
            </w:pPr>
            <w:r w:rsidRPr="009233DA">
              <w:rPr>
                <w:rFonts w:ascii="Times New Roman" w:hAnsi="Times New Roman" w:cs="Times New Roman"/>
                <w:bCs/>
                <w:sz w:val="24"/>
                <w:szCs w:val="24"/>
              </w:rPr>
              <w:t>- бюджет сельского поселения</w:t>
            </w:r>
          </w:p>
        </w:tc>
        <w:tc>
          <w:tcPr>
            <w:tcW w:w="5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6" w:type="pct"/>
            <w:gridSpan w:val="2"/>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07" w:type="pct"/>
          </w:tcPr>
          <w:p w:rsidR="009233DA" w:rsidRPr="009233DA" w:rsidRDefault="009233DA" w:rsidP="009233DA">
            <w:pPr>
              <w:spacing w:after="0"/>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c>
          <w:tcPr>
            <w:tcW w:w="1163" w:type="pct"/>
            <w:gridSpan w:val="2"/>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 внебюджетные источники</w:t>
            </w:r>
          </w:p>
        </w:tc>
        <w:tc>
          <w:tcPr>
            <w:tcW w:w="557" w:type="pct"/>
            <w:gridSpan w:val="2"/>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6" w:type="pct"/>
            <w:gridSpan w:val="2"/>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57" w:type="pct"/>
            <w:gridSpan w:val="2"/>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606" w:type="pct"/>
            <w:gridSpan w:val="2"/>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707" w:type="pct"/>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bl>
    <w:p w:rsidR="009233DA" w:rsidRPr="009233DA" w:rsidRDefault="009233DA" w:rsidP="009233DA">
      <w:pPr>
        <w:pStyle w:val="ConsPlusTitle"/>
        <w:widowControl/>
        <w:tabs>
          <w:tab w:val="left" w:pos="1080"/>
        </w:tabs>
        <w:ind w:firstLine="851"/>
        <w:jc w:val="center"/>
        <w:rPr>
          <w:rFonts w:ascii="Times New Roman" w:hAnsi="Times New Roman" w:cs="Times New Roman"/>
          <w:b w:val="0"/>
          <w:sz w:val="24"/>
          <w:szCs w:val="24"/>
        </w:rPr>
      </w:pPr>
    </w:p>
    <w:p w:rsidR="009233DA" w:rsidRPr="009233DA" w:rsidRDefault="009233DA" w:rsidP="009233DA">
      <w:pPr>
        <w:pStyle w:val="ConsPlusTitle"/>
        <w:widowControl/>
        <w:tabs>
          <w:tab w:val="left" w:pos="1080"/>
        </w:tabs>
        <w:ind w:firstLine="851"/>
        <w:jc w:val="center"/>
        <w:rPr>
          <w:rFonts w:ascii="Times New Roman" w:hAnsi="Times New Roman" w:cs="Times New Roman"/>
          <w:b w:val="0"/>
          <w:sz w:val="24"/>
          <w:szCs w:val="24"/>
        </w:rPr>
      </w:pPr>
      <w:r w:rsidRPr="009233DA">
        <w:rPr>
          <w:rFonts w:ascii="Times New Roman" w:hAnsi="Times New Roman" w:cs="Times New Roman"/>
          <w:b w:val="0"/>
          <w:sz w:val="24"/>
          <w:szCs w:val="24"/>
        </w:rPr>
        <w:t>«</w:t>
      </w:r>
      <w:r w:rsidRPr="009233DA">
        <w:rPr>
          <w:rFonts w:ascii="Times New Roman" w:hAnsi="Times New Roman" w:cs="Times New Roman"/>
          <w:sz w:val="24"/>
          <w:szCs w:val="24"/>
        </w:rPr>
        <w:t>Показатели реализации муниципальной программы «Формирование комфортной городской среды на территории сельского поселения «Ношуль» на период 2025-2030годов</w:t>
      </w:r>
      <w:r w:rsidRPr="009233DA">
        <w:rPr>
          <w:rFonts w:ascii="Times New Roman" w:hAnsi="Times New Roman" w:cs="Times New Roman"/>
          <w:b w:val="0"/>
          <w:sz w:val="24"/>
          <w:szCs w:val="24"/>
        </w:rPr>
        <w:t>»</w:t>
      </w:r>
    </w:p>
    <w:tbl>
      <w:tblPr>
        <w:tblW w:w="14075" w:type="dxa"/>
        <w:tblInd w:w="533"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left w:w="0" w:type="dxa"/>
          <w:right w:w="0" w:type="dxa"/>
        </w:tblCellMar>
        <w:tblLook w:val="0000"/>
      </w:tblPr>
      <w:tblGrid>
        <w:gridCol w:w="3261"/>
        <w:gridCol w:w="1560"/>
        <w:gridCol w:w="1842"/>
        <w:gridCol w:w="1843"/>
        <w:gridCol w:w="1843"/>
        <w:gridCol w:w="1701"/>
        <w:gridCol w:w="1984"/>
        <w:gridCol w:w="41"/>
      </w:tblGrid>
      <w:tr w:rsidR="009233DA" w:rsidRPr="009233DA" w:rsidTr="009233DA">
        <w:trPr>
          <w:trHeight w:val="286"/>
        </w:trPr>
        <w:tc>
          <w:tcPr>
            <w:tcW w:w="3261" w:type="dxa"/>
            <w:vMerge w:val="restart"/>
            <w:tcBorders>
              <w:left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ind w:left="621"/>
              <w:rPr>
                <w:rFonts w:ascii="Times New Roman" w:hAnsi="Times New Roman" w:cs="Times New Roman"/>
                <w:b/>
                <w:bCs/>
                <w:sz w:val="24"/>
                <w:szCs w:val="24"/>
              </w:rPr>
            </w:pPr>
            <w:r w:rsidRPr="009233DA">
              <w:rPr>
                <w:rFonts w:ascii="Times New Roman" w:hAnsi="Times New Roman" w:cs="Times New Roman"/>
                <w:b/>
                <w:bCs/>
                <w:sz w:val="24"/>
                <w:szCs w:val="24"/>
              </w:rPr>
              <w:t>Территории</w:t>
            </w:r>
          </w:p>
        </w:tc>
        <w:tc>
          <w:tcPr>
            <w:tcW w:w="10814" w:type="dxa"/>
            <w:gridSpan w:val="7"/>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Количество благоустроенных территорий, шт.</w:t>
            </w:r>
          </w:p>
        </w:tc>
      </w:tr>
      <w:tr w:rsidR="009233DA" w:rsidRPr="009233DA" w:rsidTr="009233DA">
        <w:trPr>
          <w:gridAfter w:val="1"/>
          <w:wAfter w:w="41" w:type="dxa"/>
          <w:trHeight w:val="286"/>
        </w:trPr>
        <w:tc>
          <w:tcPr>
            <w:tcW w:w="3261" w:type="dxa"/>
            <w:vMerge/>
            <w:tcBorders>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
                <w:bCs/>
                <w:sz w:val="24"/>
                <w:szCs w:val="24"/>
              </w:rPr>
            </w:pP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2025</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2026</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2027</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2028</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2029</w:t>
            </w:r>
          </w:p>
        </w:tc>
        <w:tc>
          <w:tcPr>
            <w:tcW w:w="1984"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
                <w:bCs/>
                <w:sz w:val="24"/>
                <w:szCs w:val="24"/>
              </w:rPr>
            </w:pPr>
            <w:r w:rsidRPr="009233DA">
              <w:rPr>
                <w:rFonts w:ascii="Times New Roman" w:hAnsi="Times New Roman" w:cs="Times New Roman"/>
                <w:b/>
                <w:bCs/>
                <w:sz w:val="24"/>
                <w:szCs w:val="24"/>
              </w:rPr>
              <w:t>2030</w:t>
            </w:r>
          </w:p>
        </w:tc>
      </w:tr>
      <w:tr w:rsidR="009233DA" w:rsidRPr="009233DA" w:rsidTr="009233DA">
        <w:trPr>
          <w:gridAfter w:val="1"/>
          <w:wAfter w:w="41" w:type="dxa"/>
          <w:trHeight w:val="246"/>
        </w:trPr>
        <w:tc>
          <w:tcPr>
            <w:tcW w:w="3261"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Дворовые</w:t>
            </w:r>
          </w:p>
        </w:tc>
        <w:tc>
          <w:tcPr>
            <w:tcW w:w="1560"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r w:rsidR="009233DA" w:rsidRPr="009233DA" w:rsidTr="009233DA">
        <w:trPr>
          <w:gridAfter w:val="1"/>
          <w:wAfter w:w="41" w:type="dxa"/>
          <w:trHeight w:val="328"/>
        </w:trPr>
        <w:tc>
          <w:tcPr>
            <w:tcW w:w="3261"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Общественные</w:t>
            </w:r>
          </w:p>
        </w:tc>
        <w:tc>
          <w:tcPr>
            <w:tcW w:w="1560"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 xml:space="preserve"> 0</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0</w:t>
            </w:r>
          </w:p>
        </w:tc>
      </w:tr>
    </w:tbl>
    <w:p w:rsidR="009233DA" w:rsidRPr="009233DA" w:rsidRDefault="009233DA" w:rsidP="009233DA">
      <w:pPr>
        <w:jc w:val="both"/>
        <w:rPr>
          <w:rFonts w:ascii="Times New Roman" w:hAnsi="Times New Roman" w:cs="Times New Roman"/>
          <w:b/>
          <w:bCs/>
          <w:sz w:val="24"/>
          <w:szCs w:val="24"/>
        </w:rPr>
        <w:sectPr w:rsidR="009233DA" w:rsidRPr="009233DA" w:rsidSect="009233DA">
          <w:pgSz w:w="15840" w:h="12240" w:orient="landscape"/>
          <w:pgMar w:top="851" w:right="720" w:bottom="1259" w:left="902" w:header="709" w:footer="709" w:gutter="0"/>
          <w:cols w:space="708"/>
          <w:docGrid w:linePitch="360"/>
        </w:sectPr>
      </w:pPr>
    </w:p>
    <w:p w:rsidR="009233DA" w:rsidRPr="009233DA" w:rsidRDefault="009233DA" w:rsidP="009233DA">
      <w:pPr>
        <w:tabs>
          <w:tab w:val="left" w:pos="4395"/>
        </w:tabs>
        <w:ind w:left="1080"/>
        <w:jc w:val="center"/>
        <w:rPr>
          <w:rFonts w:ascii="Times New Roman" w:hAnsi="Times New Roman" w:cs="Times New Roman"/>
          <w:b/>
          <w:sz w:val="24"/>
          <w:szCs w:val="24"/>
        </w:rPr>
      </w:pPr>
      <w:r w:rsidRPr="009233DA">
        <w:rPr>
          <w:rFonts w:ascii="Times New Roman" w:hAnsi="Times New Roman" w:cs="Times New Roman"/>
          <w:b/>
          <w:sz w:val="24"/>
          <w:szCs w:val="24"/>
        </w:rPr>
        <w:t>11.Заключение</w:t>
      </w:r>
    </w:p>
    <w:p w:rsidR="009233DA" w:rsidRPr="009233DA" w:rsidRDefault="009233DA" w:rsidP="009233DA">
      <w:pPr>
        <w:tabs>
          <w:tab w:val="left" w:pos="4395"/>
        </w:tabs>
        <w:rPr>
          <w:rFonts w:ascii="Times New Roman" w:hAnsi="Times New Roman" w:cs="Times New Roman"/>
          <w:b/>
          <w:sz w:val="24"/>
          <w:szCs w:val="24"/>
        </w:rPr>
      </w:pPr>
    </w:p>
    <w:p w:rsidR="009233DA" w:rsidRPr="009233DA" w:rsidRDefault="009233DA" w:rsidP="009233DA">
      <w:pPr>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В результате реализации мероприятий, предусмотренных Программой, планируется:</w:t>
      </w:r>
    </w:p>
    <w:p w:rsidR="009233DA" w:rsidRPr="009233DA" w:rsidRDefault="009233DA" w:rsidP="009233DA">
      <w:pPr>
        <w:numPr>
          <w:ilvl w:val="0"/>
          <w:numId w:val="14"/>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повысить уровень благоустройства дворовых и общественных территорий;</w:t>
      </w:r>
    </w:p>
    <w:p w:rsidR="009233DA" w:rsidRPr="009233DA" w:rsidRDefault="009233DA" w:rsidP="009233DA">
      <w:pPr>
        <w:numPr>
          <w:ilvl w:val="0"/>
          <w:numId w:val="14"/>
        </w:numPr>
        <w:spacing w:after="0" w:line="240" w:lineRule="auto"/>
        <w:ind w:left="0" w:firstLine="720"/>
        <w:jc w:val="both"/>
        <w:rPr>
          <w:rFonts w:ascii="Times New Roman" w:hAnsi="Times New Roman" w:cs="Times New Roman"/>
          <w:bCs/>
          <w:sz w:val="24"/>
          <w:szCs w:val="24"/>
        </w:rPr>
      </w:pPr>
      <w:r w:rsidRPr="009233DA">
        <w:rPr>
          <w:rFonts w:ascii="Times New Roman" w:hAnsi="Times New Roman" w:cs="Times New Roman"/>
          <w:bCs/>
          <w:sz w:val="24"/>
          <w:szCs w:val="24"/>
        </w:rPr>
        <w:t>обеспечить комфортность проживания жителей муниципального образования сельского поселения «Ношуль».</w:t>
      </w:r>
    </w:p>
    <w:p w:rsidR="009233DA" w:rsidRPr="009233DA" w:rsidRDefault="009233DA" w:rsidP="009233DA">
      <w:pPr>
        <w:ind w:firstLine="720"/>
        <w:jc w:val="both"/>
        <w:rPr>
          <w:rFonts w:ascii="Times New Roman" w:hAnsi="Times New Roman" w:cs="Times New Roman"/>
          <w:bCs/>
          <w:sz w:val="24"/>
          <w:szCs w:val="24"/>
        </w:rPr>
      </w:pP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000"/>
      </w:tblPr>
      <w:tblGrid>
        <w:gridCol w:w="628"/>
        <w:gridCol w:w="3960"/>
        <w:gridCol w:w="990"/>
        <w:gridCol w:w="4728"/>
      </w:tblGrid>
      <w:tr w:rsidR="009233DA" w:rsidRPr="009233DA" w:rsidTr="009233DA">
        <w:trPr>
          <w:trHeight w:val="1495"/>
        </w:trPr>
        <w:tc>
          <w:tcPr>
            <w:tcW w:w="6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w:t>
            </w:r>
          </w:p>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п/п</w:t>
            </w:r>
          </w:p>
        </w:tc>
        <w:tc>
          <w:tcPr>
            <w:tcW w:w="3960"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Ожидаемые результаты</w:t>
            </w:r>
          </w:p>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реализации Программы</w:t>
            </w:r>
          </w:p>
        </w:tc>
        <w:tc>
          <w:tcPr>
            <w:tcW w:w="5718" w:type="dxa"/>
            <w:gridSpan w:val="2"/>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Оценка влияния ожидаемых результатов реализации Программы на функционирование экономики и социальной сферы</w:t>
            </w:r>
          </w:p>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муниципального образования</w:t>
            </w:r>
          </w:p>
        </w:tc>
      </w:tr>
      <w:tr w:rsidR="009233DA" w:rsidRPr="009233DA" w:rsidTr="009233DA">
        <w:tc>
          <w:tcPr>
            <w:tcW w:w="62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1.</w:t>
            </w:r>
          </w:p>
        </w:tc>
        <w:tc>
          <w:tcPr>
            <w:tcW w:w="3960"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Благоустройство дворовых и общественных территорий сельского поселения «Ношуль»</w:t>
            </w:r>
          </w:p>
        </w:tc>
        <w:tc>
          <w:tcPr>
            <w:tcW w:w="5718" w:type="dxa"/>
            <w:gridSpan w:val="2"/>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повысит качество городской среды;</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улучшит параметры качества жизни населения, демографическую ситуацию;</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повысит конкурентоспособность,  его привлекательность для населения и бизнеса;</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 xml:space="preserve">сформирует на территории </w:t>
            </w:r>
            <w:r>
              <w:rPr>
                <w:rFonts w:ascii="Times New Roman" w:hAnsi="Times New Roman" w:cs="Times New Roman"/>
                <w:bCs/>
                <w:sz w:val="24"/>
                <w:szCs w:val="24"/>
              </w:rPr>
              <w:t>сельского пос</w:t>
            </w:r>
            <w:r w:rsidRPr="009233DA">
              <w:rPr>
                <w:rFonts w:ascii="Times New Roman" w:hAnsi="Times New Roman" w:cs="Times New Roman"/>
                <w:bCs/>
                <w:sz w:val="24"/>
                <w:szCs w:val="24"/>
              </w:rPr>
              <w:t>еления новые и современные общественные пространства.</w:t>
            </w:r>
          </w:p>
        </w:tc>
      </w:tr>
      <w:tr w:rsidR="009233DA" w:rsidRPr="009233DA" w:rsidTr="009233DA">
        <w:tc>
          <w:tcPr>
            <w:tcW w:w="6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2.</w:t>
            </w:r>
          </w:p>
        </w:tc>
        <w:tc>
          <w:tcPr>
            <w:tcW w:w="3960"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both"/>
              <w:rPr>
                <w:rFonts w:ascii="Times New Roman" w:hAnsi="Times New Roman" w:cs="Times New Roman"/>
                <w:bCs/>
                <w:sz w:val="24"/>
                <w:szCs w:val="24"/>
              </w:rPr>
            </w:pPr>
            <w:r w:rsidRPr="009233DA">
              <w:rPr>
                <w:rFonts w:ascii="Times New Roman" w:hAnsi="Times New Roman" w:cs="Times New Roman"/>
                <w:bCs/>
                <w:sz w:val="24"/>
                <w:szCs w:val="24"/>
              </w:rPr>
              <w:t>Принятие новых современных правил благоустройства, соответствующих федеральным методическим рекомендациям</w:t>
            </w:r>
          </w:p>
        </w:tc>
        <w:tc>
          <w:tcPr>
            <w:tcW w:w="5718" w:type="dxa"/>
            <w:gridSpan w:val="2"/>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качественно изменит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запустит реализацию механизма поддержки мероприятий по благоустройству инициированных гражданами;</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запустит дополнительный механизм финансового участия граждан и организаций в реализации мероприятий по благоустройству;</w:t>
            </w:r>
          </w:p>
          <w:p w:rsidR="009233DA" w:rsidRPr="009233DA" w:rsidRDefault="009233DA" w:rsidP="009233DA">
            <w:pPr>
              <w:numPr>
                <w:ilvl w:val="0"/>
                <w:numId w:val="15"/>
              </w:numPr>
              <w:tabs>
                <w:tab w:val="clear" w:pos="1440"/>
                <w:tab w:val="num" w:pos="458"/>
              </w:tabs>
              <w:spacing w:after="0" w:line="240" w:lineRule="auto"/>
              <w:ind w:left="0" w:firstLine="98"/>
              <w:rPr>
                <w:rFonts w:ascii="Times New Roman" w:hAnsi="Times New Roman" w:cs="Times New Roman"/>
                <w:bCs/>
                <w:sz w:val="24"/>
                <w:szCs w:val="24"/>
              </w:rPr>
            </w:pPr>
            <w:r w:rsidRPr="009233DA">
              <w:rPr>
                <w:rFonts w:ascii="Times New Roman" w:hAnsi="Times New Roman" w:cs="Times New Roman"/>
                <w:bCs/>
                <w:sz w:val="24"/>
                <w:szCs w:val="24"/>
              </w:rPr>
              <w:t>сформирует дополнительные инструменты общественного контроля за реализацией мероприятий на территории сельского поселения «Ношуль».</w:t>
            </w:r>
          </w:p>
        </w:tc>
      </w:tr>
      <w:tr w:rsidR="009233DA" w:rsidRPr="009233DA" w:rsidTr="009233DA">
        <w:trPr>
          <w:trHeight w:val="846"/>
        </w:trPr>
        <w:tc>
          <w:tcPr>
            <w:tcW w:w="10306" w:type="dxa"/>
            <w:gridSpan w:val="4"/>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Основные риски, оказывающие влияние на конечные результаты</w:t>
            </w:r>
          </w:p>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реализации мероприятий региональной Программы</w:t>
            </w:r>
          </w:p>
        </w:tc>
      </w:tr>
      <w:tr w:rsidR="009233DA" w:rsidRPr="009233DA" w:rsidTr="009233DA">
        <w:tc>
          <w:tcPr>
            <w:tcW w:w="6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п/п</w:t>
            </w:r>
          </w:p>
        </w:tc>
        <w:tc>
          <w:tcPr>
            <w:tcW w:w="4950" w:type="dxa"/>
            <w:gridSpan w:val="2"/>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Наименование риска</w:t>
            </w:r>
          </w:p>
        </w:tc>
        <w:tc>
          <w:tcPr>
            <w:tcW w:w="47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jc w:val="center"/>
              <w:rPr>
                <w:rFonts w:ascii="Times New Roman" w:hAnsi="Times New Roman" w:cs="Times New Roman"/>
                <w:bCs/>
                <w:sz w:val="24"/>
                <w:szCs w:val="24"/>
              </w:rPr>
            </w:pPr>
            <w:r w:rsidRPr="009233DA">
              <w:rPr>
                <w:rFonts w:ascii="Times New Roman" w:hAnsi="Times New Roman" w:cs="Times New Roman"/>
                <w:bCs/>
                <w:sz w:val="24"/>
                <w:szCs w:val="24"/>
              </w:rPr>
              <w:t>Мероприятия по предупреждению рисков</w:t>
            </w:r>
          </w:p>
        </w:tc>
      </w:tr>
      <w:tr w:rsidR="009233DA" w:rsidRPr="009233DA" w:rsidTr="009233DA">
        <w:trPr>
          <w:trHeight w:val="1254"/>
        </w:trPr>
        <w:tc>
          <w:tcPr>
            <w:tcW w:w="62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1.</w:t>
            </w:r>
          </w:p>
        </w:tc>
        <w:tc>
          <w:tcPr>
            <w:tcW w:w="4950" w:type="dxa"/>
            <w:gridSpan w:val="2"/>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Бюджетные риски, связанные с дефицитом регионального и местного бюджетов.</w:t>
            </w:r>
          </w:p>
        </w:tc>
        <w:tc>
          <w:tcPr>
            <w:tcW w:w="4728" w:type="dxa"/>
            <w:tcBorders>
              <w:top w:val="single" w:sz="6" w:space="0" w:color="DDDDDD"/>
              <w:left w:val="single" w:sz="6" w:space="0" w:color="DDDDDD"/>
              <w:bottom w:val="single" w:sz="6" w:space="0" w:color="DDDDDD"/>
              <w:right w:val="single" w:sz="6" w:space="0" w:color="DDDDDD"/>
            </w:tcBorders>
            <w:shd w:val="clear" w:color="auto" w:fill="FFFFFF"/>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Реализация требований об обязательном закреплении за собственниками, законными владельцами (пользователями) обязанности по содержанию прилегающих территорий.</w:t>
            </w:r>
          </w:p>
        </w:tc>
      </w:tr>
      <w:tr w:rsidR="009233DA" w:rsidRPr="009233DA" w:rsidTr="009233DA">
        <w:tc>
          <w:tcPr>
            <w:tcW w:w="6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2.</w:t>
            </w:r>
          </w:p>
        </w:tc>
        <w:tc>
          <w:tcPr>
            <w:tcW w:w="4950" w:type="dxa"/>
            <w:gridSpan w:val="2"/>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tc>
        <w:tc>
          <w:tcPr>
            <w:tcW w:w="4728" w:type="dxa"/>
            <w:tcBorders>
              <w:top w:val="single" w:sz="6" w:space="0" w:color="DDDDDD"/>
              <w:left w:val="single" w:sz="6" w:space="0" w:color="DDDDDD"/>
              <w:bottom w:val="single" w:sz="6" w:space="0" w:color="DDDDDD"/>
              <w:right w:val="single" w:sz="6" w:space="0" w:color="DDDDDD"/>
            </w:tcBorders>
            <w:shd w:val="clear" w:color="auto" w:fill="F9F9F9"/>
            <w:tcMar>
              <w:top w:w="0" w:type="dxa"/>
              <w:left w:w="88" w:type="dxa"/>
              <w:bottom w:w="0" w:type="dxa"/>
              <w:right w:w="88" w:type="dxa"/>
            </w:tcMar>
            <w:vAlign w:val="center"/>
          </w:tcPr>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1. Проведение предварительной методологической работы, в том числе, с привлечением экспертов.</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2. Учёт единой методологии, разработанной на федеральном уровне.</w:t>
            </w:r>
          </w:p>
          <w:p w:rsidR="009233DA" w:rsidRPr="009233DA" w:rsidRDefault="009233DA" w:rsidP="009233DA">
            <w:pPr>
              <w:rPr>
                <w:rFonts w:ascii="Times New Roman" w:hAnsi="Times New Roman" w:cs="Times New Roman"/>
                <w:bCs/>
                <w:sz w:val="24"/>
                <w:szCs w:val="24"/>
              </w:rPr>
            </w:pPr>
            <w:r w:rsidRPr="009233DA">
              <w:rPr>
                <w:rFonts w:ascii="Times New Roman" w:hAnsi="Times New Roman" w:cs="Times New Roman"/>
                <w:bCs/>
                <w:sz w:val="24"/>
                <w:szCs w:val="24"/>
              </w:rPr>
              <w:t>3. Организация жесткого контроля соблюдения графиков реализации мероприятий муниципальной программы.</w:t>
            </w:r>
          </w:p>
        </w:tc>
      </w:tr>
    </w:tbl>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ind w:firstLine="720"/>
        <w:jc w:val="both"/>
        <w:rPr>
          <w:rFonts w:ascii="Times New Roman" w:hAnsi="Times New Roman" w:cs="Times New Roman"/>
          <w:bCs/>
          <w:sz w:val="24"/>
          <w:szCs w:val="24"/>
        </w:rPr>
      </w:pPr>
      <w:r w:rsidRPr="009233DA">
        <w:rPr>
          <w:rFonts w:ascii="Times New Roman" w:hAnsi="Times New Roman" w:cs="Times New Roman"/>
          <w:bCs/>
          <w:sz w:val="24"/>
          <w:szCs w:val="24"/>
        </w:rPr>
        <w:t>Для оценки результативности использования субсидии из федерального бюджета и бюджета Республики Коми бюджету сельского поселения «Ношуль» муниципального района «Прилузский» Республики Коми на поддержку мероприятий Программы, а также для оценки эффективности использования субсидий, выделяемых из бюджета Республики Коми бюджету сельского поселения «Ношуль» муниципального района «Прилузский» Республики Коми  на реализацию мероприятий муниципальных программ формирования комфортной городской среды на 2025 – 2030 годы также используются показатели результативности Программы.</w:t>
      </w:r>
    </w:p>
    <w:p w:rsidR="009233DA" w:rsidRPr="009233DA" w:rsidRDefault="009233DA" w:rsidP="009233DA">
      <w:pPr>
        <w:ind w:firstLine="720"/>
        <w:jc w:val="both"/>
        <w:rPr>
          <w:rFonts w:ascii="Times New Roman" w:hAnsi="Times New Roman" w:cs="Times New Roman"/>
          <w:bCs/>
          <w:sz w:val="24"/>
          <w:szCs w:val="24"/>
        </w:rPr>
      </w:pPr>
    </w:p>
    <w:p w:rsidR="009233DA" w:rsidRPr="009233DA" w:rsidRDefault="009233DA" w:rsidP="009233DA">
      <w:pPr>
        <w:tabs>
          <w:tab w:val="left" w:pos="4395"/>
        </w:tabs>
        <w:rPr>
          <w:rFonts w:ascii="Times New Roman" w:hAnsi="Times New Roman" w:cs="Times New Roman"/>
          <w:b/>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jc w:val="both"/>
        <w:rPr>
          <w:rFonts w:ascii="Times New Roman" w:hAnsi="Times New Roman" w:cs="Times New Roman"/>
          <w:b/>
          <w:bCs/>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8179AE" w:rsidRDefault="008179AE" w:rsidP="008179AE">
      <w:pPr>
        <w:jc w:val="center"/>
        <w:rPr>
          <w:b/>
        </w:rPr>
        <w:sectPr w:rsidR="008179AE" w:rsidSect="009233DA">
          <w:pgSz w:w="12240" w:h="15840"/>
          <w:pgMar w:top="902" w:right="851" w:bottom="720" w:left="1259" w:header="709" w:footer="709" w:gutter="0"/>
          <w:cols w:space="708"/>
          <w:docGrid w:linePitch="360"/>
        </w:sectPr>
      </w:pPr>
    </w:p>
    <w:p w:rsidR="008179AE" w:rsidRPr="009233DA" w:rsidRDefault="008179AE" w:rsidP="008179AE">
      <w:pPr>
        <w:spacing w:after="0"/>
        <w:jc w:val="right"/>
        <w:rPr>
          <w:rFonts w:ascii="Times New Roman" w:hAnsi="Times New Roman" w:cs="Times New Roman"/>
          <w:sz w:val="18"/>
          <w:szCs w:val="18"/>
        </w:rPr>
      </w:pPr>
      <w:r w:rsidRPr="009233DA">
        <w:rPr>
          <w:rFonts w:ascii="Times New Roman" w:hAnsi="Times New Roman" w:cs="Times New Roman"/>
          <w:sz w:val="18"/>
          <w:szCs w:val="18"/>
        </w:rPr>
        <w:t>Приложение 1</w:t>
      </w:r>
    </w:p>
    <w:p w:rsidR="008179AE" w:rsidRPr="009233DA" w:rsidRDefault="008179AE" w:rsidP="008179AE">
      <w:pPr>
        <w:spacing w:after="0"/>
        <w:jc w:val="right"/>
        <w:rPr>
          <w:rFonts w:ascii="Times New Roman" w:hAnsi="Times New Roman" w:cs="Times New Roman"/>
          <w:sz w:val="18"/>
          <w:szCs w:val="18"/>
        </w:rPr>
      </w:pPr>
      <w:r w:rsidRPr="009233DA">
        <w:rPr>
          <w:rFonts w:ascii="Times New Roman" w:hAnsi="Times New Roman" w:cs="Times New Roman"/>
          <w:sz w:val="18"/>
          <w:szCs w:val="18"/>
        </w:rPr>
        <w:t xml:space="preserve">к муниципальной программе «Формирование </w:t>
      </w:r>
    </w:p>
    <w:p w:rsidR="008179AE" w:rsidRPr="009233DA" w:rsidRDefault="008179AE" w:rsidP="008179AE">
      <w:pPr>
        <w:spacing w:after="0"/>
        <w:jc w:val="right"/>
        <w:rPr>
          <w:rFonts w:ascii="Times New Roman" w:hAnsi="Times New Roman" w:cs="Times New Roman"/>
          <w:sz w:val="18"/>
          <w:szCs w:val="18"/>
        </w:rPr>
      </w:pPr>
      <w:r w:rsidRPr="009233DA">
        <w:rPr>
          <w:rFonts w:ascii="Times New Roman" w:hAnsi="Times New Roman" w:cs="Times New Roman"/>
          <w:sz w:val="18"/>
          <w:szCs w:val="18"/>
        </w:rPr>
        <w:t>комфортной городской среды на территории сельского поселения «Ношуль»</w:t>
      </w:r>
    </w:p>
    <w:p w:rsidR="008179AE" w:rsidRPr="009233DA" w:rsidRDefault="008179AE" w:rsidP="008179AE">
      <w:pPr>
        <w:spacing w:after="0"/>
        <w:jc w:val="right"/>
        <w:rPr>
          <w:rFonts w:ascii="Times New Roman" w:hAnsi="Times New Roman" w:cs="Times New Roman"/>
          <w:sz w:val="18"/>
          <w:szCs w:val="18"/>
        </w:rPr>
      </w:pPr>
      <w:r w:rsidRPr="009233DA">
        <w:rPr>
          <w:rFonts w:ascii="Times New Roman" w:hAnsi="Times New Roman" w:cs="Times New Roman"/>
          <w:sz w:val="18"/>
          <w:szCs w:val="18"/>
        </w:rPr>
        <w:t xml:space="preserve"> муниципального района «Прилузский» Республики Коми </w:t>
      </w:r>
    </w:p>
    <w:p w:rsidR="008179AE" w:rsidRPr="009233DA" w:rsidRDefault="008179AE" w:rsidP="008179AE">
      <w:pPr>
        <w:spacing w:after="0"/>
        <w:jc w:val="right"/>
        <w:rPr>
          <w:rFonts w:ascii="Times New Roman" w:hAnsi="Times New Roman" w:cs="Times New Roman"/>
          <w:sz w:val="24"/>
          <w:szCs w:val="24"/>
        </w:rPr>
      </w:pPr>
      <w:r w:rsidRPr="009233DA">
        <w:rPr>
          <w:rFonts w:ascii="Times New Roman" w:hAnsi="Times New Roman" w:cs="Times New Roman"/>
          <w:sz w:val="18"/>
          <w:szCs w:val="18"/>
        </w:rPr>
        <w:t>на период 2025 – 2030годов»</w:t>
      </w:r>
    </w:p>
    <w:p w:rsidR="008179AE" w:rsidRPr="009233DA" w:rsidRDefault="008179AE" w:rsidP="008179AE">
      <w:pPr>
        <w:jc w:val="right"/>
        <w:rPr>
          <w:rStyle w:val="af0"/>
          <w:rFonts w:ascii="Times New Roman" w:hAnsi="Times New Roman" w:cs="Times New Roman"/>
          <w:sz w:val="24"/>
          <w:szCs w:val="24"/>
          <w:shd w:val="clear" w:color="auto" w:fill="FFFFFF"/>
        </w:rPr>
      </w:pPr>
    </w:p>
    <w:p w:rsidR="008179AE" w:rsidRPr="009233DA" w:rsidRDefault="008179AE" w:rsidP="008179AE">
      <w:pPr>
        <w:jc w:val="center"/>
        <w:rPr>
          <w:rStyle w:val="af0"/>
          <w:rFonts w:ascii="Times New Roman" w:hAnsi="Times New Roman" w:cs="Times New Roman"/>
          <w:sz w:val="24"/>
          <w:szCs w:val="24"/>
          <w:shd w:val="clear" w:color="auto" w:fill="FFFFFF"/>
        </w:rPr>
      </w:pPr>
    </w:p>
    <w:p w:rsidR="008179AE" w:rsidRPr="009233DA" w:rsidRDefault="008179AE" w:rsidP="008179AE">
      <w:pPr>
        <w:jc w:val="center"/>
        <w:rPr>
          <w:rStyle w:val="af0"/>
          <w:rFonts w:ascii="Times New Roman" w:hAnsi="Times New Roman" w:cs="Times New Roman"/>
          <w:sz w:val="24"/>
          <w:szCs w:val="24"/>
          <w:shd w:val="clear" w:color="auto" w:fill="FFFFFF"/>
        </w:rPr>
      </w:pPr>
      <w:r w:rsidRPr="009233DA">
        <w:rPr>
          <w:rStyle w:val="af0"/>
          <w:rFonts w:ascii="Times New Roman" w:hAnsi="Times New Roman" w:cs="Times New Roman"/>
          <w:sz w:val="24"/>
          <w:szCs w:val="24"/>
          <w:shd w:val="clear" w:color="auto" w:fill="FFFFFF"/>
        </w:rPr>
        <w:t>Основные мероприятия муниципальной программы</w:t>
      </w:r>
    </w:p>
    <w:p w:rsidR="008179AE" w:rsidRPr="009233DA" w:rsidRDefault="008179AE" w:rsidP="008179AE">
      <w:pPr>
        <w:numPr>
          <w:ilvl w:val="0"/>
          <w:numId w:val="25"/>
        </w:numPr>
        <w:tabs>
          <w:tab w:val="clear" w:pos="720"/>
          <w:tab w:val="left" w:pos="360"/>
        </w:tabs>
        <w:spacing w:after="240" w:line="240" w:lineRule="auto"/>
        <w:ind w:left="0" w:firstLine="0"/>
        <w:jc w:val="center"/>
        <w:rPr>
          <w:rStyle w:val="af0"/>
          <w:rFonts w:ascii="Times New Roman" w:hAnsi="Times New Roman" w:cs="Times New Roman"/>
          <w:sz w:val="24"/>
          <w:szCs w:val="24"/>
          <w:shd w:val="clear" w:color="auto" w:fill="FFFFFF"/>
        </w:rPr>
      </w:pPr>
      <w:r w:rsidRPr="009233DA">
        <w:rPr>
          <w:rStyle w:val="af0"/>
          <w:rFonts w:ascii="Times New Roman" w:hAnsi="Times New Roman" w:cs="Times New Roman"/>
          <w:sz w:val="24"/>
          <w:szCs w:val="24"/>
          <w:shd w:val="clear" w:color="auto" w:fill="FFFFFF"/>
        </w:rPr>
        <w:t>Дворовые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3202"/>
        <w:gridCol w:w="5532"/>
        <w:gridCol w:w="2891"/>
        <w:gridCol w:w="2061"/>
      </w:tblGrid>
      <w:tr w:rsidR="008179AE" w:rsidRPr="009233DA" w:rsidTr="00BA693A">
        <w:trPr>
          <w:trHeight w:val="413"/>
        </w:trPr>
        <w:tc>
          <w:tcPr>
            <w:tcW w:w="0" w:type="auto"/>
            <w:vAlign w:val="center"/>
          </w:tcPr>
          <w:p w:rsidR="008179AE" w:rsidRPr="009233DA" w:rsidRDefault="008179AE" w:rsidP="00BA693A">
            <w:pPr>
              <w:spacing w:after="240"/>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0" w:type="auto"/>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0" w:type="auto"/>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2891" w:type="dxa"/>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Участие граждан, организаций</w:t>
            </w:r>
          </w:p>
        </w:tc>
        <w:tc>
          <w:tcPr>
            <w:tcW w:w="2061" w:type="dxa"/>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BA693A">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0" w:type="auto"/>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 xml:space="preserve"> дома № 2; 4; 2А</w:t>
            </w:r>
          </w:p>
        </w:tc>
        <w:tc>
          <w:tcPr>
            <w:tcW w:w="0" w:type="auto"/>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(6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12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2 шт. (дом №2А;4);</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2026</w:t>
            </w:r>
          </w:p>
        </w:tc>
      </w:tr>
      <w:tr w:rsidR="008179AE" w:rsidRPr="009233DA" w:rsidTr="00BA693A">
        <w:trPr>
          <w:trHeight w:val="1127"/>
        </w:trPr>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w:t>
            </w:r>
          </w:p>
        </w:tc>
        <w:tc>
          <w:tcPr>
            <w:tcW w:w="0" w:type="auto"/>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 xml:space="preserve"> дома №8; 8А; 2Б</w:t>
            </w:r>
          </w:p>
        </w:tc>
        <w:tc>
          <w:tcPr>
            <w:tcW w:w="0" w:type="auto"/>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(5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5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2 шт. (дом №8А;2Б);</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2027</w:t>
            </w:r>
          </w:p>
        </w:tc>
      </w:tr>
      <w:tr w:rsidR="008179AE" w:rsidRPr="009233DA" w:rsidTr="00BA693A">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3.</w:t>
            </w:r>
          </w:p>
        </w:tc>
        <w:tc>
          <w:tcPr>
            <w:tcW w:w="0" w:type="auto"/>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 xml:space="preserve"> дома №15;17</w:t>
            </w:r>
          </w:p>
        </w:tc>
        <w:tc>
          <w:tcPr>
            <w:tcW w:w="0" w:type="auto"/>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(5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5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-4 контейнера;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2028</w:t>
            </w:r>
          </w:p>
        </w:tc>
      </w:tr>
      <w:tr w:rsidR="008179AE" w:rsidRPr="009233DA" w:rsidTr="00BA693A">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4.</w:t>
            </w:r>
          </w:p>
        </w:tc>
        <w:tc>
          <w:tcPr>
            <w:tcW w:w="0" w:type="auto"/>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 дома № 1; 1Г</w:t>
            </w:r>
          </w:p>
        </w:tc>
        <w:tc>
          <w:tcPr>
            <w:tcW w:w="0" w:type="auto"/>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Устройство малых архитектурных форм – установка скамеек (4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6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 щебеночной смеси;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фонарного столба– 1 шт. (дом №1);</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Покраска ограждения прилегающей территории</w:t>
            </w:r>
          </w:p>
        </w:tc>
        <w:tc>
          <w:tcPr>
            <w:tcW w:w="2061" w:type="dxa"/>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2029</w:t>
            </w:r>
          </w:p>
        </w:tc>
      </w:tr>
      <w:tr w:rsidR="008179AE" w:rsidRPr="009233DA" w:rsidTr="00BA693A">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5.</w:t>
            </w:r>
          </w:p>
        </w:tc>
        <w:tc>
          <w:tcPr>
            <w:tcW w:w="0" w:type="auto"/>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 дом № 14</w:t>
            </w:r>
          </w:p>
        </w:tc>
        <w:tc>
          <w:tcPr>
            <w:tcW w:w="0" w:type="auto"/>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Устройство малых архитектурных форм – установка скамеек (2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2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 щебеночной смеси;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Покраска ограждения прилегающей территории</w:t>
            </w:r>
          </w:p>
        </w:tc>
        <w:tc>
          <w:tcPr>
            <w:tcW w:w="2061" w:type="dxa"/>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2030</w:t>
            </w:r>
          </w:p>
        </w:tc>
      </w:tr>
    </w:tbl>
    <w:p w:rsidR="008179AE" w:rsidRPr="009233DA" w:rsidRDefault="008179AE" w:rsidP="008179AE">
      <w:pPr>
        <w:spacing w:after="240"/>
        <w:jc w:val="center"/>
        <w:rPr>
          <w:rFonts w:ascii="Times New Roman" w:hAnsi="Times New Roman" w:cs="Times New Roman"/>
          <w:b/>
          <w:sz w:val="24"/>
          <w:szCs w:val="24"/>
        </w:rPr>
      </w:pPr>
    </w:p>
    <w:p w:rsidR="008179AE" w:rsidRPr="009233DA" w:rsidRDefault="008179AE" w:rsidP="008179AE">
      <w:pPr>
        <w:spacing w:after="240"/>
        <w:jc w:val="center"/>
        <w:rPr>
          <w:rFonts w:ascii="Times New Roman" w:hAnsi="Times New Roman" w:cs="Times New Roman"/>
          <w:b/>
          <w:sz w:val="24"/>
          <w:szCs w:val="24"/>
        </w:rPr>
      </w:pPr>
    </w:p>
    <w:p w:rsidR="008179AE" w:rsidRPr="009233DA" w:rsidRDefault="008179AE" w:rsidP="008179AE">
      <w:pPr>
        <w:numPr>
          <w:ilvl w:val="0"/>
          <w:numId w:val="25"/>
        </w:numPr>
        <w:tabs>
          <w:tab w:val="clear" w:pos="720"/>
          <w:tab w:val="num" w:pos="360"/>
        </w:tabs>
        <w:spacing w:after="240" w:line="240" w:lineRule="auto"/>
        <w:ind w:left="0" w:firstLine="0"/>
        <w:jc w:val="center"/>
        <w:rPr>
          <w:rFonts w:ascii="Times New Roman" w:hAnsi="Times New Roman" w:cs="Times New Roman"/>
          <w:b/>
          <w:sz w:val="24"/>
          <w:szCs w:val="24"/>
        </w:rPr>
      </w:pPr>
      <w:r w:rsidRPr="009233DA">
        <w:rPr>
          <w:rFonts w:ascii="Times New Roman" w:hAnsi="Times New Roman" w:cs="Times New Roman"/>
          <w:b/>
          <w:sz w:val="24"/>
          <w:szCs w:val="24"/>
        </w:rPr>
        <w:t>Общественные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119"/>
        <w:gridCol w:w="6187"/>
        <w:gridCol w:w="1568"/>
      </w:tblGrid>
      <w:tr w:rsidR="008179AE" w:rsidRPr="009233DA" w:rsidTr="00BA693A">
        <w:trPr>
          <w:trHeight w:val="470"/>
        </w:trPr>
        <w:tc>
          <w:tcPr>
            <w:tcW w:w="0" w:type="auto"/>
            <w:vAlign w:val="center"/>
          </w:tcPr>
          <w:p w:rsidR="008179AE" w:rsidRPr="009233DA" w:rsidRDefault="008179AE" w:rsidP="00BA693A">
            <w:pPr>
              <w:spacing w:after="240"/>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6119" w:type="dxa"/>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6187" w:type="dxa"/>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1568" w:type="dxa"/>
            <w:vAlign w:val="center"/>
          </w:tcPr>
          <w:p w:rsidR="008179AE" w:rsidRPr="009233DA" w:rsidRDefault="008179AE" w:rsidP="00BA693A">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BA693A">
        <w:trPr>
          <w:trHeight w:val="559"/>
        </w:trPr>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6119" w:type="dxa"/>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ул. Советская –парковая зона</w:t>
            </w:r>
          </w:p>
        </w:tc>
        <w:tc>
          <w:tcPr>
            <w:tcW w:w="6187" w:type="dxa"/>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Подготовка основания, завоз песка;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Установка спортивного комплекса, баскетбольного щита;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Заливка бетонного основания;</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Подготовка площадки;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Установка элементов детской – спортивной площадки;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Укладка антитравматического покрытия (прорезиненной плитки);</w:t>
            </w:r>
          </w:p>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bCs/>
                <w:sz w:val="24"/>
                <w:szCs w:val="24"/>
              </w:rPr>
              <w:t>Устройство ограждения.</w:t>
            </w:r>
          </w:p>
        </w:tc>
        <w:tc>
          <w:tcPr>
            <w:tcW w:w="1568" w:type="dxa"/>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r w:rsidR="008179AE" w:rsidRPr="009233DA" w:rsidTr="00BA693A">
        <w:trPr>
          <w:trHeight w:val="2694"/>
        </w:trPr>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w:t>
            </w:r>
          </w:p>
        </w:tc>
        <w:tc>
          <w:tcPr>
            <w:tcW w:w="6119" w:type="dxa"/>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Места общего поль</w:t>
            </w:r>
            <w:r>
              <w:rPr>
                <w:rFonts w:ascii="Times New Roman" w:hAnsi="Times New Roman" w:cs="Times New Roman"/>
                <w:sz w:val="24"/>
                <w:szCs w:val="24"/>
              </w:rPr>
              <w:t>зования в селе Ношуль:</w:t>
            </w:r>
          </w:p>
          <w:p w:rsidR="008179AE" w:rsidRPr="009233DA" w:rsidRDefault="008179AE" w:rsidP="00BA693A">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ношульской врачебной амбулатории;</w:t>
            </w:r>
          </w:p>
          <w:p w:rsidR="008179AE" w:rsidRPr="009233DA" w:rsidRDefault="008179AE" w:rsidP="00BA693A">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администрации сельского поселения «Ношуль»;</w:t>
            </w:r>
          </w:p>
          <w:p w:rsidR="008179AE" w:rsidRPr="009233DA" w:rsidRDefault="008179AE" w:rsidP="00BA693A">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w:t>
            </w:r>
            <w:r w:rsidRPr="009233DA">
              <w:rPr>
                <w:rFonts w:ascii="Times New Roman" w:hAnsi="Times New Roman" w:cs="Times New Roman"/>
                <w:color w:val="000000"/>
                <w:sz w:val="24"/>
                <w:szCs w:val="24"/>
              </w:rPr>
              <w:t xml:space="preserve"> Алексеевского училища; ношульской модельной библиотеки</w:t>
            </w:r>
            <w:r w:rsidRPr="009233DA">
              <w:rPr>
                <w:rFonts w:ascii="Times New Roman" w:hAnsi="Times New Roman" w:cs="Times New Roman"/>
                <w:sz w:val="24"/>
                <w:szCs w:val="24"/>
              </w:rPr>
              <w:t>;</w:t>
            </w:r>
          </w:p>
          <w:p w:rsidR="008179AE" w:rsidRPr="009233DA" w:rsidRDefault="008179AE" w:rsidP="00BA693A">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Ношульского сельского Дома культуры;</w:t>
            </w:r>
          </w:p>
          <w:p w:rsidR="008179AE" w:rsidRPr="009233DA" w:rsidRDefault="008179AE" w:rsidP="00BA693A">
            <w:pPr>
              <w:spacing w:after="0"/>
              <w:rPr>
                <w:rFonts w:ascii="Times New Roman" w:hAnsi="Times New Roman" w:cs="Times New Roman"/>
                <w:color w:val="000000"/>
                <w:sz w:val="24"/>
                <w:szCs w:val="24"/>
              </w:rPr>
            </w:pPr>
            <w:r w:rsidRPr="009233DA">
              <w:rPr>
                <w:rFonts w:ascii="Times New Roman" w:hAnsi="Times New Roman" w:cs="Times New Roman"/>
                <w:sz w:val="24"/>
                <w:szCs w:val="24"/>
              </w:rPr>
              <w:t xml:space="preserve">- территория церкви  </w:t>
            </w:r>
            <w:r w:rsidRPr="009233DA">
              <w:rPr>
                <w:rFonts w:ascii="Times New Roman" w:hAnsi="Times New Roman" w:cs="Times New Roman"/>
                <w:color w:val="000000"/>
                <w:sz w:val="24"/>
                <w:szCs w:val="24"/>
              </w:rPr>
              <w:t>первомученика и архидиакона Стефана</w:t>
            </w:r>
          </w:p>
          <w:p w:rsidR="008179AE" w:rsidRPr="009233DA" w:rsidRDefault="008179AE" w:rsidP="00BA693A">
            <w:pPr>
              <w:rPr>
                <w:rFonts w:ascii="Times New Roman" w:hAnsi="Times New Roman" w:cs="Times New Roman"/>
                <w:sz w:val="24"/>
                <w:szCs w:val="24"/>
              </w:rPr>
            </w:pPr>
          </w:p>
        </w:tc>
        <w:tc>
          <w:tcPr>
            <w:tcW w:w="6187" w:type="dxa"/>
            <w:vAlign w:val="center"/>
          </w:tcPr>
          <w:p w:rsidR="008179AE" w:rsidRPr="009233DA" w:rsidRDefault="008179AE" w:rsidP="00BA693A">
            <w:pPr>
              <w:rPr>
                <w:rFonts w:ascii="Times New Roman" w:hAnsi="Times New Roman" w:cs="Times New Roman"/>
                <w:bCs/>
                <w:sz w:val="24"/>
                <w:szCs w:val="24"/>
              </w:rPr>
            </w:pPr>
            <w:r w:rsidRPr="009233DA">
              <w:rPr>
                <w:rFonts w:ascii="Times New Roman" w:hAnsi="Times New Roman" w:cs="Times New Roman"/>
                <w:bCs/>
                <w:sz w:val="24"/>
                <w:szCs w:val="24"/>
              </w:rPr>
              <w:t>Установка велопарковок 5 шт.</w:t>
            </w:r>
          </w:p>
        </w:tc>
        <w:tc>
          <w:tcPr>
            <w:tcW w:w="1568" w:type="dxa"/>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r w:rsidR="008179AE" w:rsidRPr="009233DA" w:rsidTr="00BA693A">
        <w:trPr>
          <w:trHeight w:val="1694"/>
        </w:trPr>
        <w:tc>
          <w:tcPr>
            <w:tcW w:w="0" w:type="auto"/>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3.</w:t>
            </w:r>
          </w:p>
        </w:tc>
        <w:tc>
          <w:tcPr>
            <w:tcW w:w="6119" w:type="dxa"/>
            <w:vAlign w:val="center"/>
          </w:tcPr>
          <w:p w:rsidR="008179AE" w:rsidRPr="009233DA" w:rsidRDefault="008179AE" w:rsidP="00BA693A">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на ул. Сердитова от дома №1 до №6</w:t>
            </w:r>
          </w:p>
        </w:tc>
        <w:tc>
          <w:tcPr>
            <w:tcW w:w="6187" w:type="dxa"/>
            <w:vAlign w:val="center"/>
          </w:tcPr>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пешеходной дорожки  из брусчатки;</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9233DA" w:rsidRDefault="008179AE" w:rsidP="00BA693A">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BA693A">
            <w:pPr>
              <w:jc w:val="center"/>
              <w:rPr>
                <w:rFonts w:ascii="Times New Roman" w:hAnsi="Times New Roman" w:cs="Times New Roman"/>
                <w:sz w:val="24"/>
                <w:szCs w:val="24"/>
              </w:rPr>
            </w:pPr>
            <w:r w:rsidRPr="009233DA">
              <w:rPr>
                <w:rFonts w:ascii="Times New Roman" w:hAnsi="Times New Roman" w:cs="Times New Roman"/>
                <w:sz w:val="24"/>
                <w:szCs w:val="24"/>
              </w:rPr>
              <w:t>2026</w:t>
            </w:r>
          </w:p>
        </w:tc>
      </w:tr>
    </w:tbl>
    <w:tbl>
      <w:tblPr>
        <w:tblpPr w:leftFromText="180" w:rightFromText="180" w:vertAnchor="text" w:horzAnchor="margin"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6119"/>
        <w:gridCol w:w="6187"/>
        <w:gridCol w:w="1568"/>
      </w:tblGrid>
      <w:tr w:rsidR="008179AE" w:rsidRPr="009233DA" w:rsidTr="008179AE">
        <w:trPr>
          <w:trHeight w:val="1689"/>
        </w:trPr>
        <w:tc>
          <w:tcPr>
            <w:tcW w:w="0" w:type="auto"/>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4.</w:t>
            </w:r>
          </w:p>
        </w:tc>
        <w:tc>
          <w:tcPr>
            <w:tcW w:w="6119" w:type="dxa"/>
            <w:vAlign w:val="center"/>
          </w:tcPr>
          <w:p w:rsidR="008179AE" w:rsidRPr="009233DA" w:rsidRDefault="008179AE" w:rsidP="008179AE">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на ул. Сердитова от дома №8 до дома №26</w:t>
            </w:r>
          </w:p>
        </w:tc>
        <w:tc>
          <w:tcPr>
            <w:tcW w:w="6187" w:type="dxa"/>
            <w:vAlign w:val="center"/>
          </w:tcPr>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Обустройство пешеходной дорожки из брусчатки;</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2027</w:t>
            </w:r>
          </w:p>
        </w:tc>
      </w:tr>
      <w:tr w:rsidR="008179AE" w:rsidRPr="009233DA" w:rsidTr="008179AE">
        <w:trPr>
          <w:trHeight w:val="1543"/>
        </w:trPr>
        <w:tc>
          <w:tcPr>
            <w:tcW w:w="0" w:type="auto"/>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5.</w:t>
            </w:r>
          </w:p>
        </w:tc>
        <w:tc>
          <w:tcPr>
            <w:tcW w:w="6119" w:type="dxa"/>
            <w:vAlign w:val="center"/>
          </w:tcPr>
          <w:p w:rsidR="008179AE" w:rsidRPr="009233DA" w:rsidRDefault="008179AE" w:rsidP="008179AE">
            <w:pPr>
              <w:rPr>
                <w:rFonts w:ascii="Times New Roman" w:hAnsi="Times New Roman" w:cs="Times New Roman"/>
                <w:sz w:val="24"/>
                <w:szCs w:val="24"/>
              </w:rPr>
            </w:pPr>
            <w:r w:rsidRPr="009233DA">
              <w:rPr>
                <w:rFonts w:ascii="Times New Roman" w:hAnsi="Times New Roman" w:cs="Times New Roman"/>
                <w:sz w:val="24"/>
                <w:szCs w:val="24"/>
              </w:rPr>
              <w:t xml:space="preserve">   Место общего пользования  с. Ношуль на ул. Сердитова от дома №26 до дома №56</w:t>
            </w:r>
          </w:p>
        </w:tc>
        <w:tc>
          <w:tcPr>
            <w:tcW w:w="6187" w:type="dxa"/>
            <w:vAlign w:val="center"/>
          </w:tcPr>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пешеходной дорожки из брусчатки;</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9233DA" w:rsidRDefault="008179AE" w:rsidP="008179AE">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2028</w:t>
            </w:r>
          </w:p>
        </w:tc>
      </w:tr>
      <w:tr w:rsidR="008179AE" w:rsidRPr="009233DA" w:rsidTr="008179AE">
        <w:trPr>
          <w:trHeight w:val="701"/>
        </w:trPr>
        <w:tc>
          <w:tcPr>
            <w:tcW w:w="0" w:type="auto"/>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6.</w:t>
            </w:r>
          </w:p>
        </w:tc>
        <w:tc>
          <w:tcPr>
            <w:tcW w:w="6119" w:type="dxa"/>
            <w:vAlign w:val="center"/>
          </w:tcPr>
          <w:p w:rsidR="008179AE" w:rsidRPr="009233DA" w:rsidRDefault="008179AE" w:rsidP="008179AE">
            <w:pPr>
              <w:rPr>
                <w:rFonts w:ascii="Times New Roman" w:hAnsi="Times New Roman" w:cs="Times New Roman"/>
                <w:sz w:val="24"/>
                <w:szCs w:val="24"/>
              </w:rPr>
            </w:pPr>
            <w:r w:rsidRPr="009233DA">
              <w:rPr>
                <w:rFonts w:ascii="Times New Roman" w:hAnsi="Times New Roman" w:cs="Times New Roman"/>
                <w:sz w:val="24"/>
                <w:szCs w:val="24"/>
              </w:rPr>
              <w:t xml:space="preserve">Место общего пользования с. Ношуль ул. Советская, </w:t>
            </w:r>
            <w:r>
              <w:rPr>
                <w:rFonts w:ascii="Times New Roman" w:hAnsi="Times New Roman" w:cs="Times New Roman"/>
                <w:sz w:val="24"/>
                <w:szCs w:val="24"/>
              </w:rPr>
              <w:t>ул. Сердитова, ул. Горбуновская</w:t>
            </w:r>
          </w:p>
        </w:tc>
        <w:tc>
          <w:tcPr>
            <w:tcW w:w="6187" w:type="dxa"/>
            <w:vAlign w:val="center"/>
          </w:tcPr>
          <w:p w:rsidR="008179AE" w:rsidRPr="009233DA" w:rsidRDefault="008179AE" w:rsidP="008179AE">
            <w:pPr>
              <w:rPr>
                <w:rFonts w:ascii="Times New Roman" w:hAnsi="Times New Roman" w:cs="Times New Roman"/>
                <w:sz w:val="24"/>
                <w:szCs w:val="24"/>
              </w:rPr>
            </w:pPr>
            <w:r w:rsidRPr="009233DA">
              <w:rPr>
                <w:rFonts w:ascii="Times New Roman" w:hAnsi="Times New Roman" w:cs="Times New Roman"/>
                <w:sz w:val="24"/>
                <w:szCs w:val="24"/>
              </w:rPr>
              <w:t>Установка остановочных комплексов 5 шт.</w:t>
            </w:r>
          </w:p>
        </w:tc>
        <w:tc>
          <w:tcPr>
            <w:tcW w:w="1568" w:type="dxa"/>
            <w:vAlign w:val="center"/>
          </w:tcPr>
          <w:p w:rsidR="008179AE" w:rsidRPr="009233DA" w:rsidRDefault="008179AE" w:rsidP="008179AE">
            <w:pPr>
              <w:jc w:val="center"/>
              <w:rPr>
                <w:rFonts w:ascii="Times New Roman" w:hAnsi="Times New Roman" w:cs="Times New Roman"/>
                <w:sz w:val="24"/>
                <w:szCs w:val="24"/>
              </w:rPr>
            </w:pPr>
            <w:r w:rsidRPr="009233DA">
              <w:rPr>
                <w:rFonts w:ascii="Times New Roman" w:hAnsi="Times New Roman" w:cs="Times New Roman"/>
                <w:sz w:val="24"/>
                <w:szCs w:val="24"/>
              </w:rPr>
              <w:t>2029</w:t>
            </w:r>
          </w:p>
          <w:p w:rsidR="008179AE" w:rsidRPr="009233DA" w:rsidRDefault="008179AE" w:rsidP="008179AE">
            <w:pPr>
              <w:jc w:val="center"/>
              <w:rPr>
                <w:rFonts w:ascii="Times New Roman" w:hAnsi="Times New Roman" w:cs="Times New Roman"/>
                <w:sz w:val="24"/>
                <w:szCs w:val="24"/>
              </w:rPr>
            </w:pPr>
          </w:p>
        </w:tc>
      </w:tr>
    </w:tbl>
    <w:p w:rsidR="008179AE" w:rsidRDefault="008179AE" w:rsidP="008179AE">
      <w:pPr>
        <w:jc w:val="center"/>
        <w:rPr>
          <w:b/>
        </w:rPr>
      </w:pPr>
    </w:p>
    <w:p w:rsidR="008179AE" w:rsidRPr="009233DA" w:rsidRDefault="008179AE" w:rsidP="008179AE">
      <w:pPr>
        <w:numPr>
          <w:ilvl w:val="0"/>
          <w:numId w:val="25"/>
        </w:numPr>
        <w:tabs>
          <w:tab w:val="clear" w:pos="720"/>
        </w:tabs>
        <w:spacing w:after="0" w:line="240" w:lineRule="auto"/>
        <w:ind w:left="0" w:firstLine="0"/>
        <w:jc w:val="center"/>
        <w:rPr>
          <w:rFonts w:ascii="Times New Roman" w:hAnsi="Times New Roman" w:cs="Times New Roman"/>
          <w:b/>
          <w:sz w:val="24"/>
          <w:szCs w:val="24"/>
        </w:rPr>
      </w:pPr>
      <w:r w:rsidRPr="009233DA">
        <w:rPr>
          <w:rFonts w:ascii="Times New Roman" w:hAnsi="Times New Roman" w:cs="Times New Roman"/>
          <w:b/>
          <w:sz w:val="24"/>
          <w:szCs w:val="24"/>
        </w:rPr>
        <w:t>Иные территории, в рамках реализации мероприятий по благоустройству территорий</w:t>
      </w:r>
    </w:p>
    <w:p w:rsidR="008179AE" w:rsidRPr="009233DA" w:rsidRDefault="008179AE" w:rsidP="008179A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069"/>
        <w:gridCol w:w="6237"/>
        <w:gridCol w:w="1568"/>
      </w:tblGrid>
      <w:tr w:rsidR="008179AE" w:rsidRPr="009233DA" w:rsidTr="006321B9">
        <w:trPr>
          <w:trHeight w:val="470"/>
        </w:trPr>
        <w:tc>
          <w:tcPr>
            <w:tcW w:w="0" w:type="auto"/>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6069"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6237"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1568"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6321B9">
        <w:trPr>
          <w:trHeight w:val="470"/>
        </w:trPr>
        <w:tc>
          <w:tcPr>
            <w:tcW w:w="0" w:type="auto"/>
            <w:vAlign w:val="center"/>
          </w:tcPr>
          <w:p w:rsidR="008179AE" w:rsidRPr="009233DA" w:rsidRDefault="008179AE" w:rsidP="006321B9">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6069" w:type="dxa"/>
            <w:vAlign w:val="center"/>
          </w:tcPr>
          <w:p w:rsidR="008179AE" w:rsidRPr="009233DA" w:rsidRDefault="008179AE" w:rsidP="006321B9">
            <w:pPr>
              <w:rPr>
                <w:rFonts w:ascii="Times New Roman" w:hAnsi="Times New Roman" w:cs="Times New Roman"/>
                <w:bCs/>
                <w:sz w:val="24"/>
                <w:szCs w:val="24"/>
              </w:rPr>
            </w:pPr>
            <w:r w:rsidRPr="009233DA">
              <w:rPr>
                <w:rFonts w:ascii="Times New Roman" w:hAnsi="Times New Roman" w:cs="Times New Roman"/>
                <w:bCs/>
                <w:sz w:val="24"/>
                <w:szCs w:val="24"/>
              </w:rPr>
              <w:t>с. Ношуль, ул. Со</w:t>
            </w:r>
            <w:r>
              <w:rPr>
                <w:rFonts w:ascii="Times New Roman" w:hAnsi="Times New Roman" w:cs="Times New Roman"/>
                <w:bCs/>
                <w:sz w:val="24"/>
                <w:szCs w:val="24"/>
              </w:rPr>
              <w:t>ветская от въезда в село Ношуль</w:t>
            </w:r>
            <w:r w:rsidRPr="009233DA">
              <w:rPr>
                <w:rFonts w:ascii="Times New Roman" w:hAnsi="Times New Roman" w:cs="Times New Roman"/>
                <w:bCs/>
                <w:sz w:val="24"/>
                <w:szCs w:val="24"/>
              </w:rPr>
              <w:t xml:space="preserve"> до дома №18 </w:t>
            </w:r>
          </w:p>
        </w:tc>
        <w:tc>
          <w:tcPr>
            <w:tcW w:w="6237" w:type="dxa"/>
            <w:vAlign w:val="center"/>
          </w:tcPr>
          <w:p w:rsidR="008179AE" w:rsidRPr="009233DA" w:rsidRDefault="008179AE" w:rsidP="006321B9">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Восстановление изношенных слоев тротуара и брусчатки и замена бордюров по краям усовершенствованных покрытий</w:t>
            </w:r>
          </w:p>
        </w:tc>
        <w:tc>
          <w:tcPr>
            <w:tcW w:w="1568" w:type="dxa"/>
            <w:vAlign w:val="center"/>
          </w:tcPr>
          <w:p w:rsidR="008179AE" w:rsidRPr="009233DA" w:rsidRDefault="008179AE" w:rsidP="006321B9">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bl>
    <w:p w:rsidR="008179AE" w:rsidRDefault="008179AE" w:rsidP="008179AE"/>
    <w:p w:rsidR="008179AE" w:rsidRDefault="008179AE" w:rsidP="008179AE">
      <w:pPr>
        <w:spacing w:after="0"/>
        <w:jc w:val="right"/>
        <w:rPr>
          <w:rFonts w:ascii="Times New Roman" w:hAnsi="Times New Roman" w:cs="Times New Roman"/>
          <w:sz w:val="18"/>
          <w:szCs w:val="18"/>
        </w:rPr>
      </w:pP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Приложение 1</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к муниципальной программе «Формирование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комфортной городской среды на территории сельского поселения «Ношуль»</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 муниципального района «Прилузский» Республики Коми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на период 2025 – 2030годов»</w:t>
      </w:r>
    </w:p>
    <w:p w:rsidR="008179AE" w:rsidRPr="009233DA" w:rsidRDefault="008179AE" w:rsidP="008179AE">
      <w:pPr>
        <w:rPr>
          <w:rStyle w:val="af0"/>
          <w:rFonts w:ascii="Times New Roman" w:hAnsi="Times New Roman" w:cs="Times New Roman"/>
          <w:sz w:val="24"/>
          <w:szCs w:val="24"/>
          <w:shd w:val="clear" w:color="auto" w:fill="FFFFFF"/>
        </w:rPr>
      </w:pPr>
    </w:p>
    <w:p w:rsidR="008179AE" w:rsidRPr="009233DA" w:rsidRDefault="008179AE" w:rsidP="008179AE">
      <w:pPr>
        <w:jc w:val="center"/>
        <w:rPr>
          <w:rStyle w:val="af0"/>
          <w:rFonts w:ascii="Times New Roman" w:hAnsi="Times New Roman" w:cs="Times New Roman"/>
          <w:sz w:val="24"/>
          <w:szCs w:val="24"/>
          <w:shd w:val="clear" w:color="auto" w:fill="FFFFFF"/>
        </w:rPr>
      </w:pPr>
      <w:r w:rsidRPr="009233DA">
        <w:rPr>
          <w:rStyle w:val="af0"/>
          <w:rFonts w:ascii="Times New Roman" w:hAnsi="Times New Roman" w:cs="Times New Roman"/>
          <w:sz w:val="24"/>
          <w:szCs w:val="24"/>
          <w:shd w:val="clear" w:color="auto" w:fill="FFFFFF"/>
        </w:rPr>
        <w:t>Основные мероприятия муниципальной программы</w:t>
      </w:r>
    </w:p>
    <w:p w:rsidR="008179AE" w:rsidRPr="009233DA" w:rsidRDefault="008179AE" w:rsidP="008179AE">
      <w:pPr>
        <w:numPr>
          <w:ilvl w:val="0"/>
          <w:numId w:val="25"/>
        </w:numPr>
        <w:tabs>
          <w:tab w:val="clear" w:pos="720"/>
          <w:tab w:val="left" w:pos="360"/>
        </w:tabs>
        <w:spacing w:after="240" w:line="240" w:lineRule="auto"/>
        <w:ind w:left="0" w:firstLine="0"/>
        <w:jc w:val="center"/>
        <w:rPr>
          <w:rStyle w:val="af0"/>
          <w:rFonts w:ascii="Times New Roman" w:hAnsi="Times New Roman" w:cs="Times New Roman"/>
          <w:sz w:val="24"/>
          <w:szCs w:val="24"/>
          <w:shd w:val="clear" w:color="auto" w:fill="FFFFFF"/>
        </w:rPr>
      </w:pPr>
      <w:r w:rsidRPr="009233DA">
        <w:rPr>
          <w:rStyle w:val="af0"/>
          <w:rFonts w:ascii="Times New Roman" w:hAnsi="Times New Roman" w:cs="Times New Roman"/>
          <w:sz w:val="24"/>
          <w:szCs w:val="24"/>
          <w:shd w:val="clear" w:color="auto" w:fill="FFFFFF"/>
        </w:rPr>
        <w:t>Дворовые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3202"/>
        <w:gridCol w:w="5532"/>
        <w:gridCol w:w="2891"/>
        <w:gridCol w:w="2061"/>
      </w:tblGrid>
      <w:tr w:rsidR="008179AE" w:rsidRPr="009233DA" w:rsidTr="00366D8F">
        <w:trPr>
          <w:trHeight w:val="413"/>
        </w:trPr>
        <w:tc>
          <w:tcPr>
            <w:tcW w:w="0" w:type="auto"/>
            <w:vAlign w:val="center"/>
          </w:tcPr>
          <w:p w:rsidR="008179AE" w:rsidRPr="009233DA" w:rsidRDefault="008179AE" w:rsidP="00366D8F">
            <w:pPr>
              <w:spacing w:after="240"/>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0" w:type="auto"/>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0" w:type="auto"/>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2891"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Участие граждан, организаций</w:t>
            </w:r>
          </w:p>
        </w:tc>
        <w:tc>
          <w:tcPr>
            <w:tcW w:w="2061" w:type="dxa"/>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366D8F">
        <w:trPr>
          <w:trHeight w:val="3303"/>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0" w:type="auto"/>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 xml:space="preserve"> дома № 2; 4; 2А</w:t>
            </w:r>
          </w:p>
        </w:tc>
        <w:tc>
          <w:tcPr>
            <w:tcW w:w="0" w:type="auto"/>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(6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12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2 шт. (дом №2А;4);</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2026</w:t>
            </w:r>
          </w:p>
        </w:tc>
      </w:tr>
      <w:tr w:rsidR="008179AE" w:rsidRPr="009233DA" w:rsidTr="00366D8F">
        <w:trPr>
          <w:trHeight w:val="843"/>
        </w:trPr>
        <w:tc>
          <w:tcPr>
            <w:tcW w:w="0" w:type="auto"/>
            <w:vAlign w:val="center"/>
          </w:tcPr>
          <w:p w:rsidR="008179AE" w:rsidRPr="009233DA" w:rsidRDefault="008179AE" w:rsidP="00366D8F">
            <w:pPr>
              <w:spacing w:after="0"/>
              <w:jc w:val="center"/>
              <w:rPr>
                <w:rFonts w:ascii="Times New Roman" w:hAnsi="Times New Roman" w:cs="Times New Roman"/>
                <w:sz w:val="24"/>
                <w:szCs w:val="24"/>
              </w:rPr>
            </w:pPr>
            <w:r w:rsidRPr="009233DA">
              <w:rPr>
                <w:rFonts w:ascii="Times New Roman" w:hAnsi="Times New Roman" w:cs="Times New Roman"/>
                <w:sz w:val="24"/>
                <w:szCs w:val="24"/>
              </w:rPr>
              <w:t>2.</w:t>
            </w:r>
          </w:p>
        </w:tc>
        <w:tc>
          <w:tcPr>
            <w:tcW w:w="0" w:type="auto"/>
            <w:vAlign w:val="center"/>
          </w:tcPr>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xml:space="preserve"> дома №8; 8А; 2Б</w:t>
            </w:r>
          </w:p>
        </w:tc>
        <w:tc>
          <w:tcPr>
            <w:tcW w:w="0" w:type="auto"/>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2 шт. (дом №8А;2Б);</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366D8F">
            <w:pPr>
              <w:spacing w:after="0"/>
              <w:jc w:val="center"/>
              <w:rPr>
                <w:rFonts w:ascii="Times New Roman" w:hAnsi="Times New Roman" w:cs="Times New Roman"/>
                <w:sz w:val="24"/>
                <w:szCs w:val="24"/>
              </w:rPr>
            </w:pPr>
            <w:r w:rsidRPr="009233DA">
              <w:rPr>
                <w:rFonts w:ascii="Times New Roman" w:hAnsi="Times New Roman" w:cs="Times New Roman"/>
                <w:sz w:val="24"/>
                <w:szCs w:val="24"/>
              </w:rPr>
              <w:t>2027</w:t>
            </w:r>
          </w:p>
        </w:tc>
      </w:tr>
      <w:tr w:rsidR="008179AE" w:rsidRPr="009233DA" w:rsidTr="00366D8F">
        <w:tc>
          <w:tcPr>
            <w:tcW w:w="0" w:type="auto"/>
            <w:vAlign w:val="center"/>
          </w:tcPr>
          <w:p w:rsidR="008179AE" w:rsidRPr="009233DA" w:rsidRDefault="008179AE" w:rsidP="00366D8F">
            <w:pPr>
              <w:spacing w:after="0"/>
              <w:jc w:val="center"/>
              <w:rPr>
                <w:rFonts w:ascii="Times New Roman" w:hAnsi="Times New Roman" w:cs="Times New Roman"/>
                <w:sz w:val="24"/>
                <w:szCs w:val="24"/>
              </w:rPr>
            </w:pPr>
            <w:r w:rsidRPr="009233DA">
              <w:rPr>
                <w:rFonts w:ascii="Times New Roman" w:hAnsi="Times New Roman" w:cs="Times New Roman"/>
                <w:sz w:val="24"/>
                <w:szCs w:val="24"/>
              </w:rPr>
              <w:t>3.</w:t>
            </w:r>
          </w:p>
        </w:tc>
        <w:tc>
          <w:tcPr>
            <w:tcW w:w="0" w:type="auto"/>
            <w:vAlign w:val="center"/>
          </w:tcPr>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с. Ношуль, ул. Советская,</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xml:space="preserve"> дома №15;17</w:t>
            </w:r>
          </w:p>
        </w:tc>
        <w:tc>
          <w:tcPr>
            <w:tcW w:w="0" w:type="auto"/>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Устройство малых архитектурных форм – установка скамеек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-4 контейнера;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песочно-щебеночной смеси;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ограждения  контейнерных площадок</w:t>
            </w:r>
          </w:p>
        </w:tc>
        <w:tc>
          <w:tcPr>
            <w:tcW w:w="2061" w:type="dxa"/>
          </w:tcPr>
          <w:p w:rsidR="008179AE" w:rsidRPr="009233DA" w:rsidRDefault="008179AE" w:rsidP="00366D8F">
            <w:pPr>
              <w:spacing w:after="0"/>
              <w:jc w:val="center"/>
              <w:rPr>
                <w:rFonts w:ascii="Times New Roman" w:hAnsi="Times New Roman" w:cs="Times New Roman"/>
                <w:sz w:val="24"/>
                <w:szCs w:val="24"/>
              </w:rPr>
            </w:pPr>
            <w:r w:rsidRPr="009233DA">
              <w:rPr>
                <w:rFonts w:ascii="Times New Roman" w:hAnsi="Times New Roman" w:cs="Times New Roman"/>
                <w:sz w:val="24"/>
                <w:szCs w:val="24"/>
              </w:rPr>
              <w:t>2028</w:t>
            </w:r>
          </w:p>
        </w:tc>
      </w:tr>
      <w:tr w:rsidR="008179AE" w:rsidRPr="009233DA" w:rsidTr="00366D8F">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4.</w:t>
            </w:r>
          </w:p>
        </w:tc>
        <w:tc>
          <w:tcPr>
            <w:tcW w:w="0" w:type="auto"/>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 дома № 1; 1Г</w:t>
            </w:r>
          </w:p>
        </w:tc>
        <w:tc>
          <w:tcPr>
            <w:tcW w:w="0" w:type="auto"/>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Устройство малых архитектурных форм – установка скамеек (4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6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 щебеночной смеси;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контейнерных площадок, ограждение -6 контейнеров;</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фонарного столба– 1 шт. (дом №1);</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Покраска ограждения прилегающей территории</w:t>
            </w:r>
          </w:p>
        </w:tc>
        <w:tc>
          <w:tcPr>
            <w:tcW w:w="2061" w:type="dxa"/>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2029</w:t>
            </w:r>
          </w:p>
        </w:tc>
      </w:tr>
      <w:tr w:rsidR="008179AE" w:rsidRPr="009233DA" w:rsidTr="00366D8F">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5.</w:t>
            </w:r>
          </w:p>
        </w:tc>
        <w:tc>
          <w:tcPr>
            <w:tcW w:w="0" w:type="auto"/>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с. Ношуль, ул. Советская дом № 14</w:t>
            </w:r>
          </w:p>
        </w:tc>
        <w:tc>
          <w:tcPr>
            <w:tcW w:w="0" w:type="auto"/>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Устройство малых архитектурных форм – установка скамеек (2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2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Выравнивание территории, укладка песочно- щебеночной смеси;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Ограждение прилегающих территорий, покраска;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пешеходных дорожек из брусчатки</w:t>
            </w:r>
          </w:p>
        </w:tc>
        <w:tc>
          <w:tcPr>
            <w:tcW w:w="2891" w:type="dxa"/>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Покраска ограждения прилегающей территории</w:t>
            </w:r>
          </w:p>
        </w:tc>
        <w:tc>
          <w:tcPr>
            <w:tcW w:w="2061" w:type="dxa"/>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2030</w:t>
            </w:r>
          </w:p>
        </w:tc>
      </w:tr>
    </w:tbl>
    <w:p w:rsidR="008179AE" w:rsidRPr="009233DA" w:rsidRDefault="008179AE" w:rsidP="008179AE">
      <w:pPr>
        <w:spacing w:after="240"/>
        <w:rPr>
          <w:rFonts w:ascii="Times New Roman" w:hAnsi="Times New Roman" w:cs="Times New Roman"/>
          <w:b/>
          <w:sz w:val="24"/>
          <w:szCs w:val="24"/>
        </w:rPr>
      </w:pPr>
    </w:p>
    <w:p w:rsidR="008179AE" w:rsidRPr="009233DA" w:rsidRDefault="008179AE" w:rsidP="008179AE">
      <w:pPr>
        <w:numPr>
          <w:ilvl w:val="0"/>
          <w:numId w:val="25"/>
        </w:numPr>
        <w:tabs>
          <w:tab w:val="clear" w:pos="720"/>
          <w:tab w:val="num" w:pos="360"/>
        </w:tabs>
        <w:spacing w:after="240" w:line="240" w:lineRule="auto"/>
        <w:ind w:left="0" w:firstLine="0"/>
        <w:jc w:val="center"/>
        <w:rPr>
          <w:rFonts w:ascii="Times New Roman" w:hAnsi="Times New Roman" w:cs="Times New Roman"/>
          <w:b/>
          <w:sz w:val="24"/>
          <w:szCs w:val="24"/>
        </w:rPr>
      </w:pPr>
      <w:r w:rsidRPr="009233DA">
        <w:rPr>
          <w:rFonts w:ascii="Times New Roman" w:hAnsi="Times New Roman" w:cs="Times New Roman"/>
          <w:b/>
          <w:sz w:val="24"/>
          <w:szCs w:val="24"/>
        </w:rPr>
        <w:t>Общественные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119"/>
        <w:gridCol w:w="6187"/>
        <w:gridCol w:w="1568"/>
      </w:tblGrid>
      <w:tr w:rsidR="008179AE" w:rsidRPr="009233DA" w:rsidTr="00366D8F">
        <w:trPr>
          <w:trHeight w:val="470"/>
        </w:trPr>
        <w:tc>
          <w:tcPr>
            <w:tcW w:w="0" w:type="auto"/>
            <w:vAlign w:val="center"/>
          </w:tcPr>
          <w:p w:rsidR="008179AE" w:rsidRPr="009233DA" w:rsidRDefault="008179AE" w:rsidP="00366D8F">
            <w:pPr>
              <w:spacing w:after="240"/>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6119"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6187"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1568"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366D8F">
        <w:trPr>
          <w:trHeight w:val="559"/>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6119"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ул. Советская –парковая зона</w:t>
            </w:r>
          </w:p>
        </w:tc>
        <w:tc>
          <w:tcPr>
            <w:tcW w:w="6187" w:type="dxa"/>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Подготовка основания, завоз песка;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Установка спортивного комплекса, баскетбольного щита;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Заливка бетонного основания;</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Подготовка площадки;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Установка элементов детской – спортивной площадки;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bCs/>
                <w:sz w:val="24"/>
                <w:szCs w:val="24"/>
              </w:rPr>
            </w:pPr>
            <w:r w:rsidRPr="009233DA">
              <w:rPr>
                <w:rFonts w:ascii="Times New Roman" w:hAnsi="Times New Roman" w:cs="Times New Roman"/>
                <w:bCs/>
                <w:sz w:val="24"/>
                <w:szCs w:val="24"/>
              </w:rPr>
              <w:t>Укладка антитравматического покрытия (прорезиненной плитки);</w:t>
            </w:r>
          </w:p>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bCs/>
                <w:sz w:val="24"/>
                <w:szCs w:val="24"/>
              </w:rPr>
              <w:t>Устройство ограждения.</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r w:rsidR="008179AE" w:rsidRPr="009233DA" w:rsidTr="00366D8F">
        <w:trPr>
          <w:trHeight w:val="2694"/>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w:t>
            </w:r>
          </w:p>
        </w:tc>
        <w:tc>
          <w:tcPr>
            <w:tcW w:w="6119" w:type="dxa"/>
            <w:vAlign w:val="center"/>
          </w:tcPr>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Места об</w:t>
            </w:r>
            <w:r>
              <w:rPr>
                <w:rFonts w:ascii="Times New Roman" w:hAnsi="Times New Roman" w:cs="Times New Roman"/>
                <w:sz w:val="24"/>
                <w:szCs w:val="24"/>
              </w:rPr>
              <w:t>щего пользования в селе Ношуль:</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ношульской врачебной амбулатории;</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администрации сельского поселения «Ношуль»;</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w:t>
            </w:r>
            <w:r w:rsidRPr="009233DA">
              <w:rPr>
                <w:rFonts w:ascii="Times New Roman" w:hAnsi="Times New Roman" w:cs="Times New Roman"/>
                <w:color w:val="000000"/>
                <w:sz w:val="24"/>
                <w:szCs w:val="24"/>
              </w:rPr>
              <w:t xml:space="preserve"> Алексеевского училища; ношульской модельной библиотеки</w:t>
            </w:r>
            <w:r w:rsidRPr="009233DA">
              <w:rPr>
                <w:rFonts w:ascii="Times New Roman" w:hAnsi="Times New Roman" w:cs="Times New Roman"/>
                <w:sz w:val="24"/>
                <w:szCs w:val="24"/>
              </w:rPr>
              <w:t>;</w:t>
            </w:r>
          </w:p>
          <w:p w:rsidR="008179AE" w:rsidRPr="009233DA" w:rsidRDefault="008179AE" w:rsidP="00366D8F">
            <w:pPr>
              <w:spacing w:after="0"/>
              <w:rPr>
                <w:rFonts w:ascii="Times New Roman" w:hAnsi="Times New Roman" w:cs="Times New Roman"/>
                <w:sz w:val="24"/>
                <w:szCs w:val="24"/>
              </w:rPr>
            </w:pPr>
            <w:r w:rsidRPr="009233DA">
              <w:rPr>
                <w:rFonts w:ascii="Times New Roman" w:hAnsi="Times New Roman" w:cs="Times New Roman"/>
                <w:sz w:val="24"/>
                <w:szCs w:val="24"/>
              </w:rPr>
              <w:t>- территория Ношульского сельского Дома культуры;</w:t>
            </w:r>
          </w:p>
          <w:p w:rsidR="008179AE" w:rsidRPr="00774B42" w:rsidRDefault="008179AE" w:rsidP="00366D8F">
            <w:pPr>
              <w:spacing w:after="0"/>
              <w:rPr>
                <w:rFonts w:ascii="Times New Roman" w:hAnsi="Times New Roman" w:cs="Times New Roman"/>
                <w:color w:val="000000"/>
                <w:sz w:val="24"/>
                <w:szCs w:val="24"/>
              </w:rPr>
            </w:pPr>
            <w:r w:rsidRPr="009233DA">
              <w:rPr>
                <w:rFonts w:ascii="Times New Roman" w:hAnsi="Times New Roman" w:cs="Times New Roman"/>
                <w:sz w:val="24"/>
                <w:szCs w:val="24"/>
              </w:rPr>
              <w:t xml:space="preserve">- территория церкви  </w:t>
            </w:r>
            <w:r w:rsidRPr="009233DA">
              <w:rPr>
                <w:rFonts w:ascii="Times New Roman" w:hAnsi="Times New Roman" w:cs="Times New Roman"/>
                <w:color w:val="000000"/>
                <w:sz w:val="24"/>
                <w:szCs w:val="24"/>
              </w:rPr>
              <w:t>перв</w:t>
            </w:r>
            <w:r>
              <w:rPr>
                <w:rFonts w:ascii="Times New Roman" w:hAnsi="Times New Roman" w:cs="Times New Roman"/>
                <w:color w:val="000000"/>
                <w:sz w:val="24"/>
                <w:szCs w:val="24"/>
              </w:rPr>
              <w:t>омученика и архидиакона Стефана</w:t>
            </w:r>
          </w:p>
        </w:tc>
        <w:tc>
          <w:tcPr>
            <w:tcW w:w="6187" w:type="dxa"/>
            <w:vAlign w:val="center"/>
          </w:tcPr>
          <w:p w:rsidR="008179AE" w:rsidRPr="009233DA" w:rsidRDefault="008179AE" w:rsidP="00366D8F">
            <w:pPr>
              <w:rPr>
                <w:rFonts w:ascii="Times New Roman" w:hAnsi="Times New Roman" w:cs="Times New Roman"/>
                <w:bCs/>
                <w:sz w:val="24"/>
                <w:szCs w:val="24"/>
              </w:rPr>
            </w:pPr>
            <w:r w:rsidRPr="009233DA">
              <w:rPr>
                <w:rFonts w:ascii="Times New Roman" w:hAnsi="Times New Roman" w:cs="Times New Roman"/>
                <w:bCs/>
                <w:sz w:val="24"/>
                <w:szCs w:val="24"/>
              </w:rPr>
              <w:t>Установка велопарковок 5 шт.</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r w:rsidR="008179AE" w:rsidRPr="009233DA" w:rsidTr="00366D8F">
        <w:trPr>
          <w:trHeight w:val="1694"/>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3.</w:t>
            </w:r>
          </w:p>
        </w:tc>
        <w:tc>
          <w:tcPr>
            <w:tcW w:w="6119"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на ул. Сердитова от дома №1 до №6</w:t>
            </w:r>
          </w:p>
        </w:tc>
        <w:tc>
          <w:tcPr>
            <w:tcW w:w="6187" w:type="dxa"/>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пешеходной дорожки  из брусчатки;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2026</w:t>
            </w:r>
          </w:p>
        </w:tc>
      </w:tr>
      <w:tr w:rsidR="008179AE" w:rsidRPr="009233DA" w:rsidTr="00366D8F">
        <w:trPr>
          <w:trHeight w:val="1694"/>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4.</w:t>
            </w:r>
          </w:p>
        </w:tc>
        <w:tc>
          <w:tcPr>
            <w:tcW w:w="6119"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на ул. Сердитова от дома №8 до дома №26</w:t>
            </w:r>
          </w:p>
        </w:tc>
        <w:tc>
          <w:tcPr>
            <w:tcW w:w="6187" w:type="dxa"/>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 xml:space="preserve"> Обустройство пешеходной дорожки из брусчатки;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774B42"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2027</w:t>
            </w:r>
          </w:p>
        </w:tc>
      </w:tr>
      <w:tr w:rsidR="008179AE" w:rsidRPr="009233DA" w:rsidTr="00366D8F">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5.</w:t>
            </w:r>
          </w:p>
        </w:tc>
        <w:tc>
          <w:tcPr>
            <w:tcW w:w="6119"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 xml:space="preserve">   Место общего пользования  с. Ношуль на ул. Сердитова от дома №26 до дома №56</w:t>
            </w:r>
          </w:p>
        </w:tc>
        <w:tc>
          <w:tcPr>
            <w:tcW w:w="6187" w:type="dxa"/>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Обустройство пешеходной дорожки из брусчатки;</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Завоз грунта;</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фонарных столбов – 5 шт.;</w:t>
            </w:r>
          </w:p>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садовых скамеек – 2 шт.;</w:t>
            </w:r>
          </w:p>
          <w:p w:rsidR="008179AE" w:rsidRPr="00774B42"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Установка урн – 4 шт.</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2028</w:t>
            </w:r>
          </w:p>
        </w:tc>
      </w:tr>
      <w:tr w:rsidR="008179AE" w:rsidRPr="009233DA" w:rsidTr="00366D8F">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6.</w:t>
            </w:r>
          </w:p>
        </w:tc>
        <w:tc>
          <w:tcPr>
            <w:tcW w:w="6119"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Место общего пользования с. Ношуль ул. Советская, ул. Серд</w:t>
            </w:r>
            <w:r>
              <w:rPr>
                <w:rFonts w:ascii="Times New Roman" w:hAnsi="Times New Roman" w:cs="Times New Roman"/>
                <w:sz w:val="24"/>
                <w:szCs w:val="24"/>
              </w:rPr>
              <w:t>итова, ул. Горбуновская</w:t>
            </w:r>
          </w:p>
        </w:tc>
        <w:tc>
          <w:tcPr>
            <w:tcW w:w="6187" w:type="dxa"/>
            <w:vAlign w:val="center"/>
          </w:tcPr>
          <w:p w:rsidR="008179AE" w:rsidRPr="009233DA" w:rsidRDefault="008179AE" w:rsidP="00366D8F">
            <w:pPr>
              <w:rPr>
                <w:rFonts w:ascii="Times New Roman" w:hAnsi="Times New Roman" w:cs="Times New Roman"/>
                <w:sz w:val="24"/>
                <w:szCs w:val="24"/>
              </w:rPr>
            </w:pPr>
            <w:r w:rsidRPr="009233DA">
              <w:rPr>
                <w:rFonts w:ascii="Times New Roman" w:hAnsi="Times New Roman" w:cs="Times New Roman"/>
                <w:sz w:val="24"/>
                <w:szCs w:val="24"/>
              </w:rPr>
              <w:t>Установка остановочных комплексов 5 шт.</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2029</w:t>
            </w:r>
          </w:p>
          <w:p w:rsidR="008179AE" w:rsidRPr="009233DA" w:rsidRDefault="008179AE" w:rsidP="00366D8F">
            <w:pPr>
              <w:jc w:val="center"/>
              <w:rPr>
                <w:rFonts w:ascii="Times New Roman" w:hAnsi="Times New Roman" w:cs="Times New Roman"/>
                <w:sz w:val="24"/>
                <w:szCs w:val="24"/>
              </w:rPr>
            </w:pPr>
          </w:p>
        </w:tc>
      </w:tr>
    </w:tbl>
    <w:p w:rsidR="008179AE" w:rsidRPr="009233DA" w:rsidRDefault="008179AE" w:rsidP="008179AE">
      <w:pPr>
        <w:rPr>
          <w:rFonts w:ascii="Times New Roman" w:hAnsi="Times New Roman" w:cs="Times New Roman"/>
          <w:sz w:val="24"/>
          <w:szCs w:val="24"/>
        </w:rPr>
      </w:pPr>
    </w:p>
    <w:p w:rsidR="008179AE" w:rsidRPr="009233DA" w:rsidRDefault="008179AE" w:rsidP="008179AE">
      <w:pPr>
        <w:numPr>
          <w:ilvl w:val="0"/>
          <w:numId w:val="25"/>
        </w:numPr>
        <w:tabs>
          <w:tab w:val="clear" w:pos="720"/>
        </w:tabs>
        <w:spacing w:after="0" w:line="240" w:lineRule="auto"/>
        <w:ind w:left="0" w:firstLine="0"/>
        <w:jc w:val="center"/>
        <w:rPr>
          <w:rFonts w:ascii="Times New Roman" w:hAnsi="Times New Roman" w:cs="Times New Roman"/>
          <w:b/>
          <w:sz w:val="24"/>
          <w:szCs w:val="24"/>
        </w:rPr>
      </w:pPr>
      <w:r w:rsidRPr="009233DA">
        <w:rPr>
          <w:rFonts w:ascii="Times New Roman" w:hAnsi="Times New Roman" w:cs="Times New Roman"/>
          <w:b/>
          <w:sz w:val="24"/>
          <w:szCs w:val="24"/>
        </w:rPr>
        <w:t>Иные территории, в рамках реализации мероприятий по благоустройству территорий</w:t>
      </w:r>
    </w:p>
    <w:p w:rsidR="008179AE" w:rsidRPr="009233DA" w:rsidRDefault="008179AE" w:rsidP="008179A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069"/>
        <w:gridCol w:w="6237"/>
        <w:gridCol w:w="1568"/>
      </w:tblGrid>
      <w:tr w:rsidR="008179AE" w:rsidRPr="009233DA" w:rsidTr="00366D8F">
        <w:trPr>
          <w:trHeight w:val="470"/>
        </w:trPr>
        <w:tc>
          <w:tcPr>
            <w:tcW w:w="0" w:type="auto"/>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6069"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6237"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1568" w:type="dxa"/>
            <w:vAlign w:val="center"/>
          </w:tcPr>
          <w:p w:rsidR="008179AE" w:rsidRPr="009233DA" w:rsidRDefault="008179AE" w:rsidP="00366D8F">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366D8F">
        <w:trPr>
          <w:trHeight w:val="470"/>
        </w:trPr>
        <w:tc>
          <w:tcPr>
            <w:tcW w:w="0" w:type="auto"/>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6069" w:type="dxa"/>
            <w:vAlign w:val="center"/>
          </w:tcPr>
          <w:p w:rsidR="008179AE" w:rsidRPr="009233DA" w:rsidRDefault="008179AE" w:rsidP="00366D8F">
            <w:pPr>
              <w:rPr>
                <w:rFonts w:ascii="Times New Roman" w:hAnsi="Times New Roman" w:cs="Times New Roman"/>
                <w:bCs/>
                <w:sz w:val="24"/>
                <w:szCs w:val="24"/>
              </w:rPr>
            </w:pPr>
            <w:r w:rsidRPr="009233DA">
              <w:rPr>
                <w:rFonts w:ascii="Times New Roman" w:hAnsi="Times New Roman" w:cs="Times New Roman"/>
                <w:bCs/>
                <w:sz w:val="24"/>
                <w:szCs w:val="24"/>
              </w:rPr>
              <w:t xml:space="preserve">с. Ношуль, ул. Советская от въезда в село Ношуль» до дома №18 </w:t>
            </w:r>
          </w:p>
        </w:tc>
        <w:tc>
          <w:tcPr>
            <w:tcW w:w="6237" w:type="dxa"/>
            <w:vAlign w:val="center"/>
          </w:tcPr>
          <w:p w:rsidR="008179AE" w:rsidRPr="009233DA" w:rsidRDefault="008179AE" w:rsidP="00366D8F">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Восстановление изношенных слоев тротуара и брусчатки и замена бордюров по краям усовершенствованных покрытий</w:t>
            </w:r>
          </w:p>
        </w:tc>
        <w:tc>
          <w:tcPr>
            <w:tcW w:w="1568" w:type="dxa"/>
            <w:vAlign w:val="center"/>
          </w:tcPr>
          <w:p w:rsidR="008179AE" w:rsidRPr="009233DA" w:rsidRDefault="008179AE" w:rsidP="00366D8F">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bl>
    <w:p w:rsidR="008179AE" w:rsidRPr="009233DA" w:rsidRDefault="008179AE" w:rsidP="008179AE">
      <w:pPr>
        <w:jc w:val="center"/>
        <w:rPr>
          <w:rStyle w:val="af0"/>
          <w:rFonts w:ascii="Times New Roman" w:hAnsi="Times New Roman" w:cs="Times New Roman"/>
          <w:sz w:val="24"/>
          <w:szCs w:val="24"/>
          <w:shd w:val="clear" w:color="auto" w:fill="FFFFFF"/>
        </w:rPr>
      </w:pPr>
    </w:p>
    <w:p w:rsidR="008179AE" w:rsidRPr="009233DA" w:rsidRDefault="008179AE" w:rsidP="008179AE">
      <w:pPr>
        <w:rPr>
          <w:rFonts w:ascii="Times New Roman" w:hAnsi="Times New Roman" w:cs="Times New Roman"/>
          <w:sz w:val="24"/>
          <w:szCs w:val="24"/>
        </w:rPr>
      </w:pPr>
    </w:p>
    <w:p w:rsidR="008179AE" w:rsidRDefault="008179AE" w:rsidP="008179AE"/>
    <w:p w:rsidR="008179AE" w:rsidRDefault="008179AE" w:rsidP="008179AE"/>
    <w:p w:rsidR="008179AE" w:rsidRDefault="008179AE" w:rsidP="008179AE"/>
    <w:p w:rsidR="008179AE" w:rsidRDefault="008179AE" w:rsidP="008179AE">
      <w:pPr>
        <w:sectPr w:rsidR="008179AE" w:rsidSect="008179AE">
          <w:pgSz w:w="15840" w:h="12240" w:orient="landscape"/>
          <w:pgMar w:top="851" w:right="720" w:bottom="1259" w:left="902" w:header="709" w:footer="709" w:gutter="0"/>
          <w:cols w:space="708"/>
          <w:docGrid w:linePitch="360"/>
        </w:sectPr>
      </w:pPr>
    </w:p>
    <w:p w:rsidR="008179AE" w:rsidRPr="009233DA" w:rsidRDefault="008179AE" w:rsidP="008179AE">
      <w:pPr>
        <w:numPr>
          <w:ilvl w:val="0"/>
          <w:numId w:val="25"/>
        </w:numPr>
        <w:tabs>
          <w:tab w:val="clear" w:pos="720"/>
        </w:tabs>
        <w:spacing w:after="0" w:line="240" w:lineRule="auto"/>
        <w:ind w:left="0" w:firstLine="0"/>
        <w:jc w:val="center"/>
        <w:rPr>
          <w:rFonts w:ascii="Times New Roman" w:hAnsi="Times New Roman" w:cs="Times New Roman"/>
          <w:b/>
          <w:sz w:val="24"/>
          <w:szCs w:val="24"/>
        </w:rPr>
      </w:pPr>
      <w:r w:rsidRPr="009233DA">
        <w:rPr>
          <w:rFonts w:ascii="Times New Roman" w:hAnsi="Times New Roman" w:cs="Times New Roman"/>
          <w:b/>
          <w:sz w:val="24"/>
          <w:szCs w:val="24"/>
        </w:rPr>
        <w:t>Иные территории, в рамках реализации мероприятий по благоустройству территорий</w:t>
      </w:r>
    </w:p>
    <w:p w:rsidR="008179AE" w:rsidRPr="009233DA" w:rsidRDefault="008179AE" w:rsidP="008179A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864"/>
        <w:gridCol w:w="4397"/>
        <w:gridCol w:w="1525"/>
      </w:tblGrid>
      <w:tr w:rsidR="008179AE" w:rsidRPr="009233DA" w:rsidTr="006321B9">
        <w:trPr>
          <w:trHeight w:val="470"/>
        </w:trPr>
        <w:tc>
          <w:tcPr>
            <w:tcW w:w="0" w:type="auto"/>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 п/п</w:t>
            </w:r>
          </w:p>
        </w:tc>
        <w:tc>
          <w:tcPr>
            <w:tcW w:w="6069"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Территория</w:t>
            </w:r>
          </w:p>
        </w:tc>
        <w:tc>
          <w:tcPr>
            <w:tcW w:w="6237"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Мероприятия по благоустройству территории</w:t>
            </w:r>
          </w:p>
        </w:tc>
        <w:tc>
          <w:tcPr>
            <w:tcW w:w="1568" w:type="dxa"/>
            <w:vAlign w:val="center"/>
          </w:tcPr>
          <w:p w:rsidR="008179AE" w:rsidRPr="009233DA" w:rsidRDefault="008179AE" w:rsidP="006321B9">
            <w:pPr>
              <w:jc w:val="center"/>
              <w:rPr>
                <w:rFonts w:ascii="Times New Roman" w:hAnsi="Times New Roman" w:cs="Times New Roman"/>
                <w:b/>
                <w:sz w:val="24"/>
                <w:szCs w:val="24"/>
              </w:rPr>
            </w:pPr>
            <w:r w:rsidRPr="009233DA">
              <w:rPr>
                <w:rFonts w:ascii="Times New Roman" w:hAnsi="Times New Roman" w:cs="Times New Roman"/>
                <w:b/>
                <w:sz w:val="24"/>
                <w:szCs w:val="24"/>
              </w:rPr>
              <w:t>Год реализации</w:t>
            </w:r>
          </w:p>
        </w:tc>
      </w:tr>
      <w:tr w:rsidR="008179AE" w:rsidRPr="009233DA" w:rsidTr="006321B9">
        <w:trPr>
          <w:trHeight w:val="470"/>
        </w:trPr>
        <w:tc>
          <w:tcPr>
            <w:tcW w:w="0" w:type="auto"/>
            <w:vAlign w:val="center"/>
          </w:tcPr>
          <w:p w:rsidR="008179AE" w:rsidRPr="009233DA" w:rsidRDefault="008179AE" w:rsidP="006321B9">
            <w:pPr>
              <w:jc w:val="center"/>
              <w:rPr>
                <w:rFonts w:ascii="Times New Roman" w:hAnsi="Times New Roman" w:cs="Times New Roman"/>
                <w:sz w:val="24"/>
                <w:szCs w:val="24"/>
              </w:rPr>
            </w:pPr>
            <w:r w:rsidRPr="009233DA">
              <w:rPr>
                <w:rFonts w:ascii="Times New Roman" w:hAnsi="Times New Roman" w:cs="Times New Roman"/>
                <w:sz w:val="24"/>
                <w:szCs w:val="24"/>
              </w:rPr>
              <w:t>1</w:t>
            </w:r>
          </w:p>
        </w:tc>
        <w:tc>
          <w:tcPr>
            <w:tcW w:w="6069" w:type="dxa"/>
            <w:vAlign w:val="center"/>
          </w:tcPr>
          <w:p w:rsidR="008179AE" w:rsidRPr="009233DA" w:rsidRDefault="008179AE" w:rsidP="006321B9">
            <w:pPr>
              <w:rPr>
                <w:rFonts w:ascii="Times New Roman" w:hAnsi="Times New Roman" w:cs="Times New Roman"/>
                <w:bCs/>
                <w:sz w:val="24"/>
                <w:szCs w:val="24"/>
              </w:rPr>
            </w:pPr>
            <w:r w:rsidRPr="009233DA">
              <w:rPr>
                <w:rFonts w:ascii="Times New Roman" w:hAnsi="Times New Roman" w:cs="Times New Roman"/>
                <w:bCs/>
                <w:sz w:val="24"/>
                <w:szCs w:val="24"/>
              </w:rPr>
              <w:t>с. Ношуль, ул. Со</w:t>
            </w:r>
            <w:r>
              <w:rPr>
                <w:rFonts w:ascii="Times New Roman" w:hAnsi="Times New Roman" w:cs="Times New Roman"/>
                <w:bCs/>
                <w:sz w:val="24"/>
                <w:szCs w:val="24"/>
              </w:rPr>
              <w:t>ветская от въезда в село Ношуль</w:t>
            </w:r>
            <w:r w:rsidRPr="009233DA">
              <w:rPr>
                <w:rFonts w:ascii="Times New Roman" w:hAnsi="Times New Roman" w:cs="Times New Roman"/>
                <w:bCs/>
                <w:sz w:val="24"/>
                <w:szCs w:val="24"/>
              </w:rPr>
              <w:t xml:space="preserve"> до дома №18 </w:t>
            </w:r>
          </w:p>
        </w:tc>
        <w:tc>
          <w:tcPr>
            <w:tcW w:w="6237" w:type="dxa"/>
            <w:vAlign w:val="center"/>
          </w:tcPr>
          <w:p w:rsidR="008179AE" w:rsidRPr="009233DA" w:rsidRDefault="008179AE" w:rsidP="006321B9">
            <w:pPr>
              <w:numPr>
                <w:ilvl w:val="0"/>
                <w:numId w:val="26"/>
              </w:numPr>
              <w:tabs>
                <w:tab w:val="num" w:pos="273"/>
              </w:tabs>
              <w:spacing w:after="0" w:line="240" w:lineRule="auto"/>
              <w:ind w:left="0" w:firstLine="0"/>
              <w:rPr>
                <w:rFonts w:ascii="Times New Roman" w:hAnsi="Times New Roman" w:cs="Times New Roman"/>
                <w:sz w:val="24"/>
                <w:szCs w:val="24"/>
              </w:rPr>
            </w:pPr>
            <w:r w:rsidRPr="009233DA">
              <w:rPr>
                <w:rFonts w:ascii="Times New Roman" w:hAnsi="Times New Roman" w:cs="Times New Roman"/>
                <w:sz w:val="24"/>
                <w:szCs w:val="24"/>
              </w:rPr>
              <w:t>Восстановление изношенных слоев тротуара и брусчатки и замена бордюров по краям усовершенствованных покрытий</w:t>
            </w:r>
          </w:p>
        </w:tc>
        <w:tc>
          <w:tcPr>
            <w:tcW w:w="1568" w:type="dxa"/>
            <w:vAlign w:val="center"/>
          </w:tcPr>
          <w:p w:rsidR="008179AE" w:rsidRPr="009233DA" w:rsidRDefault="008179AE" w:rsidP="006321B9">
            <w:pPr>
              <w:jc w:val="center"/>
              <w:rPr>
                <w:rFonts w:ascii="Times New Roman" w:hAnsi="Times New Roman" w:cs="Times New Roman"/>
                <w:sz w:val="24"/>
                <w:szCs w:val="24"/>
              </w:rPr>
            </w:pPr>
            <w:r w:rsidRPr="009233DA">
              <w:rPr>
                <w:rFonts w:ascii="Times New Roman" w:hAnsi="Times New Roman" w:cs="Times New Roman"/>
                <w:sz w:val="24"/>
                <w:szCs w:val="24"/>
              </w:rPr>
              <w:t>2025</w:t>
            </w:r>
          </w:p>
        </w:tc>
      </w:tr>
    </w:tbl>
    <w:p w:rsidR="008179AE" w:rsidRPr="009233DA" w:rsidRDefault="008179AE" w:rsidP="008179AE">
      <w:pPr>
        <w:rPr>
          <w:rFonts w:ascii="Times New Roman" w:hAnsi="Times New Roman" w:cs="Times New Roman"/>
          <w:sz w:val="24"/>
          <w:szCs w:val="24"/>
        </w:rPr>
      </w:pPr>
    </w:p>
    <w:p w:rsidR="008179AE" w:rsidRPr="00774B42" w:rsidRDefault="008179AE" w:rsidP="008179AE">
      <w:pPr>
        <w:spacing w:after="0"/>
        <w:jc w:val="right"/>
        <w:rPr>
          <w:rFonts w:ascii="Times New Roman" w:hAnsi="Times New Roman" w:cs="Times New Roman"/>
          <w:sz w:val="18"/>
          <w:szCs w:val="18"/>
        </w:rPr>
      </w:pPr>
      <w:r w:rsidRPr="009233DA">
        <w:rPr>
          <w:rFonts w:ascii="Times New Roman" w:hAnsi="Times New Roman" w:cs="Times New Roman"/>
          <w:sz w:val="24"/>
          <w:szCs w:val="24"/>
        </w:rPr>
        <w:tab/>
      </w:r>
      <w:r w:rsidRPr="00774B42">
        <w:rPr>
          <w:rFonts w:ascii="Times New Roman" w:hAnsi="Times New Roman" w:cs="Times New Roman"/>
          <w:sz w:val="18"/>
          <w:szCs w:val="18"/>
        </w:rPr>
        <w:t xml:space="preserve">Приложение 2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к муниципальной программе</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 «Формирование комфортной городской среды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на территории сельского поселения «Ношуль»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муниципального района «Прилузский» Республики Коми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на период 2025 – 2030 годов»</w:t>
      </w:r>
    </w:p>
    <w:p w:rsidR="008179AE" w:rsidRPr="009233DA" w:rsidRDefault="008179AE" w:rsidP="008179AE">
      <w:pPr>
        <w:tabs>
          <w:tab w:val="left" w:pos="8385"/>
        </w:tabs>
        <w:rPr>
          <w:rFonts w:ascii="Times New Roman" w:hAnsi="Times New Roman" w:cs="Times New Roman"/>
          <w:sz w:val="24"/>
          <w:szCs w:val="24"/>
        </w:rPr>
      </w:pPr>
    </w:p>
    <w:p w:rsidR="008179AE" w:rsidRDefault="008179AE" w:rsidP="008179AE">
      <w:pPr>
        <w:jc w:val="center"/>
        <w:sectPr w:rsidR="008179AE" w:rsidSect="008179AE">
          <w:pgSz w:w="12240" w:h="15840"/>
          <w:pgMar w:top="902" w:right="851" w:bottom="720" w:left="1259" w:header="709" w:footer="709" w:gutter="0"/>
          <w:cols w:space="708"/>
          <w:docGrid w:linePitch="360"/>
        </w:sectPr>
      </w:pPr>
      <w:r w:rsidRPr="008179AE">
        <w:drawing>
          <wp:inline distT="0" distB="0" distL="0" distR="0">
            <wp:extent cx="4762329" cy="3339844"/>
            <wp:effectExtent l="19050" t="0" r="171" b="0"/>
            <wp:docPr id="20" name="Рисунок 7" descr="1676655159_gas-kvas-com-p-risunok-skhematicheskii-detskoi-ploshchad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6655159_gas-kvas-com-p-risunok-skhematicheskii-detskoi-ploshchadk-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449" cy="3340629"/>
                    </a:xfrm>
                    <a:prstGeom prst="rect">
                      <a:avLst/>
                    </a:prstGeom>
                    <a:noFill/>
                    <a:ln>
                      <a:noFill/>
                    </a:ln>
                  </pic:spPr>
                </pic:pic>
              </a:graphicData>
            </a:graphic>
          </wp:inline>
        </w:drawing>
      </w:r>
    </w:p>
    <w:p w:rsidR="008179AE" w:rsidRDefault="008179AE" w:rsidP="008179AE">
      <w:pPr>
        <w:jc w:val="center"/>
      </w:pPr>
      <w:r w:rsidRPr="008179AE">
        <w:drawing>
          <wp:inline distT="0" distB="0" distL="0" distR="0">
            <wp:extent cx="4360207" cy="2809875"/>
            <wp:effectExtent l="19050" t="0" r="2243" b="0"/>
            <wp:docPr id="21" name="Рисунок 6" descr="vel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opark"/>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1918" cy="2810978"/>
                    </a:xfrm>
                    <a:prstGeom prst="rect">
                      <a:avLst/>
                    </a:prstGeom>
                    <a:noFill/>
                    <a:ln>
                      <a:noFill/>
                    </a:ln>
                  </pic:spPr>
                </pic:pic>
              </a:graphicData>
            </a:graphic>
          </wp:inline>
        </w:drawing>
      </w:r>
    </w:p>
    <w:p w:rsidR="008179AE" w:rsidRDefault="008179AE" w:rsidP="008179AE">
      <w:pPr>
        <w:jc w:val="center"/>
      </w:pPr>
      <w:r w:rsidRPr="008179AE">
        <w:drawing>
          <wp:inline distT="0" distB="0" distL="0" distR="0">
            <wp:extent cx="4029075" cy="2764062"/>
            <wp:effectExtent l="19050" t="0" r="0" b="0"/>
            <wp:docPr id="22" name="Рисунок 5" descr="arhitekturnyy-ansambl-voznesenskiy-dom-dom-sobennikova-proek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hitekturnyy-ansambl-voznesenskiy-dom-dom-sobennikova-proekt-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3539" cy="2767125"/>
                    </a:xfrm>
                    <a:prstGeom prst="rect">
                      <a:avLst/>
                    </a:prstGeom>
                    <a:noFill/>
                    <a:ln>
                      <a:noFill/>
                    </a:ln>
                  </pic:spPr>
                </pic:pic>
              </a:graphicData>
            </a:graphic>
          </wp:inline>
        </w:drawing>
      </w:r>
    </w:p>
    <w:p w:rsidR="008179AE" w:rsidRDefault="008179AE" w:rsidP="008179AE">
      <w:pPr>
        <w:jc w:val="center"/>
      </w:pPr>
      <w:r w:rsidRPr="008179AE">
        <w:drawing>
          <wp:inline distT="0" distB="0" distL="0" distR="0">
            <wp:extent cx="4133850" cy="2755900"/>
            <wp:effectExtent l="19050" t="0" r="0" b="0"/>
            <wp:docPr id="26" name="Рисунок 4" descr="1596563778_39-p-blagoustroistvo-dvorovikh-territorii-dizai-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96563778_39-p-blagoustroistvo-dvorovikh-territorii-dizai-5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755900"/>
                    </a:xfrm>
                    <a:prstGeom prst="rect">
                      <a:avLst/>
                    </a:prstGeom>
                    <a:noFill/>
                    <a:ln>
                      <a:noFill/>
                    </a:ln>
                  </pic:spPr>
                </pic:pic>
              </a:graphicData>
            </a:graphic>
          </wp:inline>
        </w:drawing>
      </w:r>
    </w:p>
    <w:p w:rsidR="008179AE" w:rsidRDefault="008179AE" w:rsidP="008179AE">
      <w:pPr>
        <w:jc w:val="center"/>
      </w:pPr>
      <w:r w:rsidRPr="008179AE">
        <w:drawing>
          <wp:inline distT="0" distB="0" distL="0" distR="0">
            <wp:extent cx="4667416" cy="2847620"/>
            <wp:effectExtent l="19050" t="0" r="0" b="0"/>
            <wp:docPr id="27"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306" cy="2846333"/>
                    </a:xfrm>
                    <a:prstGeom prst="rect">
                      <a:avLst/>
                    </a:prstGeom>
                    <a:noFill/>
                    <a:ln>
                      <a:noFill/>
                    </a:ln>
                  </pic:spPr>
                </pic:pic>
              </a:graphicData>
            </a:graphic>
          </wp:inline>
        </w:drawing>
      </w:r>
    </w:p>
    <w:p w:rsidR="008179AE" w:rsidRDefault="008179AE" w:rsidP="008179AE"/>
    <w:p w:rsidR="008179AE" w:rsidRDefault="008179AE" w:rsidP="008179AE">
      <w:pPr>
        <w:rPr>
          <w:rFonts w:ascii="Times New Roman" w:hAnsi="Times New Roman" w:cs="Times New Roman"/>
          <w:sz w:val="24"/>
          <w:szCs w:val="24"/>
        </w:rPr>
      </w:pPr>
    </w:p>
    <w:p w:rsidR="008179AE" w:rsidRDefault="008179AE" w:rsidP="008179AE">
      <w:pPr>
        <w:rPr>
          <w:rFonts w:ascii="Times New Roman" w:hAnsi="Times New Roman" w:cs="Times New Roman"/>
          <w:sz w:val="24"/>
          <w:szCs w:val="24"/>
        </w:rPr>
      </w:pPr>
    </w:p>
    <w:p w:rsidR="008179AE" w:rsidRDefault="008179AE" w:rsidP="008179AE">
      <w:pPr>
        <w:rPr>
          <w:rFonts w:ascii="Times New Roman" w:hAnsi="Times New Roman" w:cs="Times New Roman"/>
          <w:sz w:val="24"/>
          <w:szCs w:val="24"/>
        </w:rPr>
      </w:pPr>
    </w:p>
    <w:p w:rsidR="008179AE" w:rsidRDefault="008179AE" w:rsidP="008179AE">
      <w:pPr>
        <w:rPr>
          <w:rFonts w:ascii="Times New Roman" w:hAnsi="Times New Roman" w:cs="Times New Roman"/>
          <w:sz w:val="24"/>
          <w:szCs w:val="24"/>
        </w:rPr>
      </w:pPr>
    </w:p>
    <w:p w:rsidR="008179AE" w:rsidRDefault="008179AE" w:rsidP="008179AE">
      <w:pPr>
        <w:rPr>
          <w:rFonts w:ascii="Times New Roman" w:hAnsi="Times New Roman" w:cs="Times New Roman"/>
          <w:sz w:val="24"/>
          <w:szCs w:val="24"/>
        </w:rPr>
      </w:pPr>
    </w:p>
    <w:p w:rsidR="008179AE" w:rsidRDefault="008179AE" w:rsidP="008179AE">
      <w:pPr>
        <w:rPr>
          <w:rFonts w:ascii="Times New Roman" w:hAnsi="Times New Roman" w:cs="Times New Roman"/>
          <w:sz w:val="24"/>
          <w:szCs w:val="24"/>
        </w:rPr>
      </w:pPr>
    </w:p>
    <w:p w:rsidR="008179AE" w:rsidRPr="009233DA" w:rsidRDefault="008179AE" w:rsidP="008179AE">
      <w:pPr>
        <w:rPr>
          <w:rFonts w:ascii="Times New Roman" w:hAnsi="Times New Roman" w:cs="Times New Roman"/>
          <w:sz w:val="24"/>
          <w:szCs w:val="24"/>
        </w:rPr>
      </w:pP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Приложение 3</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К муниципальной программе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«Формирование комфортной городской среды </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на территории сельского поселения «Ношуль»</w:t>
      </w:r>
    </w:p>
    <w:p w:rsidR="008179AE" w:rsidRPr="00774B42" w:rsidRDefault="008179AE" w:rsidP="008179AE">
      <w:pPr>
        <w:spacing w:after="0"/>
        <w:jc w:val="right"/>
        <w:rPr>
          <w:rFonts w:ascii="Times New Roman" w:hAnsi="Times New Roman" w:cs="Times New Roman"/>
          <w:sz w:val="18"/>
          <w:szCs w:val="18"/>
        </w:rPr>
      </w:pPr>
      <w:r w:rsidRPr="00774B42">
        <w:rPr>
          <w:rFonts w:ascii="Times New Roman" w:hAnsi="Times New Roman" w:cs="Times New Roman"/>
          <w:sz w:val="18"/>
          <w:szCs w:val="18"/>
        </w:rPr>
        <w:t xml:space="preserve"> на период 2025 – 2030 годов»</w:t>
      </w:r>
    </w:p>
    <w:p w:rsidR="008179AE" w:rsidRPr="009233DA" w:rsidRDefault="008179AE" w:rsidP="008179AE">
      <w:pPr>
        <w:rPr>
          <w:rFonts w:ascii="Times New Roman" w:hAnsi="Times New Roman" w:cs="Times New Roman"/>
          <w:sz w:val="24"/>
          <w:szCs w:val="24"/>
        </w:rPr>
      </w:pPr>
    </w:p>
    <w:p w:rsidR="008179AE" w:rsidRPr="009233DA" w:rsidRDefault="008179AE" w:rsidP="008179AE">
      <w:pPr>
        <w:jc w:val="center"/>
        <w:rPr>
          <w:rFonts w:ascii="Times New Roman" w:hAnsi="Times New Roman" w:cs="Times New Roman"/>
          <w:b/>
          <w:sz w:val="24"/>
          <w:szCs w:val="24"/>
        </w:rPr>
      </w:pPr>
      <w:r w:rsidRPr="009233DA">
        <w:rPr>
          <w:rFonts w:ascii="Times New Roman" w:hAnsi="Times New Roman" w:cs="Times New Roman"/>
          <w:b/>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2027 года за счет средств указанных лиц в соответствии с заключенными соглашениями с о</w:t>
      </w:r>
      <w:r>
        <w:rPr>
          <w:rFonts w:ascii="Times New Roman" w:hAnsi="Times New Roman" w:cs="Times New Roman"/>
          <w:b/>
          <w:sz w:val="24"/>
          <w:szCs w:val="24"/>
        </w:rPr>
        <w:t>рганами местного самоуправления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422"/>
      </w:tblGrid>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Дом культуры с. Ношуль МАУК «Прилузский межпоселен</w:t>
            </w:r>
            <w:r>
              <w:rPr>
                <w:rFonts w:ascii="Times New Roman" w:hAnsi="Times New Roman" w:cs="Times New Roman"/>
                <w:color w:val="000000"/>
                <w:sz w:val="24"/>
                <w:szCs w:val="24"/>
              </w:rPr>
              <w:t>ческий центр культуры и досуга»</w:t>
            </w:r>
          </w:p>
        </w:tc>
        <w:tc>
          <w:tcPr>
            <w:tcW w:w="4422" w:type="dxa"/>
            <w:shd w:val="clear" w:color="auto" w:fill="auto"/>
          </w:tcPr>
          <w:p w:rsidR="008179AE" w:rsidRPr="009233DA" w:rsidRDefault="008179AE" w:rsidP="006321B9">
            <w:pPr>
              <w:rPr>
                <w:rFonts w:ascii="Times New Roman" w:hAnsi="Times New Roman" w:cs="Times New Roman"/>
                <w:sz w:val="24"/>
                <w:szCs w:val="24"/>
              </w:rPr>
            </w:pPr>
            <w:r w:rsidRPr="009233DA">
              <w:rPr>
                <w:rFonts w:ascii="Times New Roman" w:hAnsi="Times New Roman" w:cs="Times New Roman"/>
                <w:color w:val="000000"/>
                <w:sz w:val="24"/>
                <w:szCs w:val="24"/>
              </w:rPr>
              <w:t>с.Ношуль, ул.Калинина, 10</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Ношульская амбулатория ГБУЗ «Прилузская ЦРБ»</w:t>
            </w:r>
          </w:p>
        </w:tc>
        <w:tc>
          <w:tcPr>
            <w:tcW w:w="4422" w:type="dxa"/>
            <w:shd w:val="clear" w:color="auto" w:fill="auto"/>
          </w:tcPr>
          <w:p w:rsidR="008179AE" w:rsidRPr="00774B42" w:rsidRDefault="008179AE" w:rsidP="006321B9">
            <w:pPr>
              <w:rPr>
                <w:rFonts w:ascii="Times New Roman" w:hAnsi="Times New Roman" w:cs="Times New Roman"/>
                <w:color w:val="000000"/>
                <w:sz w:val="24"/>
                <w:szCs w:val="24"/>
              </w:rPr>
            </w:pPr>
            <w:r>
              <w:rPr>
                <w:rFonts w:ascii="Times New Roman" w:hAnsi="Times New Roman" w:cs="Times New Roman"/>
                <w:color w:val="000000"/>
                <w:sz w:val="24"/>
                <w:szCs w:val="24"/>
              </w:rPr>
              <w:t>с.Ношуль, ул.Советская, 1б</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МБДОУ «Детсий сад с. Ношуль»</w:t>
            </w:r>
          </w:p>
        </w:tc>
        <w:tc>
          <w:tcPr>
            <w:tcW w:w="4422" w:type="dxa"/>
            <w:shd w:val="clear" w:color="auto" w:fill="auto"/>
          </w:tcPr>
          <w:p w:rsidR="008179AE" w:rsidRPr="00774B42" w:rsidRDefault="008179AE" w:rsidP="006321B9">
            <w:pPr>
              <w:rPr>
                <w:rFonts w:ascii="Times New Roman" w:hAnsi="Times New Roman" w:cs="Times New Roman"/>
                <w:color w:val="000000"/>
                <w:sz w:val="24"/>
                <w:szCs w:val="24"/>
              </w:rPr>
            </w:pPr>
            <w:r>
              <w:rPr>
                <w:rFonts w:ascii="Times New Roman" w:hAnsi="Times New Roman" w:cs="Times New Roman"/>
                <w:color w:val="000000"/>
                <w:sz w:val="24"/>
                <w:szCs w:val="24"/>
              </w:rPr>
              <w:t>с.Ношуль, ул.Советская, 3а</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Магазин «Наташа», ООО «Сириус»</w:t>
            </w:r>
          </w:p>
        </w:tc>
        <w:tc>
          <w:tcPr>
            <w:tcW w:w="4422" w:type="dxa"/>
            <w:shd w:val="clear" w:color="auto" w:fill="auto"/>
          </w:tcPr>
          <w:p w:rsidR="008179AE" w:rsidRPr="009233DA" w:rsidRDefault="008179AE" w:rsidP="006321B9">
            <w:pPr>
              <w:spacing w:after="0"/>
              <w:rPr>
                <w:rFonts w:ascii="Times New Roman" w:hAnsi="Times New Roman" w:cs="Times New Roman"/>
                <w:color w:val="000000"/>
                <w:sz w:val="24"/>
                <w:szCs w:val="24"/>
              </w:rPr>
            </w:pPr>
            <w:r w:rsidRPr="009233DA">
              <w:rPr>
                <w:rFonts w:ascii="Times New Roman" w:hAnsi="Times New Roman" w:cs="Times New Roman"/>
                <w:color w:val="000000"/>
                <w:sz w:val="24"/>
                <w:szCs w:val="24"/>
              </w:rPr>
              <w:t>с.Ношуль, ул.Советская,3б</w:t>
            </w:r>
          </w:p>
          <w:p w:rsidR="008179AE" w:rsidRPr="009233DA" w:rsidRDefault="008179AE" w:rsidP="006321B9">
            <w:pPr>
              <w:spacing w:after="0"/>
              <w:rPr>
                <w:rFonts w:ascii="Times New Roman" w:hAnsi="Times New Roman" w:cs="Times New Roman"/>
                <w:sz w:val="24"/>
                <w:szCs w:val="24"/>
              </w:rPr>
            </w:pPr>
            <w:r w:rsidRPr="009233DA">
              <w:rPr>
                <w:rFonts w:ascii="Times New Roman" w:hAnsi="Times New Roman" w:cs="Times New Roman"/>
                <w:sz w:val="24"/>
                <w:szCs w:val="24"/>
              </w:rPr>
              <w:t>с. Ношуль, ул. Сердитова, 45</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Магазин «Татьяна» ООО «Продтовары»</w:t>
            </w:r>
          </w:p>
        </w:tc>
        <w:tc>
          <w:tcPr>
            <w:tcW w:w="4422" w:type="dxa"/>
            <w:shd w:val="clear" w:color="auto" w:fill="auto"/>
          </w:tcPr>
          <w:p w:rsidR="008179AE" w:rsidRPr="009233DA" w:rsidRDefault="008179AE" w:rsidP="006321B9">
            <w:pPr>
              <w:spacing w:after="0"/>
              <w:rPr>
                <w:rFonts w:ascii="Times New Roman" w:hAnsi="Times New Roman" w:cs="Times New Roman"/>
                <w:color w:val="000000"/>
                <w:sz w:val="24"/>
                <w:szCs w:val="24"/>
              </w:rPr>
            </w:pPr>
            <w:r w:rsidRPr="009233DA">
              <w:rPr>
                <w:rFonts w:ascii="Times New Roman" w:hAnsi="Times New Roman" w:cs="Times New Roman"/>
                <w:color w:val="000000"/>
                <w:sz w:val="24"/>
                <w:szCs w:val="24"/>
              </w:rPr>
              <w:t>с.Ношуль, ул.Советская,4б</w:t>
            </w:r>
          </w:p>
          <w:p w:rsidR="008179AE" w:rsidRPr="009233DA" w:rsidRDefault="008179AE" w:rsidP="006321B9">
            <w:pPr>
              <w:spacing w:after="0"/>
              <w:rPr>
                <w:rFonts w:ascii="Times New Roman" w:hAnsi="Times New Roman" w:cs="Times New Roman"/>
                <w:color w:val="000000"/>
                <w:sz w:val="24"/>
                <w:szCs w:val="24"/>
              </w:rPr>
            </w:pPr>
            <w:r w:rsidRPr="009233DA">
              <w:rPr>
                <w:rFonts w:ascii="Times New Roman" w:hAnsi="Times New Roman" w:cs="Times New Roman"/>
                <w:color w:val="000000"/>
                <w:sz w:val="24"/>
                <w:szCs w:val="24"/>
              </w:rPr>
              <w:t>с. Ношуль, ул. Калинина, 14;14а</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 xml:space="preserve">МБОУ «СОШ» с. Ношуль </w:t>
            </w:r>
          </w:p>
        </w:tc>
        <w:tc>
          <w:tcPr>
            <w:tcW w:w="4422" w:type="dxa"/>
            <w:shd w:val="clear" w:color="auto" w:fill="auto"/>
          </w:tcPr>
          <w:p w:rsidR="008179AE" w:rsidRPr="00774B42"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с.Ношуль, ул.Советская,</w:t>
            </w:r>
            <w:r>
              <w:rPr>
                <w:rFonts w:ascii="Times New Roman" w:hAnsi="Times New Roman" w:cs="Times New Roman"/>
                <w:color w:val="000000"/>
                <w:sz w:val="24"/>
                <w:szCs w:val="24"/>
              </w:rPr>
              <w:t xml:space="preserve">  20, 20а; 20б; 20в; 20г; 20д; </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АО «Коммунальник» котельная</w:t>
            </w:r>
          </w:p>
        </w:tc>
        <w:tc>
          <w:tcPr>
            <w:tcW w:w="4422" w:type="dxa"/>
            <w:shd w:val="clear" w:color="auto" w:fill="auto"/>
          </w:tcPr>
          <w:p w:rsidR="008179AE" w:rsidRPr="009233DA" w:rsidRDefault="008179AE" w:rsidP="006321B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с.Ношуль, ул.Советская,  20е </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ООО «Прилузский лесхоз»</w:t>
            </w:r>
          </w:p>
        </w:tc>
        <w:tc>
          <w:tcPr>
            <w:tcW w:w="4422" w:type="dxa"/>
            <w:shd w:val="clear" w:color="auto" w:fill="auto"/>
          </w:tcPr>
          <w:p w:rsidR="008179AE" w:rsidRPr="009233DA" w:rsidRDefault="008179AE" w:rsidP="006321B9">
            <w:pPr>
              <w:rPr>
                <w:rFonts w:ascii="Times New Roman" w:hAnsi="Times New Roman" w:cs="Times New Roman"/>
                <w:color w:val="000000"/>
                <w:sz w:val="24"/>
                <w:szCs w:val="24"/>
              </w:rPr>
            </w:pPr>
            <w:r>
              <w:rPr>
                <w:rFonts w:ascii="Times New Roman" w:hAnsi="Times New Roman" w:cs="Times New Roman"/>
                <w:color w:val="000000"/>
                <w:sz w:val="24"/>
                <w:szCs w:val="24"/>
              </w:rPr>
              <w:t>с.Ношуль, ул.50 лет Победы, 8</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 xml:space="preserve">Сельпо «Объячевское», магазин </w:t>
            </w:r>
          </w:p>
        </w:tc>
        <w:tc>
          <w:tcPr>
            <w:tcW w:w="4422" w:type="dxa"/>
            <w:shd w:val="clear" w:color="auto" w:fill="auto"/>
          </w:tcPr>
          <w:p w:rsidR="008179AE" w:rsidRPr="00774B42" w:rsidRDefault="008179AE" w:rsidP="006321B9">
            <w:pPr>
              <w:rPr>
                <w:rFonts w:ascii="Times New Roman" w:hAnsi="Times New Roman" w:cs="Times New Roman"/>
                <w:color w:val="000000"/>
                <w:sz w:val="24"/>
                <w:szCs w:val="24"/>
              </w:rPr>
            </w:pPr>
            <w:r>
              <w:rPr>
                <w:rFonts w:ascii="Times New Roman" w:hAnsi="Times New Roman" w:cs="Times New Roman"/>
                <w:color w:val="000000"/>
                <w:sz w:val="24"/>
                <w:szCs w:val="24"/>
              </w:rPr>
              <w:t>с.Ношуль, ул.Советская,31</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 xml:space="preserve"> Здание магазина Иевлевой Н.А.</w:t>
            </w:r>
          </w:p>
        </w:tc>
        <w:tc>
          <w:tcPr>
            <w:tcW w:w="4422" w:type="dxa"/>
            <w:shd w:val="clear" w:color="auto" w:fill="auto"/>
          </w:tcPr>
          <w:p w:rsidR="008179AE" w:rsidRPr="00774B42"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с.Ношуль</w:t>
            </w:r>
            <w:r>
              <w:rPr>
                <w:rFonts w:ascii="Times New Roman" w:hAnsi="Times New Roman" w:cs="Times New Roman"/>
                <w:color w:val="000000"/>
                <w:sz w:val="24"/>
                <w:szCs w:val="24"/>
              </w:rPr>
              <w:t>, ул.Советская, 4а; 31а</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Церковь перв</w:t>
            </w:r>
            <w:r>
              <w:rPr>
                <w:rFonts w:ascii="Times New Roman" w:hAnsi="Times New Roman" w:cs="Times New Roman"/>
                <w:color w:val="000000"/>
                <w:sz w:val="24"/>
                <w:szCs w:val="24"/>
              </w:rPr>
              <w:t>омученика и архидиакона Стефана</w:t>
            </w:r>
          </w:p>
        </w:tc>
        <w:tc>
          <w:tcPr>
            <w:tcW w:w="4422" w:type="dxa"/>
            <w:shd w:val="clear" w:color="auto" w:fill="auto"/>
          </w:tcPr>
          <w:p w:rsidR="008179AE" w:rsidRPr="009233DA" w:rsidRDefault="008179AE" w:rsidP="006321B9">
            <w:pPr>
              <w:rPr>
                <w:rFonts w:ascii="Times New Roman" w:hAnsi="Times New Roman" w:cs="Times New Roman"/>
                <w:sz w:val="24"/>
                <w:szCs w:val="24"/>
              </w:rPr>
            </w:pPr>
            <w:r w:rsidRPr="009233DA">
              <w:rPr>
                <w:rFonts w:ascii="Times New Roman" w:hAnsi="Times New Roman" w:cs="Times New Roman"/>
                <w:color w:val="000000"/>
                <w:sz w:val="24"/>
                <w:szCs w:val="24"/>
              </w:rPr>
              <w:t>с.Ношуль, ул.Труда,17</w:t>
            </w:r>
          </w:p>
        </w:tc>
      </w:tr>
      <w:tr w:rsidR="008179AE" w:rsidRPr="009233DA" w:rsidTr="006321B9">
        <w:tc>
          <w:tcPr>
            <w:tcW w:w="5148" w:type="dxa"/>
            <w:shd w:val="clear" w:color="auto" w:fill="auto"/>
          </w:tcPr>
          <w:p w:rsidR="008179AE" w:rsidRPr="00774B42" w:rsidRDefault="008179AE" w:rsidP="006321B9">
            <w:pPr>
              <w:pStyle w:val="1"/>
              <w:spacing w:line="420" w:lineRule="atLeast"/>
              <w:rPr>
                <w:rFonts w:ascii="Times New Roman" w:hAnsi="Times New Roman" w:cs="Times New Roman"/>
                <w:b w:val="0"/>
                <w:color w:val="000000"/>
                <w:sz w:val="24"/>
                <w:szCs w:val="24"/>
              </w:rPr>
            </w:pPr>
            <w:r w:rsidRPr="00774B42">
              <w:rPr>
                <w:rFonts w:ascii="Times New Roman" w:hAnsi="Times New Roman" w:cs="Times New Roman"/>
                <w:b w:val="0"/>
                <w:bCs w:val="0"/>
                <w:color w:val="000000"/>
                <w:sz w:val="24"/>
                <w:szCs w:val="24"/>
              </w:rPr>
              <w:t>Церковь Успения Пресвятой Богородицы</w:t>
            </w:r>
          </w:p>
        </w:tc>
        <w:tc>
          <w:tcPr>
            <w:tcW w:w="4422"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с.Ношуль, ул. Сердитова, д.6</w:t>
            </w:r>
          </w:p>
        </w:tc>
      </w:tr>
      <w:tr w:rsidR="008179AE" w:rsidRPr="009233DA" w:rsidTr="006321B9">
        <w:tc>
          <w:tcPr>
            <w:tcW w:w="5148" w:type="dxa"/>
            <w:shd w:val="clear" w:color="auto" w:fill="auto"/>
          </w:tcPr>
          <w:p w:rsidR="008179AE" w:rsidRPr="00774B42" w:rsidRDefault="008179AE" w:rsidP="006321B9">
            <w:pPr>
              <w:jc w:val="both"/>
              <w:rPr>
                <w:rFonts w:ascii="Times New Roman" w:hAnsi="Times New Roman" w:cs="Times New Roman"/>
                <w:b/>
                <w:bCs/>
                <w:sz w:val="24"/>
                <w:szCs w:val="24"/>
                <w:shd w:val="clear" w:color="auto" w:fill="FFFFFF"/>
              </w:rPr>
            </w:pPr>
            <w:r w:rsidRPr="009233DA">
              <w:rPr>
                <w:rFonts w:ascii="Times New Roman" w:hAnsi="Times New Roman" w:cs="Times New Roman"/>
                <w:color w:val="000000"/>
                <w:sz w:val="24"/>
                <w:szCs w:val="24"/>
              </w:rPr>
              <w:t>ФГУП РК «Почта России»</w:t>
            </w:r>
          </w:p>
        </w:tc>
        <w:tc>
          <w:tcPr>
            <w:tcW w:w="4422" w:type="dxa"/>
            <w:shd w:val="clear" w:color="auto" w:fill="auto"/>
          </w:tcPr>
          <w:p w:rsidR="008179AE" w:rsidRPr="009233DA" w:rsidRDefault="008179AE" w:rsidP="006321B9">
            <w:pPr>
              <w:rPr>
                <w:rFonts w:ascii="Times New Roman" w:hAnsi="Times New Roman" w:cs="Times New Roman"/>
                <w:sz w:val="24"/>
                <w:szCs w:val="24"/>
              </w:rPr>
            </w:pPr>
            <w:r w:rsidRPr="009233DA">
              <w:rPr>
                <w:rFonts w:ascii="Times New Roman" w:hAnsi="Times New Roman" w:cs="Times New Roman"/>
                <w:color w:val="000000"/>
                <w:sz w:val="24"/>
                <w:szCs w:val="24"/>
              </w:rPr>
              <w:t xml:space="preserve">с.Ношуль, ул.Сердитова,26 </w:t>
            </w:r>
          </w:p>
        </w:tc>
      </w:tr>
      <w:tr w:rsidR="008179AE" w:rsidRPr="009233DA" w:rsidTr="006321B9">
        <w:tc>
          <w:tcPr>
            <w:tcW w:w="5148" w:type="dxa"/>
            <w:shd w:val="clear" w:color="auto" w:fill="auto"/>
          </w:tcPr>
          <w:p w:rsidR="008179AE" w:rsidRPr="009233DA" w:rsidRDefault="008179AE" w:rsidP="006321B9">
            <w:pPr>
              <w:rPr>
                <w:rFonts w:ascii="Times New Roman" w:hAnsi="Times New Roman" w:cs="Times New Roman"/>
                <w:color w:val="000000"/>
                <w:sz w:val="24"/>
                <w:szCs w:val="24"/>
              </w:rPr>
            </w:pPr>
            <w:r w:rsidRPr="009233DA">
              <w:rPr>
                <w:rFonts w:ascii="Times New Roman" w:hAnsi="Times New Roman" w:cs="Times New Roman"/>
                <w:color w:val="000000"/>
                <w:sz w:val="24"/>
                <w:szCs w:val="24"/>
              </w:rPr>
              <w:t xml:space="preserve">  ИП Белянский И.О. магазин</w:t>
            </w:r>
          </w:p>
        </w:tc>
        <w:tc>
          <w:tcPr>
            <w:tcW w:w="4422" w:type="dxa"/>
            <w:shd w:val="clear" w:color="auto" w:fill="auto"/>
          </w:tcPr>
          <w:p w:rsidR="008179AE" w:rsidRPr="009233DA" w:rsidRDefault="008179AE" w:rsidP="006321B9">
            <w:pPr>
              <w:rPr>
                <w:rFonts w:ascii="Times New Roman" w:hAnsi="Times New Roman" w:cs="Times New Roman"/>
                <w:sz w:val="24"/>
                <w:szCs w:val="24"/>
              </w:rPr>
            </w:pPr>
            <w:r w:rsidRPr="009233DA">
              <w:rPr>
                <w:rFonts w:ascii="Times New Roman" w:hAnsi="Times New Roman" w:cs="Times New Roman"/>
                <w:color w:val="000000"/>
                <w:sz w:val="24"/>
                <w:szCs w:val="24"/>
              </w:rPr>
              <w:t xml:space="preserve"> с.Ношуль, ул.Сердитова,52</w:t>
            </w:r>
          </w:p>
        </w:tc>
      </w:tr>
    </w:tbl>
    <w:p w:rsidR="008179AE" w:rsidRPr="009233DA" w:rsidRDefault="008179AE" w:rsidP="008179AE">
      <w:pPr>
        <w:jc w:val="center"/>
        <w:rPr>
          <w:rFonts w:ascii="Times New Roman" w:hAnsi="Times New Roman" w:cs="Times New Roman"/>
          <w:b/>
          <w:sz w:val="24"/>
          <w:szCs w:val="24"/>
        </w:rPr>
        <w:sectPr w:rsidR="008179AE" w:rsidRPr="009233DA" w:rsidSect="00F3657C">
          <w:footerReference w:type="default" r:id="rId26"/>
          <w:pgSz w:w="12240" w:h="15840"/>
          <w:pgMar w:top="902" w:right="851" w:bottom="720" w:left="1259" w:header="680" w:footer="0" w:gutter="0"/>
          <w:cols w:space="708"/>
          <w:docGrid w:linePitch="360"/>
        </w:sectPr>
      </w:pPr>
    </w:p>
    <w:p w:rsidR="008179AE" w:rsidRDefault="008179AE" w:rsidP="00F3657C">
      <w:pPr>
        <w:spacing w:after="0"/>
        <w:rPr>
          <w:rFonts w:ascii="Times New Roman" w:hAnsi="Times New Roman" w:cs="Times New Roman"/>
        </w:rPr>
      </w:pPr>
    </w:p>
    <w:p w:rsidR="00F3657C" w:rsidRDefault="00F3657C" w:rsidP="00F3657C">
      <w:pPr>
        <w:spacing w:after="0"/>
        <w:rPr>
          <w:rFonts w:ascii="Times New Roman" w:hAnsi="Times New Roman" w:cs="Times New Roman"/>
        </w:rPr>
      </w:pPr>
    </w:p>
    <w:p w:rsidR="00F3657C" w:rsidRPr="008A1336" w:rsidRDefault="00F3657C" w:rsidP="00F3657C">
      <w:pPr>
        <w:pStyle w:val="ae"/>
        <w:widowControl w:val="0"/>
        <w:autoSpaceDE w:val="0"/>
        <w:autoSpaceDN w:val="0"/>
        <w:adjustRightInd w:val="0"/>
        <w:spacing w:after="0"/>
        <w:ind w:left="1069"/>
        <w:jc w:val="center"/>
        <w:rPr>
          <w:rFonts w:ascii="Times New Roman" w:hAnsi="Times New Roman"/>
          <w:sz w:val="24"/>
          <w:szCs w:val="24"/>
        </w:rPr>
      </w:pPr>
      <w:r w:rsidRPr="008A1336">
        <w:rPr>
          <w:rFonts w:ascii="Times New Roman" w:hAnsi="Times New Roman"/>
          <w:b/>
          <w:bCs/>
        </w:rPr>
        <w:t>Иные официальные сообщения и материалы</w:t>
      </w:r>
    </w:p>
    <w:p w:rsidR="00F3657C" w:rsidRPr="00285CD2" w:rsidRDefault="00F3657C" w:rsidP="00F3657C">
      <w:pPr>
        <w:pStyle w:val="ae"/>
        <w:keepNext/>
        <w:jc w:val="center"/>
        <w:outlineLvl w:val="1"/>
        <w:rPr>
          <w:rFonts w:ascii="Times New Roman" w:hAnsi="Times New Roman"/>
          <w:b/>
          <w:bCs/>
        </w:rPr>
      </w:pPr>
    </w:p>
    <w:p w:rsidR="00F3657C" w:rsidRPr="00F3657C" w:rsidRDefault="00F3657C" w:rsidP="00F3657C">
      <w:pPr>
        <w:spacing w:after="0"/>
        <w:rPr>
          <w:rFonts w:ascii="Times New Roman" w:hAnsi="Times New Roman" w:cs="Times New Roman"/>
        </w:rPr>
      </w:pPr>
    </w:p>
    <w:p w:rsidR="00F3657C" w:rsidRPr="00F3657C" w:rsidRDefault="00F3657C" w:rsidP="00F3657C">
      <w:pPr>
        <w:spacing w:after="0"/>
        <w:jc w:val="center"/>
        <w:rPr>
          <w:rFonts w:ascii="Times New Roman" w:hAnsi="Times New Roman" w:cs="Times New Roman"/>
          <w:b/>
        </w:rPr>
      </w:pPr>
      <w:r w:rsidRPr="00F3657C">
        <w:rPr>
          <w:rFonts w:ascii="Times New Roman" w:hAnsi="Times New Roman" w:cs="Times New Roman"/>
          <w:b/>
        </w:rPr>
        <w:t>РЕКОМЕНДАЦИИ</w:t>
      </w:r>
    </w:p>
    <w:p w:rsidR="00F3657C" w:rsidRPr="00F3657C" w:rsidRDefault="00F3657C" w:rsidP="00F3657C">
      <w:pPr>
        <w:spacing w:after="0"/>
        <w:jc w:val="center"/>
        <w:rPr>
          <w:rFonts w:ascii="Times New Roman" w:hAnsi="Times New Roman" w:cs="Times New Roman"/>
          <w:sz w:val="24"/>
          <w:szCs w:val="24"/>
        </w:rPr>
      </w:pPr>
      <w:r w:rsidRPr="00F3657C">
        <w:rPr>
          <w:rFonts w:ascii="Times New Roman" w:hAnsi="Times New Roman" w:cs="Times New Roman"/>
        </w:rPr>
        <w:t xml:space="preserve">участников </w:t>
      </w:r>
      <w:r w:rsidRPr="00F3657C">
        <w:rPr>
          <w:rFonts w:ascii="Times New Roman" w:hAnsi="Times New Roman" w:cs="Times New Roman"/>
          <w:sz w:val="24"/>
          <w:szCs w:val="24"/>
        </w:rPr>
        <w:t xml:space="preserve">публичных слушаний по отчету об исполнении </w:t>
      </w:r>
    </w:p>
    <w:p w:rsidR="00F3657C" w:rsidRDefault="00F3657C" w:rsidP="00F3657C">
      <w:pPr>
        <w:spacing w:after="0"/>
        <w:jc w:val="center"/>
        <w:rPr>
          <w:rFonts w:ascii="Times New Roman" w:hAnsi="Times New Roman" w:cs="Times New Roman"/>
          <w:sz w:val="24"/>
          <w:szCs w:val="24"/>
        </w:rPr>
      </w:pPr>
      <w:r w:rsidRPr="00F3657C">
        <w:rPr>
          <w:rFonts w:ascii="Times New Roman" w:hAnsi="Times New Roman" w:cs="Times New Roman"/>
          <w:sz w:val="24"/>
          <w:szCs w:val="24"/>
        </w:rPr>
        <w:t xml:space="preserve">бюджета сельского поселения «Ношуль» муниципального района «Прилузский» </w:t>
      </w:r>
    </w:p>
    <w:p w:rsidR="00F3657C" w:rsidRPr="00F3657C" w:rsidRDefault="00F3657C" w:rsidP="00F3657C">
      <w:pPr>
        <w:spacing w:after="0"/>
        <w:jc w:val="center"/>
        <w:rPr>
          <w:rFonts w:ascii="Times New Roman" w:hAnsi="Times New Roman" w:cs="Times New Roman"/>
          <w:sz w:val="24"/>
          <w:szCs w:val="24"/>
        </w:rPr>
      </w:pPr>
      <w:r w:rsidRPr="00F3657C">
        <w:rPr>
          <w:rFonts w:ascii="Times New Roman" w:hAnsi="Times New Roman" w:cs="Times New Roman"/>
          <w:sz w:val="24"/>
          <w:szCs w:val="24"/>
        </w:rPr>
        <w:t>Республики Коми за 2023 год.</w:t>
      </w:r>
    </w:p>
    <w:p w:rsidR="00F3657C" w:rsidRPr="00F3657C" w:rsidRDefault="00F3657C" w:rsidP="00F3657C">
      <w:pPr>
        <w:spacing w:after="0"/>
        <w:rPr>
          <w:rFonts w:ascii="Times New Roman" w:hAnsi="Times New Roman" w:cs="Times New Roman"/>
          <w:sz w:val="24"/>
          <w:szCs w:val="24"/>
        </w:rPr>
      </w:pPr>
    </w:p>
    <w:p w:rsidR="00F3657C" w:rsidRPr="00F3657C" w:rsidRDefault="00F3657C" w:rsidP="00F3657C">
      <w:pPr>
        <w:spacing w:after="0"/>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r w:rsidRPr="00F3657C">
        <w:rPr>
          <w:rFonts w:ascii="Times New Roman" w:hAnsi="Times New Roman" w:cs="Times New Roman"/>
          <w:sz w:val="24"/>
          <w:szCs w:val="24"/>
        </w:rPr>
        <w:t>1</w:t>
      </w:r>
      <w:r>
        <w:rPr>
          <w:rFonts w:ascii="Times New Roman" w:hAnsi="Times New Roman" w:cs="Times New Roman"/>
          <w:sz w:val="24"/>
          <w:szCs w:val="24"/>
        </w:rPr>
        <w:t>8</w:t>
      </w:r>
      <w:r w:rsidRPr="00F3657C">
        <w:rPr>
          <w:rFonts w:ascii="Times New Roman" w:hAnsi="Times New Roman" w:cs="Times New Roman"/>
          <w:sz w:val="24"/>
          <w:szCs w:val="24"/>
        </w:rPr>
        <w:t xml:space="preserve"> апреля 202</w:t>
      </w:r>
      <w:r>
        <w:rPr>
          <w:rFonts w:ascii="Times New Roman" w:hAnsi="Times New Roman" w:cs="Times New Roman"/>
          <w:sz w:val="24"/>
          <w:szCs w:val="24"/>
        </w:rPr>
        <w:t>4</w:t>
      </w:r>
      <w:r w:rsidRPr="00F3657C">
        <w:rPr>
          <w:rFonts w:ascii="Times New Roman" w:hAnsi="Times New Roman" w:cs="Times New Roman"/>
          <w:sz w:val="24"/>
          <w:szCs w:val="24"/>
        </w:rPr>
        <w:t xml:space="preserve">года                                                                           </w:t>
      </w:r>
      <w:r>
        <w:rPr>
          <w:rFonts w:ascii="Times New Roman" w:hAnsi="Times New Roman" w:cs="Times New Roman"/>
          <w:sz w:val="24"/>
          <w:szCs w:val="24"/>
        </w:rPr>
        <w:t xml:space="preserve">                      с. Ношуль</w:t>
      </w:r>
    </w:p>
    <w:p w:rsidR="00F3657C" w:rsidRPr="00F3657C" w:rsidRDefault="00F3657C" w:rsidP="00F3657C">
      <w:pPr>
        <w:jc w:val="both"/>
        <w:rPr>
          <w:rFonts w:ascii="Times New Roman" w:hAnsi="Times New Roman" w:cs="Times New Roman"/>
          <w:sz w:val="24"/>
          <w:szCs w:val="24"/>
        </w:rPr>
      </w:pPr>
      <w:r w:rsidRPr="00F3657C">
        <w:rPr>
          <w:rFonts w:ascii="Times New Roman" w:hAnsi="Times New Roman" w:cs="Times New Roman"/>
          <w:sz w:val="24"/>
          <w:szCs w:val="24"/>
        </w:rPr>
        <w:tab/>
        <w:t>Рассмотрев отчет об исполнении бюджета сельского поселения «Ношуль» муниципального района «Прилузский» Республики Коми за 202</w:t>
      </w:r>
      <w:r>
        <w:rPr>
          <w:rFonts w:ascii="Times New Roman" w:hAnsi="Times New Roman" w:cs="Times New Roman"/>
          <w:sz w:val="24"/>
          <w:szCs w:val="24"/>
        </w:rPr>
        <w:t>3</w:t>
      </w:r>
      <w:r w:rsidRPr="00F3657C">
        <w:rPr>
          <w:rFonts w:ascii="Times New Roman" w:hAnsi="Times New Roman" w:cs="Times New Roman"/>
          <w:sz w:val="24"/>
          <w:szCs w:val="24"/>
        </w:rPr>
        <w:t xml:space="preserve"> год, участники публичных слушаний рекомендуют:</w:t>
      </w:r>
    </w:p>
    <w:p w:rsidR="00F3657C" w:rsidRPr="00F3657C" w:rsidRDefault="00F3657C" w:rsidP="00F3657C">
      <w:pPr>
        <w:numPr>
          <w:ilvl w:val="0"/>
          <w:numId w:val="39"/>
        </w:numPr>
        <w:tabs>
          <w:tab w:val="clear" w:pos="720"/>
          <w:tab w:val="num" w:pos="0"/>
        </w:tabs>
        <w:spacing w:after="0" w:line="240" w:lineRule="auto"/>
        <w:ind w:left="0" w:firstLine="360"/>
        <w:jc w:val="both"/>
        <w:rPr>
          <w:rFonts w:ascii="Times New Roman" w:hAnsi="Times New Roman" w:cs="Times New Roman"/>
          <w:sz w:val="24"/>
          <w:szCs w:val="24"/>
        </w:rPr>
      </w:pPr>
      <w:r w:rsidRPr="00F3657C">
        <w:rPr>
          <w:rFonts w:ascii="Times New Roman" w:hAnsi="Times New Roman" w:cs="Times New Roman"/>
          <w:sz w:val="24"/>
          <w:szCs w:val="24"/>
        </w:rPr>
        <w:t>Одобрить отчет об исполнении бюджета сельского поселения «Ношуль» муниципального района «Прилузский» Республики Коми за 202</w:t>
      </w:r>
      <w:r>
        <w:rPr>
          <w:rFonts w:ascii="Times New Roman" w:hAnsi="Times New Roman" w:cs="Times New Roman"/>
          <w:sz w:val="24"/>
          <w:szCs w:val="24"/>
        </w:rPr>
        <w:t>3</w:t>
      </w:r>
      <w:r w:rsidRPr="00F3657C">
        <w:rPr>
          <w:rFonts w:ascii="Times New Roman" w:hAnsi="Times New Roman" w:cs="Times New Roman"/>
          <w:sz w:val="24"/>
          <w:szCs w:val="24"/>
        </w:rPr>
        <w:t xml:space="preserve"> год.</w:t>
      </w:r>
    </w:p>
    <w:p w:rsidR="00F3657C" w:rsidRPr="00F3657C" w:rsidRDefault="00F3657C" w:rsidP="00F3657C">
      <w:pPr>
        <w:numPr>
          <w:ilvl w:val="0"/>
          <w:numId w:val="39"/>
        </w:numPr>
        <w:tabs>
          <w:tab w:val="clear" w:pos="720"/>
          <w:tab w:val="num" w:pos="0"/>
        </w:tabs>
        <w:spacing w:after="0" w:line="240" w:lineRule="auto"/>
        <w:ind w:left="0" w:firstLine="360"/>
        <w:jc w:val="both"/>
        <w:rPr>
          <w:rFonts w:ascii="Times New Roman" w:hAnsi="Times New Roman" w:cs="Times New Roman"/>
          <w:sz w:val="24"/>
          <w:szCs w:val="24"/>
        </w:rPr>
      </w:pPr>
      <w:r w:rsidRPr="00F3657C">
        <w:rPr>
          <w:rFonts w:ascii="Times New Roman" w:hAnsi="Times New Roman" w:cs="Times New Roman"/>
          <w:sz w:val="24"/>
          <w:szCs w:val="24"/>
        </w:rPr>
        <w:t>Рекомендовать Совету сельского поселения «Ношуль» утвердить отчет об исполнении бюджета сельского поселения «Ношуль» муниципального района «Прилузский» Республики Коми за 202</w:t>
      </w:r>
      <w:r>
        <w:rPr>
          <w:rFonts w:ascii="Times New Roman" w:hAnsi="Times New Roman" w:cs="Times New Roman"/>
          <w:sz w:val="24"/>
          <w:szCs w:val="24"/>
        </w:rPr>
        <w:t>3</w:t>
      </w:r>
      <w:r w:rsidRPr="00F3657C">
        <w:rPr>
          <w:rFonts w:ascii="Times New Roman" w:hAnsi="Times New Roman" w:cs="Times New Roman"/>
          <w:sz w:val="24"/>
          <w:szCs w:val="24"/>
        </w:rPr>
        <w:t xml:space="preserve"> год.</w:t>
      </w:r>
    </w:p>
    <w:p w:rsidR="00F3657C" w:rsidRPr="00F3657C" w:rsidRDefault="00F3657C" w:rsidP="00F3657C">
      <w:pPr>
        <w:numPr>
          <w:ilvl w:val="0"/>
          <w:numId w:val="39"/>
        </w:numPr>
        <w:tabs>
          <w:tab w:val="clear" w:pos="720"/>
          <w:tab w:val="num" w:pos="0"/>
        </w:tabs>
        <w:spacing w:after="0" w:line="240" w:lineRule="auto"/>
        <w:ind w:left="0" w:firstLine="360"/>
        <w:jc w:val="both"/>
        <w:rPr>
          <w:rFonts w:ascii="Times New Roman" w:hAnsi="Times New Roman" w:cs="Times New Roman"/>
          <w:sz w:val="24"/>
          <w:szCs w:val="24"/>
        </w:rPr>
      </w:pPr>
      <w:r w:rsidRPr="00F3657C">
        <w:rPr>
          <w:rFonts w:ascii="Times New Roman" w:hAnsi="Times New Roman" w:cs="Times New Roman"/>
          <w:sz w:val="24"/>
          <w:szCs w:val="24"/>
        </w:rPr>
        <w:t>Данные рекомендации обнародовать в местах, установленных Решением Совета сельского поселения «Ношуль» и передать для дальнейшего рассмотрения в Совет сельского поселения «Ношуль».</w:t>
      </w: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r w:rsidRPr="00F3657C">
        <w:rPr>
          <w:rFonts w:ascii="Times New Roman" w:hAnsi="Times New Roman" w:cs="Times New Roman"/>
          <w:sz w:val="24"/>
          <w:szCs w:val="24"/>
        </w:rPr>
        <w:t>Председатель   публичных слушаний ________________С.Н.Елдин</w:t>
      </w:r>
    </w:p>
    <w:p w:rsidR="00F3657C" w:rsidRPr="00F3657C" w:rsidRDefault="00F3657C" w:rsidP="00F3657C">
      <w:pPr>
        <w:rPr>
          <w:rFonts w:ascii="Times New Roman" w:hAnsi="Times New Roman" w:cs="Times New Roman"/>
          <w:sz w:val="24"/>
          <w:szCs w:val="24"/>
        </w:rPr>
      </w:pPr>
      <w:r w:rsidRPr="00F3657C">
        <w:rPr>
          <w:rFonts w:ascii="Times New Roman" w:hAnsi="Times New Roman" w:cs="Times New Roman"/>
          <w:sz w:val="24"/>
          <w:szCs w:val="24"/>
        </w:rPr>
        <w:t>Секретарь                                                ________________  Чукилева М.Н.</w:t>
      </w: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p>
    <w:p w:rsidR="00F3657C" w:rsidRPr="00F3657C" w:rsidRDefault="00F3657C" w:rsidP="00F3657C">
      <w:pPr>
        <w:rPr>
          <w:rFonts w:ascii="Times New Roman" w:hAnsi="Times New Roman" w:cs="Times New Roman"/>
          <w:sz w:val="24"/>
          <w:szCs w:val="24"/>
        </w:rPr>
      </w:pPr>
    </w:p>
    <w:p w:rsidR="00F3657C" w:rsidRDefault="00F3657C" w:rsidP="00F3657C"/>
    <w:p w:rsidR="00F3657C" w:rsidRDefault="00F3657C" w:rsidP="00F3657C"/>
    <w:p w:rsidR="00F3657C" w:rsidRDefault="00F3657C" w:rsidP="00F3657C"/>
    <w:p w:rsidR="00F3657C" w:rsidRDefault="00F3657C" w:rsidP="00F3657C"/>
    <w:p w:rsidR="00F3657C" w:rsidRDefault="00F3657C" w:rsidP="00F3657C">
      <w:r>
        <w:rPr>
          <w:noProof/>
        </w:rPr>
        <w:drawing>
          <wp:inline distT="0" distB="0" distL="0" distR="0">
            <wp:extent cx="6432550" cy="3536065"/>
            <wp:effectExtent l="19050" t="0" r="6350" b="0"/>
            <wp:docPr id="52" name="Рисунок 52" descr="C:\Users\Пользователь\Desktop\на сайт май\79fbf80614e2e4b5ad19abdbcf54b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на сайт май\79fbf80614e2e4b5ad19abdbcf54bc18.png"/>
                    <pic:cNvPicPr>
                      <a:picLocks noChangeAspect="1" noChangeArrowheads="1"/>
                    </pic:cNvPicPr>
                  </pic:nvPicPr>
                  <pic:blipFill>
                    <a:blip r:embed="rId27" cstate="print"/>
                    <a:srcRect/>
                    <a:stretch>
                      <a:fillRect/>
                    </a:stretch>
                  </pic:blipFill>
                  <pic:spPr bwMode="auto">
                    <a:xfrm>
                      <a:off x="0" y="0"/>
                      <a:ext cx="6432550" cy="3536065"/>
                    </a:xfrm>
                    <a:prstGeom prst="rect">
                      <a:avLst/>
                    </a:prstGeom>
                    <a:noFill/>
                    <a:ln w="9525">
                      <a:noFill/>
                      <a:miter lim="800000"/>
                      <a:headEnd/>
                      <a:tailEnd/>
                    </a:ln>
                  </pic:spPr>
                </pic:pic>
              </a:graphicData>
            </a:graphic>
          </wp:inline>
        </w:drawing>
      </w:r>
    </w:p>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 w:rsidR="00F3657C" w:rsidRDefault="00F3657C" w:rsidP="00F3657C">
      <w:pPr>
        <w:tabs>
          <w:tab w:val="left" w:pos="9255"/>
        </w:tabs>
      </w:pPr>
      <w:r>
        <w:tab/>
      </w:r>
    </w:p>
    <w:p w:rsidR="00F3657C" w:rsidRDefault="00F3657C" w:rsidP="00F3657C"/>
    <w:p w:rsidR="00F3657C" w:rsidRDefault="00F3657C" w:rsidP="00F3657C"/>
    <w:p w:rsidR="00F3657C" w:rsidRDefault="00F3657C" w:rsidP="00F3657C"/>
    <w:p w:rsidR="008179AE" w:rsidRDefault="00F3657C" w:rsidP="00F3657C">
      <w:pPr>
        <w:tabs>
          <w:tab w:val="left" w:pos="9135"/>
        </w:tabs>
      </w:pPr>
      <w:r>
        <w:tab/>
      </w:r>
    </w:p>
    <w:p w:rsidR="008179AE" w:rsidRDefault="00F3657C" w:rsidP="008179AE">
      <w:r>
        <w:rPr>
          <w:noProof/>
        </w:rPr>
        <w:drawing>
          <wp:anchor distT="0" distB="0" distL="114300" distR="114300" simplePos="0" relativeHeight="251667456" behindDoc="0" locked="0" layoutInCell="1" allowOverlap="1">
            <wp:simplePos x="0" y="0"/>
            <wp:positionH relativeFrom="column">
              <wp:posOffset>86360</wp:posOffset>
            </wp:positionH>
            <wp:positionV relativeFrom="paragraph">
              <wp:posOffset>198755</wp:posOffset>
            </wp:positionV>
            <wp:extent cx="3009900" cy="2143125"/>
            <wp:effectExtent l="0" t="0" r="0" b="0"/>
            <wp:wrapNone/>
            <wp:docPr id="28" name="Picture 6" descr="MEET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6" descr="MEETING"/>
                    <pic:cNvPicPr>
                      <a:picLocks noGrp="1"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1431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8179AE" w:rsidRPr="009233DA" w:rsidRDefault="008179AE" w:rsidP="008179AE">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F3657C" w:rsidRDefault="00F3657C" w:rsidP="009233DA">
      <w:pPr>
        <w:rPr>
          <w:rFonts w:ascii="Times New Roman" w:hAnsi="Times New Roman" w:cs="Times New Roman"/>
          <w:b/>
          <w:color w:val="365F91" w:themeColor="accent1" w:themeShade="BF"/>
          <w:sz w:val="32"/>
          <w:szCs w:val="32"/>
        </w:rPr>
      </w:pPr>
      <w:r w:rsidRPr="00F3657C">
        <w:rPr>
          <w:rFonts w:ascii="Times New Roman" w:hAnsi="Times New Roman" w:cs="Times New Roman"/>
          <w:b/>
          <w:color w:val="365F91" w:themeColor="accent1" w:themeShade="BF"/>
          <w:sz w:val="32"/>
          <w:szCs w:val="32"/>
        </w:rPr>
        <w:t>Состав редакционной коллегии:</w:t>
      </w:r>
    </w:p>
    <w:p w:rsidR="009233DA" w:rsidRPr="009233DA" w:rsidRDefault="009233DA" w:rsidP="009233DA">
      <w:pPr>
        <w:rPr>
          <w:rFonts w:ascii="Times New Roman" w:hAnsi="Times New Roman" w:cs="Times New Roman"/>
          <w:sz w:val="24"/>
          <w:szCs w:val="24"/>
        </w:rPr>
      </w:pPr>
    </w:p>
    <w:p w:rsidR="00F3657C" w:rsidRPr="00D9069E" w:rsidRDefault="00F3657C" w:rsidP="00F3657C">
      <w:pPr>
        <w:pStyle w:val="ae"/>
        <w:numPr>
          <w:ilvl w:val="0"/>
          <w:numId w:val="1"/>
        </w:numPr>
        <w:spacing w:after="0" w:line="192" w:lineRule="auto"/>
        <w:textAlignment w:val="baseline"/>
        <w:rPr>
          <w:rFonts w:ascii="Times New Roman" w:hAnsi="Times New Roman"/>
          <w:sz w:val="28"/>
        </w:rPr>
      </w:pPr>
      <w:r w:rsidRPr="00D9069E">
        <w:rPr>
          <w:rFonts w:ascii="Times New Roman" w:hAnsi="Times New Roman"/>
          <w:color w:val="000000" w:themeColor="text1"/>
          <w:sz w:val="28"/>
          <w:szCs w:val="28"/>
        </w:rPr>
        <w:t>Чукилева Марина Николаевна, заместитель руководителя администрации сельского поселения «Ношуль», руководитель редколлегии;</w:t>
      </w:r>
    </w:p>
    <w:p w:rsidR="00F3657C" w:rsidRPr="00D9069E" w:rsidRDefault="00F3657C" w:rsidP="00F3657C">
      <w:pPr>
        <w:pStyle w:val="ae"/>
        <w:spacing w:after="0" w:line="192" w:lineRule="auto"/>
        <w:textAlignment w:val="baseline"/>
        <w:rPr>
          <w:rFonts w:ascii="Times New Roman" w:hAnsi="Times New Roman"/>
          <w:sz w:val="28"/>
        </w:rPr>
      </w:pPr>
    </w:p>
    <w:p w:rsidR="00F3657C" w:rsidRPr="00D9069E" w:rsidRDefault="00F3657C" w:rsidP="00F3657C">
      <w:pPr>
        <w:pStyle w:val="ae"/>
        <w:numPr>
          <w:ilvl w:val="0"/>
          <w:numId w:val="1"/>
        </w:numPr>
        <w:spacing w:after="0" w:line="192" w:lineRule="auto"/>
        <w:textAlignment w:val="baseline"/>
        <w:rPr>
          <w:rFonts w:ascii="Times New Roman" w:hAnsi="Times New Roman"/>
          <w:sz w:val="28"/>
        </w:rPr>
      </w:pPr>
      <w:r w:rsidRPr="00D9069E">
        <w:rPr>
          <w:rFonts w:ascii="Times New Roman" w:hAnsi="Times New Roman"/>
          <w:color w:val="000000" w:themeColor="text1"/>
          <w:sz w:val="28"/>
          <w:szCs w:val="28"/>
        </w:rPr>
        <w:t>Драган Людмила Михайловна, старший эксперт администрации сельского поселения «Ношуль», заместитель руководителя редколлегии.</w:t>
      </w:r>
    </w:p>
    <w:p w:rsidR="009233DA" w:rsidRDefault="009233DA" w:rsidP="009233DA">
      <w:pPr>
        <w:rPr>
          <w:rFonts w:ascii="Times New Roman" w:hAnsi="Times New Roman" w:cs="Times New Roman"/>
          <w:sz w:val="24"/>
          <w:szCs w:val="24"/>
        </w:rPr>
      </w:pPr>
    </w:p>
    <w:p w:rsidR="00F3657C" w:rsidRDefault="00F3657C" w:rsidP="009233DA">
      <w:pPr>
        <w:rPr>
          <w:rFonts w:ascii="Times New Roman" w:hAnsi="Times New Roman" w:cs="Times New Roman"/>
          <w:sz w:val="24"/>
          <w:szCs w:val="24"/>
        </w:rPr>
      </w:pPr>
    </w:p>
    <w:p w:rsidR="00F3657C" w:rsidRDefault="00F3657C" w:rsidP="009233DA">
      <w:pPr>
        <w:rPr>
          <w:rFonts w:ascii="Times New Roman" w:hAnsi="Times New Roman" w:cs="Times New Roman"/>
          <w:sz w:val="24"/>
          <w:szCs w:val="24"/>
        </w:rPr>
      </w:pPr>
    </w:p>
    <w:p w:rsidR="00F3657C" w:rsidRPr="00F3657C" w:rsidRDefault="00F3657C" w:rsidP="00F3657C">
      <w:pPr>
        <w:ind w:left="360"/>
        <w:jc w:val="both"/>
        <w:rPr>
          <w:rFonts w:ascii="Times New Roman" w:hAnsi="Times New Roman"/>
          <w:b/>
          <w:color w:val="365F91" w:themeColor="accent1" w:themeShade="BF"/>
          <w:sz w:val="28"/>
          <w:szCs w:val="28"/>
        </w:rPr>
      </w:pPr>
      <w:r w:rsidRPr="00F3657C">
        <w:rPr>
          <w:rFonts w:ascii="Times New Roman" w:hAnsi="Times New Roman"/>
          <w:b/>
          <w:color w:val="365F91" w:themeColor="accent1" w:themeShade="BF"/>
          <w:sz w:val="28"/>
          <w:szCs w:val="28"/>
        </w:rPr>
        <w:t>Учредитель периодического печатного издания – Администрация сельского поселения «Ношуль».</w:t>
      </w:r>
    </w:p>
    <w:p w:rsidR="00F3657C" w:rsidRPr="003059CA" w:rsidRDefault="00F3657C" w:rsidP="00F3657C">
      <w:pPr>
        <w:pStyle w:val="ae"/>
        <w:numPr>
          <w:ilvl w:val="0"/>
          <w:numId w:val="3"/>
        </w:numPr>
        <w:ind w:left="0" w:firstLine="360"/>
        <w:jc w:val="both"/>
        <w:rPr>
          <w:rFonts w:ascii="Times New Roman" w:hAnsi="Times New Roman"/>
          <w:sz w:val="28"/>
          <w:szCs w:val="28"/>
        </w:rPr>
      </w:pPr>
      <w:r w:rsidRPr="003059CA">
        <w:rPr>
          <w:rFonts w:ascii="Times New Roman" w:hAnsi="Times New Roman"/>
          <w:bCs/>
          <w:color w:val="000000" w:themeColor="text1"/>
          <w:kern w:val="24"/>
          <w:sz w:val="28"/>
          <w:szCs w:val="28"/>
        </w:rPr>
        <w:t>«Информационный вестник» печата</w:t>
      </w:r>
      <w:r>
        <w:rPr>
          <w:rFonts w:ascii="Times New Roman" w:hAnsi="Times New Roman"/>
          <w:bCs/>
          <w:color w:val="000000" w:themeColor="text1"/>
          <w:kern w:val="24"/>
          <w:sz w:val="28"/>
          <w:szCs w:val="28"/>
        </w:rPr>
        <w:t xml:space="preserve">ется в  Администрации сельского </w:t>
      </w:r>
      <w:r w:rsidRPr="003059CA">
        <w:rPr>
          <w:rFonts w:ascii="Times New Roman" w:hAnsi="Times New Roman"/>
          <w:bCs/>
          <w:color w:val="000000" w:themeColor="text1"/>
          <w:kern w:val="24"/>
          <w:sz w:val="28"/>
          <w:szCs w:val="28"/>
        </w:rPr>
        <w:t>поселения «Ношуль» по адресу: 168150, Прилузский район, с. Ношуль, ул. Советская,  д.29.</w:t>
      </w:r>
    </w:p>
    <w:p w:rsidR="00F3657C" w:rsidRPr="003059CA" w:rsidRDefault="00F3657C" w:rsidP="00F3657C">
      <w:pPr>
        <w:pStyle w:val="ae"/>
        <w:numPr>
          <w:ilvl w:val="0"/>
          <w:numId w:val="3"/>
        </w:numPr>
        <w:jc w:val="both"/>
        <w:rPr>
          <w:rFonts w:ascii="Times New Roman" w:hAnsi="Times New Roman"/>
          <w:sz w:val="28"/>
          <w:szCs w:val="28"/>
        </w:rPr>
      </w:pPr>
      <w:r w:rsidRPr="003059CA">
        <w:rPr>
          <w:rFonts w:ascii="Times New Roman" w:hAnsi="Times New Roman"/>
          <w:bCs/>
          <w:color w:val="000000" w:themeColor="text1"/>
          <w:kern w:val="24"/>
          <w:sz w:val="28"/>
          <w:szCs w:val="28"/>
        </w:rPr>
        <w:t>Ответственный выпуска - Чукилева М.Н., тел. 31-1-59, 31-1-45</w:t>
      </w:r>
    </w:p>
    <w:p w:rsidR="00F3657C" w:rsidRPr="003059CA" w:rsidRDefault="00F3657C" w:rsidP="00F3657C">
      <w:pPr>
        <w:pStyle w:val="ae"/>
        <w:numPr>
          <w:ilvl w:val="0"/>
          <w:numId w:val="3"/>
        </w:numPr>
        <w:jc w:val="both"/>
        <w:rPr>
          <w:rFonts w:ascii="Times New Roman" w:hAnsi="Times New Roman"/>
          <w:sz w:val="28"/>
          <w:szCs w:val="28"/>
        </w:rPr>
      </w:pPr>
      <w:r w:rsidRPr="003059CA">
        <w:rPr>
          <w:rFonts w:ascii="Times New Roman" w:hAnsi="Times New Roman"/>
          <w:bCs/>
          <w:color w:val="000000" w:themeColor="text1"/>
          <w:kern w:val="24"/>
          <w:sz w:val="28"/>
          <w:szCs w:val="28"/>
        </w:rPr>
        <w:t>Тираж – 11 экземпляров.</w:t>
      </w:r>
      <w:r w:rsidRPr="003059CA">
        <w:rPr>
          <w:rFonts w:ascii="Times New Roman" w:hAnsi="Times New Roman"/>
          <w:color w:val="000000"/>
          <w:sz w:val="28"/>
          <w:szCs w:val="28"/>
        </w:rPr>
        <w:t xml:space="preserve"> </w:t>
      </w:r>
    </w:p>
    <w:p w:rsidR="00F3657C" w:rsidRPr="003059CA" w:rsidRDefault="00F3657C" w:rsidP="00F3657C">
      <w:pPr>
        <w:pStyle w:val="ae"/>
        <w:numPr>
          <w:ilvl w:val="0"/>
          <w:numId w:val="3"/>
        </w:numPr>
        <w:jc w:val="both"/>
        <w:rPr>
          <w:rFonts w:ascii="Times New Roman" w:hAnsi="Times New Roman"/>
          <w:sz w:val="28"/>
          <w:szCs w:val="28"/>
        </w:rPr>
      </w:pPr>
      <w:r w:rsidRPr="003059CA">
        <w:rPr>
          <w:rFonts w:ascii="Times New Roman" w:hAnsi="Times New Roman"/>
          <w:color w:val="000000"/>
          <w:sz w:val="28"/>
          <w:szCs w:val="28"/>
        </w:rPr>
        <w:t>Распространяется «Бесплатно».</w:t>
      </w:r>
    </w:p>
    <w:p w:rsidR="00F3657C" w:rsidRPr="003B6961" w:rsidRDefault="00F3657C" w:rsidP="00F3657C">
      <w:pPr>
        <w:pStyle w:val="ae"/>
        <w:numPr>
          <w:ilvl w:val="0"/>
          <w:numId w:val="3"/>
        </w:numPr>
        <w:jc w:val="both"/>
        <w:rPr>
          <w:rFonts w:ascii="Times New Roman" w:hAnsi="Times New Roman"/>
          <w:sz w:val="24"/>
          <w:szCs w:val="24"/>
        </w:rPr>
      </w:pPr>
      <w:r w:rsidRPr="003059CA">
        <w:rPr>
          <w:rFonts w:ascii="Times New Roman" w:hAnsi="Times New Roman"/>
          <w:bCs/>
          <w:color w:val="000000" w:themeColor="text1"/>
          <w:kern w:val="24"/>
          <w:sz w:val="28"/>
          <w:szCs w:val="28"/>
        </w:rPr>
        <w:t xml:space="preserve"> Сдан в печать </w:t>
      </w:r>
      <w:r>
        <w:rPr>
          <w:rFonts w:ascii="Times New Roman" w:hAnsi="Times New Roman"/>
          <w:bCs/>
          <w:color w:val="000000" w:themeColor="text1"/>
          <w:kern w:val="24"/>
          <w:sz w:val="28"/>
          <w:szCs w:val="28"/>
        </w:rPr>
        <w:t>27 апреля</w:t>
      </w:r>
      <w:r w:rsidRPr="003059CA">
        <w:rPr>
          <w:rFonts w:ascii="Times New Roman" w:hAnsi="Times New Roman"/>
          <w:bCs/>
          <w:color w:val="000000" w:themeColor="text1"/>
          <w:kern w:val="24"/>
          <w:sz w:val="28"/>
          <w:szCs w:val="28"/>
        </w:rPr>
        <w:t xml:space="preserve">  202</w:t>
      </w:r>
      <w:r>
        <w:rPr>
          <w:rFonts w:ascii="Times New Roman" w:hAnsi="Times New Roman"/>
          <w:bCs/>
          <w:color w:val="000000" w:themeColor="text1"/>
          <w:kern w:val="24"/>
          <w:sz w:val="28"/>
          <w:szCs w:val="28"/>
        </w:rPr>
        <w:t xml:space="preserve">4 </w:t>
      </w:r>
      <w:r w:rsidRPr="003059CA">
        <w:rPr>
          <w:rFonts w:ascii="Times New Roman" w:hAnsi="Times New Roman"/>
          <w:bCs/>
          <w:color w:val="000000" w:themeColor="text1"/>
          <w:kern w:val="24"/>
          <w:sz w:val="28"/>
          <w:szCs w:val="28"/>
        </w:rPr>
        <w:t>г</w:t>
      </w:r>
      <w:r w:rsidRPr="003059CA">
        <w:rPr>
          <w:rFonts w:ascii="Times New Roman" w:hAnsi="Times New Roman"/>
          <w:bCs/>
          <w:color w:val="000000" w:themeColor="text1"/>
          <w:kern w:val="24"/>
          <w:sz w:val="24"/>
          <w:szCs w:val="24"/>
        </w:rPr>
        <w:t>.</w:t>
      </w:r>
    </w:p>
    <w:p w:rsidR="00F3657C" w:rsidRPr="009233DA" w:rsidRDefault="00F3657C" w:rsidP="009233DA">
      <w:pPr>
        <w:rPr>
          <w:rFonts w:ascii="Times New Roman" w:hAnsi="Times New Roman" w:cs="Times New Roman"/>
          <w:sz w:val="24"/>
          <w:szCs w:val="24"/>
        </w:rPr>
        <w:sectPr w:rsidR="00F3657C" w:rsidRPr="009233DA" w:rsidSect="00F3657C">
          <w:pgSz w:w="12240" w:h="15840"/>
          <w:pgMar w:top="902" w:right="851" w:bottom="720" w:left="1259" w:header="964" w:footer="0" w:gutter="0"/>
          <w:cols w:space="708"/>
          <w:docGrid w:linePitch="360"/>
        </w:sect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p>
    <w:p w:rsidR="009233DA" w:rsidRPr="009233DA" w:rsidRDefault="009233DA" w:rsidP="009233DA">
      <w:pPr>
        <w:rPr>
          <w:rFonts w:ascii="Times New Roman" w:hAnsi="Times New Roman" w:cs="Times New Roman"/>
          <w:sz w:val="24"/>
          <w:szCs w:val="24"/>
        </w:rPr>
      </w:pPr>
      <w:r w:rsidRPr="009233DA">
        <w:rPr>
          <w:rFonts w:ascii="Times New Roman" w:hAnsi="Times New Roman" w:cs="Times New Roman"/>
          <w:sz w:val="24"/>
          <w:szCs w:val="24"/>
        </w:rPr>
        <w:tab/>
      </w:r>
    </w:p>
    <w:p w:rsidR="009233DA" w:rsidRPr="009233DA" w:rsidRDefault="009233DA" w:rsidP="009233DA">
      <w:pPr>
        <w:rPr>
          <w:rFonts w:ascii="Times New Roman" w:hAnsi="Times New Roman" w:cs="Times New Roman"/>
          <w:sz w:val="24"/>
          <w:szCs w:val="24"/>
        </w:rPr>
      </w:pPr>
    </w:p>
    <w:p w:rsidR="008179AE" w:rsidRPr="009233DA" w:rsidRDefault="008179AE" w:rsidP="008179AE">
      <w:pPr>
        <w:jc w:val="center"/>
        <w:rPr>
          <w:rFonts w:ascii="Times New Roman" w:hAnsi="Times New Roman" w:cs="Times New Roman"/>
          <w:sz w:val="24"/>
          <w:szCs w:val="24"/>
        </w:rPr>
      </w:pPr>
    </w:p>
    <w:p w:rsidR="008179AE" w:rsidRPr="009233DA" w:rsidRDefault="008179AE" w:rsidP="008179AE">
      <w:pPr>
        <w:jc w:val="center"/>
        <w:rPr>
          <w:rFonts w:ascii="Times New Roman" w:hAnsi="Times New Roman" w:cs="Times New Roman"/>
          <w:sz w:val="24"/>
          <w:szCs w:val="24"/>
        </w:rPr>
      </w:pPr>
    </w:p>
    <w:p w:rsidR="008179AE" w:rsidRPr="009233DA" w:rsidRDefault="008179AE" w:rsidP="008179AE">
      <w:pPr>
        <w:tabs>
          <w:tab w:val="left" w:pos="4230"/>
        </w:tabs>
        <w:jc w:val="center"/>
        <w:rPr>
          <w:rFonts w:ascii="Times New Roman" w:hAnsi="Times New Roman" w:cs="Times New Roman"/>
          <w:sz w:val="24"/>
          <w:szCs w:val="24"/>
        </w:rPr>
      </w:pPr>
    </w:p>
    <w:p w:rsidR="008179AE" w:rsidRPr="009233DA" w:rsidRDefault="008179AE" w:rsidP="008179AE">
      <w:pPr>
        <w:autoSpaceDE w:val="0"/>
        <w:autoSpaceDN w:val="0"/>
        <w:adjustRightInd w:val="0"/>
        <w:jc w:val="center"/>
        <w:rPr>
          <w:rFonts w:ascii="Times New Roman" w:hAnsi="Times New Roman" w:cs="Times New Roman"/>
          <w:b/>
          <w:bCs/>
          <w:sz w:val="24"/>
          <w:szCs w:val="24"/>
        </w:rPr>
      </w:pPr>
    </w:p>
    <w:p w:rsidR="008179AE" w:rsidRPr="009233DA" w:rsidRDefault="008179AE" w:rsidP="008179AE">
      <w:pPr>
        <w:jc w:val="center"/>
        <w:rPr>
          <w:rStyle w:val="af0"/>
          <w:rFonts w:ascii="Times New Roman" w:hAnsi="Times New Roman" w:cs="Times New Roman"/>
          <w:sz w:val="24"/>
          <w:szCs w:val="24"/>
          <w:shd w:val="clear" w:color="auto" w:fill="FFFFFF"/>
        </w:rPr>
        <w:sectPr w:rsidR="008179AE" w:rsidRPr="009233DA" w:rsidSect="008179AE">
          <w:pgSz w:w="12240" w:h="15840"/>
          <w:pgMar w:top="902" w:right="851" w:bottom="720" w:left="1259" w:header="0" w:footer="0" w:gutter="0"/>
          <w:cols w:space="708"/>
          <w:docGrid w:linePitch="360"/>
        </w:sectPr>
      </w:pPr>
    </w:p>
    <w:p w:rsidR="008179AE" w:rsidRPr="009233DA" w:rsidRDefault="008179AE" w:rsidP="008179AE">
      <w:pPr>
        <w:jc w:val="right"/>
        <w:rPr>
          <w:rFonts w:ascii="Times New Roman" w:hAnsi="Times New Roman" w:cs="Times New Roman"/>
          <w:sz w:val="24"/>
          <w:szCs w:val="24"/>
          <w:highlight w:val="yellow"/>
        </w:rPr>
      </w:pPr>
      <w:r w:rsidRPr="00A9041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8179AE" w:rsidRPr="009233DA" w:rsidRDefault="008179AE" w:rsidP="008179AE">
      <w:pPr>
        <w:jc w:val="center"/>
        <w:rPr>
          <w:rFonts w:ascii="Times New Roman" w:hAnsi="Times New Roman" w:cs="Times New Roman"/>
          <w:sz w:val="24"/>
          <w:szCs w:val="24"/>
        </w:rPr>
      </w:pPr>
      <w:r w:rsidRPr="00A9041E">
        <w:rPr>
          <w:rFonts w:ascii="Times New Roman" w:hAnsi="Times New Roman" w:cs="Times New Roman"/>
          <w:sz w:val="24"/>
          <w:szCs w:val="24"/>
        </w:rPr>
        <w:pict>
          <v:shape id="_x0000_i1026" type="#_x0000_t75" alt="" style="width:24pt;height:24pt"/>
        </w:pict>
      </w: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tabs>
          <w:tab w:val="left" w:pos="4575"/>
        </w:tabs>
        <w:rPr>
          <w:rFonts w:ascii="Times New Roman" w:hAnsi="Times New Roman" w:cs="Times New Roman"/>
          <w:sz w:val="24"/>
          <w:szCs w:val="24"/>
        </w:rPr>
      </w:pPr>
      <w:r w:rsidRPr="009233DA">
        <w:rPr>
          <w:rFonts w:ascii="Times New Roman" w:hAnsi="Times New Roman" w:cs="Times New Roman"/>
          <w:sz w:val="24"/>
          <w:szCs w:val="24"/>
        </w:rPr>
        <w:tab/>
      </w:r>
      <w:r w:rsidRPr="00A9041E">
        <w:rPr>
          <w:rFonts w:ascii="Times New Roman" w:hAnsi="Times New Roman" w:cs="Times New Roman"/>
          <w:sz w:val="24"/>
          <w:szCs w:val="24"/>
        </w:rPr>
        <w:pict>
          <v:shape id="_x0000_i1027" type="#_x0000_t75" alt="" style="width:24pt;height:24pt"/>
        </w:pict>
      </w:r>
    </w:p>
    <w:p w:rsidR="008179AE" w:rsidRPr="009233DA" w:rsidRDefault="008179AE" w:rsidP="008179AE">
      <w:pPr>
        <w:tabs>
          <w:tab w:val="left" w:pos="1965"/>
        </w:tabs>
        <w:jc w:val="center"/>
        <w:rPr>
          <w:rFonts w:ascii="Times New Roman" w:hAnsi="Times New Roman" w:cs="Times New Roman"/>
          <w:sz w:val="24"/>
          <w:szCs w:val="24"/>
        </w:rPr>
      </w:pPr>
      <w:r w:rsidRPr="00A9041E">
        <w:rPr>
          <w:rFonts w:ascii="Times New Roman" w:hAnsi="Times New Roman" w:cs="Times New Roman"/>
          <w:sz w:val="24"/>
          <w:szCs w:val="24"/>
        </w:rPr>
        <w:pict>
          <v:shape id="_x0000_i1028" type="#_x0000_t75" alt="" style="width:24pt;height:24pt"/>
        </w:pict>
      </w:r>
      <w:r w:rsidRPr="00A9041E">
        <w:rPr>
          <w:rFonts w:ascii="Times New Roman" w:hAnsi="Times New Roman" w:cs="Times New Roman"/>
          <w:sz w:val="24"/>
          <w:szCs w:val="24"/>
        </w:rPr>
        <w:pict>
          <v:shape id="_x0000_i1029" type="#_x0000_t75" alt="" style="width:24pt;height:24pt"/>
        </w:pict>
      </w: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center"/>
        <w:rPr>
          <w:rFonts w:ascii="Times New Roman" w:hAnsi="Times New Roman" w:cs="Times New Roman"/>
          <w:sz w:val="24"/>
          <w:szCs w:val="24"/>
          <w:highlight w:val="yellow"/>
        </w:rPr>
      </w:pPr>
    </w:p>
    <w:p w:rsidR="008179AE" w:rsidRPr="009233DA" w:rsidRDefault="008179AE" w:rsidP="008179AE">
      <w:pPr>
        <w:jc w:val="right"/>
        <w:rPr>
          <w:rFonts w:ascii="Times New Roman" w:hAnsi="Times New Roman" w:cs="Times New Roman"/>
          <w:sz w:val="24"/>
          <w:szCs w:val="24"/>
          <w:highlight w:val="yellow"/>
        </w:rPr>
      </w:pPr>
    </w:p>
    <w:p w:rsidR="008179AE" w:rsidRPr="009233DA" w:rsidRDefault="008179AE" w:rsidP="008179AE">
      <w:pPr>
        <w:jc w:val="right"/>
        <w:rPr>
          <w:rFonts w:ascii="Times New Roman" w:hAnsi="Times New Roman" w:cs="Times New Roman"/>
          <w:sz w:val="24"/>
          <w:szCs w:val="24"/>
        </w:rPr>
      </w:pPr>
    </w:p>
    <w:p w:rsidR="008179AE" w:rsidRPr="009233DA" w:rsidRDefault="008179AE" w:rsidP="008179AE">
      <w:pPr>
        <w:jc w:val="right"/>
        <w:rPr>
          <w:rFonts w:ascii="Times New Roman" w:hAnsi="Times New Roman" w:cs="Times New Roman"/>
          <w:sz w:val="24"/>
          <w:szCs w:val="24"/>
        </w:rPr>
      </w:pPr>
    </w:p>
    <w:p w:rsidR="003449B8" w:rsidRDefault="003449B8" w:rsidP="00F3657C">
      <w:pPr>
        <w:tabs>
          <w:tab w:val="left" w:pos="0"/>
        </w:tabs>
        <w:rPr>
          <w:rFonts w:ascii="Times New Roman" w:hAnsi="Times New Roman"/>
          <w:sz w:val="28"/>
          <w:szCs w:val="28"/>
        </w:rPr>
      </w:pPr>
    </w:p>
    <w:p w:rsidR="003449B8" w:rsidRDefault="003449B8" w:rsidP="003449B8">
      <w:pPr>
        <w:ind w:left="360"/>
        <w:jc w:val="both"/>
        <w:rPr>
          <w:rFonts w:ascii="Times New Roman" w:hAnsi="Times New Roman"/>
          <w:sz w:val="28"/>
          <w:szCs w:val="28"/>
        </w:rPr>
      </w:pPr>
    </w:p>
    <w:p w:rsidR="003449B8" w:rsidRDefault="003449B8" w:rsidP="003449B8">
      <w:pPr>
        <w:ind w:left="360"/>
        <w:jc w:val="both"/>
        <w:rPr>
          <w:rFonts w:ascii="Times New Roman" w:hAnsi="Times New Roman"/>
          <w:sz w:val="28"/>
          <w:szCs w:val="28"/>
        </w:rPr>
      </w:pPr>
    </w:p>
    <w:p w:rsidR="003449B8" w:rsidRDefault="003449B8" w:rsidP="003449B8">
      <w:pPr>
        <w:ind w:left="360"/>
        <w:jc w:val="both"/>
        <w:rPr>
          <w:rFonts w:ascii="Times New Roman" w:hAnsi="Times New Roman"/>
          <w:sz w:val="28"/>
          <w:szCs w:val="28"/>
        </w:rPr>
      </w:pPr>
    </w:p>
    <w:p w:rsidR="00F3657C" w:rsidRDefault="00F3657C" w:rsidP="003449B8">
      <w:pPr>
        <w:ind w:left="360"/>
        <w:jc w:val="both"/>
        <w:rPr>
          <w:rFonts w:ascii="Times New Roman" w:hAnsi="Times New Roman"/>
          <w:sz w:val="28"/>
          <w:szCs w:val="28"/>
        </w:rPr>
      </w:pPr>
    </w:p>
    <w:p w:rsidR="00F3657C" w:rsidRDefault="00F3657C" w:rsidP="003449B8">
      <w:pPr>
        <w:ind w:left="360"/>
        <w:jc w:val="both"/>
        <w:rPr>
          <w:rFonts w:ascii="Times New Roman" w:hAnsi="Times New Roman"/>
          <w:sz w:val="28"/>
          <w:szCs w:val="28"/>
        </w:rPr>
      </w:pPr>
    </w:p>
    <w:p w:rsidR="00F3657C" w:rsidRDefault="00F3657C" w:rsidP="003449B8">
      <w:pPr>
        <w:ind w:left="360"/>
        <w:jc w:val="both"/>
        <w:rPr>
          <w:rFonts w:ascii="Times New Roman" w:hAnsi="Times New Roman"/>
          <w:sz w:val="28"/>
          <w:szCs w:val="28"/>
        </w:rPr>
      </w:pPr>
    </w:p>
    <w:p w:rsidR="00F3657C" w:rsidRDefault="00F3657C" w:rsidP="003449B8">
      <w:pPr>
        <w:ind w:left="360"/>
        <w:jc w:val="both"/>
        <w:rPr>
          <w:rFonts w:ascii="Times New Roman" w:hAnsi="Times New Roman"/>
          <w:sz w:val="28"/>
          <w:szCs w:val="28"/>
        </w:rPr>
      </w:pPr>
    </w:p>
    <w:p w:rsidR="00F3657C" w:rsidRDefault="00F3657C" w:rsidP="003449B8">
      <w:pPr>
        <w:ind w:left="360"/>
        <w:jc w:val="both"/>
        <w:rPr>
          <w:rFonts w:ascii="Times New Roman" w:hAnsi="Times New Roman"/>
          <w:sz w:val="28"/>
          <w:szCs w:val="28"/>
        </w:rPr>
      </w:pPr>
    </w:p>
    <w:p w:rsidR="003449B8" w:rsidRDefault="00F3657C" w:rsidP="003449B8">
      <w:pPr>
        <w:rPr>
          <w:rFonts w:ascii="Times New Roman" w:hAnsi="Times New Roman" w:cs="Times New Roman"/>
          <w:sz w:val="24"/>
          <w:szCs w:val="24"/>
        </w:rPr>
      </w:pPr>
      <w:r>
        <w:rPr>
          <w:rFonts w:ascii="Times New Roman" w:hAnsi="Times New Roman"/>
          <w:sz w:val="28"/>
          <w:szCs w:val="28"/>
        </w:rPr>
        <w:t xml:space="preserve"> </w:t>
      </w:r>
    </w:p>
    <w:p w:rsidR="00C522B1" w:rsidRPr="002215EC" w:rsidRDefault="00C522B1" w:rsidP="00F8791C">
      <w:pPr>
        <w:rPr>
          <w:szCs w:val="24"/>
        </w:rPr>
      </w:pPr>
    </w:p>
    <w:sectPr w:rsidR="00C522B1" w:rsidRPr="002215EC" w:rsidSect="008179AE">
      <w:footerReference w:type="default" r:id="rId29"/>
      <w:pgSz w:w="12240" w:h="15840"/>
      <w:pgMar w:top="902" w:right="851" w:bottom="720" w:left="1259"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BB3" w:rsidRDefault="00FF2BB3" w:rsidP="00982F74">
      <w:pPr>
        <w:spacing w:after="0" w:line="240" w:lineRule="auto"/>
      </w:pPr>
      <w:r>
        <w:separator/>
      </w:r>
    </w:p>
  </w:endnote>
  <w:endnote w:type="continuationSeparator" w:id="0">
    <w:p w:rsidR="00FF2BB3" w:rsidRDefault="00FF2BB3" w:rsidP="00982F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Std">
    <w:altName w:val="Courier New"/>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DA" w:rsidRDefault="00A9041E">
    <w:pPr>
      <w:pStyle w:val="afc"/>
      <w:jc w:val="right"/>
    </w:pPr>
    <w:r>
      <w:fldChar w:fldCharType="begin"/>
    </w:r>
    <w:r w:rsidR="009233DA">
      <w:instrText xml:space="preserve"> PAGE   \* MERGEFORMAT </w:instrText>
    </w:r>
    <w:r>
      <w:fldChar w:fldCharType="separate"/>
    </w:r>
    <w:r w:rsidR="00FF2BB3">
      <w:rPr>
        <w:noProof/>
      </w:rPr>
      <w:t>1</w:t>
    </w:r>
    <w:r>
      <w:fldChar w:fldCharType="end"/>
    </w:r>
  </w:p>
  <w:p w:rsidR="009233DA" w:rsidRDefault="009233DA">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9AE" w:rsidRPr="00F3657C" w:rsidRDefault="008179AE" w:rsidP="00F3657C">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DA" w:rsidRDefault="009233DA">
    <w:pPr>
      <w:pStyle w:val="afc"/>
    </w:pPr>
  </w:p>
  <w:p w:rsidR="009233DA" w:rsidRDefault="009233DA">
    <w:pPr>
      <w:pStyle w:val="afc"/>
    </w:pPr>
  </w:p>
  <w:p w:rsidR="009233DA" w:rsidRDefault="009233DA">
    <w:pPr>
      <w:pStyle w:val="afc"/>
    </w:pPr>
  </w:p>
  <w:p w:rsidR="009233DA" w:rsidRDefault="009233DA"/>
  <w:p w:rsidR="009233DA" w:rsidRDefault="009233D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BB3" w:rsidRDefault="00FF2BB3" w:rsidP="00982F74">
      <w:pPr>
        <w:spacing w:after="0" w:line="240" w:lineRule="auto"/>
      </w:pPr>
      <w:r>
        <w:separator/>
      </w:r>
    </w:p>
  </w:footnote>
  <w:footnote w:type="continuationSeparator" w:id="0">
    <w:p w:rsidR="00FF2BB3" w:rsidRDefault="00FF2BB3" w:rsidP="00982F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0B70"/>
    <w:multiLevelType w:val="multilevel"/>
    <w:tmpl w:val="7AEAFE26"/>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nsid w:val="0CF66CB2"/>
    <w:multiLevelType w:val="hybridMultilevel"/>
    <w:tmpl w:val="674E82EE"/>
    <w:lvl w:ilvl="0" w:tplc="F22042CA">
      <w:start w:val="1"/>
      <w:numFmt w:val="bullet"/>
      <w:lvlText w:val=""/>
      <w:lvlJc w:val="left"/>
      <w:pPr>
        <w:tabs>
          <w:tab w:val="num" w:pos="2202"/>
        </w:tabs>
        <w:ind w:left="22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F82565"/>
    <w:multiLevelType w:val="hybridMultilevel"/>
    <w:tmpl w:val="9F700DA2"/>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045AD3"/>
    <w:multiLevelType w:val="hybridMultilevel"/>
    <w:tmpl w:val="E5E41FF6"/>
    <w:lvl w:ilvl="0" w:tplc="E5C69E4A">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2426F"/>
    <w:multiLevelType w:val="hybridMultilevel"/>
    <w:tmpl w:val="478C1F5E"/>
    <w:lvl w:ilvl="0" w:tplc="9942E300">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29C0BA9"/>
    <w:multiLevelType w:val="multilevel"/>
    <w:tmpl w:val="04190023"/>
    <w:styleLink w:val="a"/>
    <w:lvl w:ilvl="0">
      <w:start w:val="1"/>
      <w:numFmt w:val="decimal"/>
      <w:lvlText w:val="Статья %1."/>
      <w:lvlJc w:val="left"/>
      <w:pPr>
        <w:tabs>
          <w:tab w:val="num" w:pos="1800"/>
        </w:tabs>
        <w:ind w:left="0" w:firstLine="0"/>
      </w:pPr>
      <w:rPr>
        <w:rFonts w:ascii="Times New Roman" w:hAnsi="Times New Roman"/>
        <w:b/>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1C91124E"/>
    <w:multiLevelType w:val="hybridMultilevel"/>
    <w:tmpl w:val="837A4EDA"/>
    <w:lvl w:ilvl="0" w:tplc="7690ED4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FE84753"/>
    <w:multiLevelType w:val="hybridMultilevel"/>
    <w:tmpl w:val="EEB40B86"/>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AD12FF"/>
    <w:multiLevelType w:val="hybridMultilevel"/>
    <w:tmpl w:val="94E82F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3C0E93"/>
    <w:multiLevelType w:val="hybridMultilevel"/>
    <w:tmpl w:val="98F6BBCE"/>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457D45"/>
    <w:multiLevelType w:val="hybridMultilevel"/>
    <w:tmpl w:val="3B6C1346"/>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0D7A8F"/>
    <w:multiLevelType w:val="hybridMultilevel"/>
    <w:tmpl w:val="C25E3C40"/>
    <w:lvl w:ilvl="0" w:tplc="DC7287B2">
      <w:start w:val="1"/>
      <w:numFmt w:val="decimal"/>
      <w:lvlText w:val="%1."/>
      <w:lvlJc w:val="left"/>
      <w:pPr>
        <w:ind w:left="927" w:hanging="360"/>
      </w:pPr>
      <w:rPr>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2A6178CA"/>
    <w:multiLevelType w:val="hybridMultilevel"/>
    <w:tmpl w:val="2322169A"/>
    <w:lvl w:ilvl="0" w:tplc="F22042CA">
      <w:start w:val="1"/>
      <w:numFmt w:val="bullet"/>
      <w:lvlText w:val=""/>
      <w:lvlJc w:val="left"/>
      <w:pPr>
        <w:tabs>
          <w:tab w:val="num" w:pos="1440"/>
        </w:tabs>
        <w:ind w:left="1440" w:hanging="360"/>
      </w:pPr>
      <w:rPr>
        <w:rFonts w:ascii="Symbol" w:hAnsi="Symbol" w:hint="default"/>
      </w:rPr>
    </w:lvl>
    <w:lvl w:ilvl="1" w:tplc="F22042C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A70622"/>
    <w:multiLevelType w:val="hybridMultilevel"/>
    <w:tmpl w:val="49F8066C"/>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FC0BBD"/>
    <w:multiLevelType w:val="multilevel"/>
    <w:tmpl w:val="FF8056E8"/>
    <w:lvl w:ilvl="0">
      <w:start w:val="1"/>
      <w:numFmt w:val="decimal"/>
      <w:lvlText w:val="%1."/>
      <w:lvlJc w:val="left"/>
      <w:pPr>
        <w:ind w:left="1070" w:hanging="360"/>
      </w:pPr>
    </w:lvl>
    <w:lvl w:ilvl="1">
      <w:start w:val="2"/>
      <w:numFmt w:val="decimal"/>
      <w:isLgl/>
      <w:lvlText w:val="%1.%2."/>
      <w:lvlJc w:val="left"/>
      <w:pPr>
        <w:ind w:left="1070" w:hanging="360"/>
      </w:pPr>
      <w:rPr>
        <w:rFonts w:hint="default"/>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1430" w:hanging="720"/>
      </w:pPr>
      <w:rPr>
        <w:rFonts w:hint="default"/>
        <w:color w:val="000000"/>
      </w:rPr>
    </w:lvl>
    <w:lvl w:ilvl="4">
      <w:start w:val="1"/>
      <w:numFmt w:val="decimal"/>
      <w:isLgl/>
      <w:lvlText w:val="%1.%2.%3.%4.%5."/>
      <w:lvlJc w:val="left"/>
      <w:pPr>
        <w:ind w:left="1790" w:hanging="1080"/>
      </w:pPr>
      <w:rPr>
        <w:rFonts w:hint="default"/>
        <w:color w:val="000000"/>
      </w:rPr>
    </w:lvl>
    <w:lvl w:ilvl="5">
      <w:start w:val="1"/>
      <w:numFmt w:val="decimal"/>
      <w:isLgl/>
      <w:lvlText w:val="%1.%2.%3.%4.%5.%6."/>
      <w:lvlJc w:val="left"/>
      <w:pPr>
        <w:ind w:left="1790" w:hanging="1080"/>
      </w:pPr>
      <w:rPr>
        <w:rFonts w:hint="default"/>
        <w:color w:val="000000"/>
      </w:rPr>
    </w:lvl>
    <w:lvl w:ilvl="6">
      <w:start w:val="1"/>
      <w:numFmt w:val="decimal"/>
      <w:isLgl/>
      <w:lvlText w:val="%1.%2.%3.%4.%5.%6.%7."/>
      <w:lvlJc w:val="left"/>
      <w:pPr>
        <w:ind w:left="2150" w:hanging="1440"/>
      </w:pPr>
      <w:rPr>
        <w:rFonts w:hint="default"/>
        <w:color w:val="000000"/>
      </w:rPr>
    </w:lvl>
    <w:lvl w:ilvl="7">
      <w:start w:val="1"/>
      <w:numFmt w:val="decimal"/>
      <w:isLgl/>
      <w:lvlText w:val="%1.%2.%3.%4.%5.%6.%7.%8."/>
      <w:lvlJc w:val="left"/>
      <w:pPr>
        <w:ind w:left="2150" w:hanging="1440"/>
      </w:pPr>
      <w:rPr>
        <w:rFonts w:hint="default"/>
        <w:color w:val="000000"/>
      </w:rPr>
    </w:lvl>
    <w:lvl w:ilvl="8">
      <w:start w:val="1"/>
      <w:numFmt w:val="decimal"/>
      <w:isLgl/>
      <w:lvlText w:val="%1.%2.%3.%4.%5.%6.%7.%8.%9."/>
      <w:lvlJc w:val="left"/>
      <w:pPr>
        <w:ind w:left="2510" w:hanging="1800"/>
      </w:pPr>
      <w:rPr>
        <w:rFonts w:hint="default"/>
        <w:color w:val="000000"/>
      </w:rPr>
    </w:lvl>
  </w:abstractNum>
  <w:abstractNum w:abstractNumId="15">
    <w:nsid w:val="2D013FFF"/>
    <w:multiLevelType w:val="hybridMultilevel"/>
    <w:tmpl w:val="3370B44A"/>
    <w:lvl w:ilvl="0" w:tplc="324E3616">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E6169C0"/>
    <w:multiLevelType w:val="hybridMultilevel"/>
    <w:tmpl w:val="5E2E8524"/>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AC33FA"/>
    <w:multiLevelType w:val="hybridMultilevel"/>
    <w:tmpl w:val="5B2896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AD4E53"/>
    <w:multiLevelType w:val="hybridMultilevel"/>
    <w:tmpl w:val="9B34A32C"/>
    <w:lvl w:ilvl="0" w:tplc="04190011">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21A4842"/>
    <w:multiLevelType w:val="hybridMultilevel"/>
    <w:tmpl w:val="B65EACF2"/>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5559A5"/>
    <w:multiLevelType w:val="multilevel"/>
    <w:tmpl w:val="0419002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36FE66BA"/>
    <w:multiLevelType w:val="hybridMultilevel"/>
    <w:tmpl w:val="6AB8B6FA"/>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0B4974"/>
    <w:multiLevelType w:val="multilevel"/>
    <w:tmpl w:val="1E7610A0"/>
    <w:lvl w:ilvl="0">
      <w:start w:val="1"/>
      <w:numFmt w:val="decimal"/>
      <w:lvlText w:val="%1."/>
      <w:lvlJc w:val="left"/>
      <w:pPr>
        <w:ind w:left="435" w:hanging="435"/>
      </w:pPr>
      <w:rPr>
        <w:rFonts w:hint="default"/>
        <w:b/>
      </w:rPr>
    </w:lvl>
    <w:lvl w:ilvl="1">
      <w:start w:val="1"/>
      <w:numFmt w:val="decimal"/>
      <w:lvlText w:val="%1.%2."/>
      <w:lvlJc w:val="left"/>
      <w:pPr>
        <w:ind w:left="861" w:hanging="435"/>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3A9D48B4"/>
    <w:multiLevelType w:val="hybridMultilevel"/>
    <w:tmpl w:val="454CEBDA"/>
    <w:lvl w:ilvl="0" w:tplc="92B84794">
      <w:start w:val="1"/>
      <w:numFmt w:val="decimal"/>
      <w:lvlText w:val="%1."/>
      <w:lvlJc w:val="left"/>
      <w:pPr>
        <w:ind w:left="2343" w:hanging="13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CB415C6"/>
    <w:multiLevelType w:val="hybridMultilevel"/>
    <w:tmpl w:val="F59C27C0"/>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14C3787"/>
    <w:multiLevelType w:val="hybridMultilevel"/>
    <w:tmpl w:val="91CA80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5260A27"/>
    <w:multiLevelType w:val="hybridMultilevel"/>
    <w:tmpl w:val="4BE2AF26"/>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BD55ED"/>
    <w:multiLevelType w:val="hybridMultilevel"/>
    <w:tmpl w:val="BCEC6016"/>
    <w:lvl w:ilvl="0" w:tplc="74B01C0E">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8">
    <w:nsid w:val="57D31316"/>
    <w:multiLevelType w:val="hybridMultilevel"/>
    <w:tmpl w:val="F2100EBC"/>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2E0122"/>
    <w:multiLevelType w:val="hybridMultilevel"/>
    <w:tmpl w:val="18B88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A8581E"/>
    <w:multiLevelType w:val="hybridMultilevel"/>
    <w:tmpl w:val="60B2EDFA"/>
    <w:lvl w:ilvl="0" w:tplc="47F857DC">
      <w:start w:val="1"/>
      <w:numFmt w:val="bullet"/>
      <w:lvlText w:val="•"/>
      <w:lvlJc w:val="left"/>
      <w:pPr>
        <w:tabs>
          <w:tab w:val="num" w:pos="720"/>
        </w:tabs>
        <w:ind w:left="720" w:hanging="360"/>
      </w:pPr>
      <w:rPr>
        <w:rFonts w:ascii="Times New Roman" w:hAnsi="Times New Roman" w:hint="default"/>
      </w:rPr>
    </w:lvl>
    <w:lvl w:ilvl="1" w:tplc="24567D64" w:tentative="1">
      <w:start w:val="1"/>
      <w:numFmt w:val="bullet"/>
      <w:lvlText w:val="•"/>
      <w:lvlJc w:val="left"/>
      <w:pPr>
        <w:tabs>
          <w:tab w:val="num" w:pos="1440"/>
        </w:tabs>
        <w:ind w:left="1440" w:hanging="360"/>
      </w:pPr>
      <w:rPr>
        <w:rFonts w:ascii="Times New Roman" w:hAnsi="Times New Roman" w:hint="default"/>
      </w:rPr>
    </w:lvl>
    <w:lvl w:ilvl="2" w:tplc="E87099D4" w:tentative="1">
      <w:start w:val="1"/>
      <w:numFmt w:val="bullet"/>
      <w:lvlText w:val="•"/>
      <w:lvlJc w:val="left"/>
      <w:pPr>
        <w:tabs>
          <w:tab w:val="num" w:pos="2160"/>
        </w:tabs>
        <w:ind w:left="2160" w:hanging="360"/>
      </w:pPr>
      <w:rPr>
        <w:rFonts w:ascii="Times New Roman" w:hAnsi="Times New Roman" w:hint="default"/>
      </w:rPr>
    </w:lvl>
    <w:lvl w:ilvl="3" w:tplc="DB981740" w:tentative="1">
      <w:start w:val="1"/>
      <w:numFmt w:val="bullet"/>
      <w:lvlText w:val="•"/>
      <w:lvlJc w:val="left"/>
      <w:pPr>
        <w:tabs>
          <w:tab w:val="num" w:pos="2880"/>
        </w:tabs>
        <w:ind w:left="2880" w:hanging="360"/>
      </w:pPr>
      <w:rPr>
        <w:rFonts w:ascii="Times New Roman" w:hAnsi="Times New Roman" w:hint="default"/>
      </w:rPr>
    </w:lvl>
    <w:lvl w:ilvl="4" w:tplc="59F8EE8A" w:tentative="1">
      <w:start w:val="1"/>
      <w:numFmt w:val="bullet"/>
      <w:lvlText w:val="•"/>
      <w:lvlJc w:val="left"/>
      <w:pPr>
        <w:tabs>
          <w:tab w:val="num" w:pos="3600"/>
        </w:tabs>
        <w:ind w:left="3600" w:hanging="360"/>
      </w:pPr>
      <w:rPr>
        <w:rFonts w:ascii="Times New Roman" w:hAnsi="Times New Roman" w:hint="default"/>
      </w:rPr>
    </w:lvl>
    <w:lvl w:ilvl="5" w:tplc="A8FC5AB0" w:tentative="1">
      <w:start w:val="1"/>
      <w:numFmt w:val="bullet"/>
      <w:lvlText w:val="•"/>
      <w:lvlJc w:val="left"/>
      <w:pPr>
        <w:tabs>
          <w:tab w:val="num" w:pos="4320"/>
        </w:tabs>
        <w:ind w:left="4320" w:hanging="360"/>
      </w:pPr>
      <w:rPr>
        <w:rFonts w:ascii="Times New Roman" w:hAnsi="Times New Roman" w:hint="default"/>
      </w:rPr>
    </w:lvl>
    <w:lvl w:ilvl="6" w:tplc="8782F71E" w:tentative="1">
      <w:start w:val="1"/>
      <w:numFmt w:val="bullet"/>
      <w:lvlText w:val="•"/>
      <w:lvlJc w:val="left"/>
      <w:pPr>
        <w:tabs>
          <w:tab w:val="num" w:pos="5040"/>
        </w:tabs>
        <w:ind w:left="5040" w:hanging="360"/>
      </w:pPr>
      <w:rPr>
        <w:rFonts w:ascii="Times New Roman" w:hAnsi="Times New Roman" w:hint="default"/>
      </w:rPr>
    </w:lvl>
    <w:lvl w:ilvl="7" w:tplc="F0D47F80" w:tentative="1">
      <w:start w:val="1"/>
      <w:numFmt w:val="bullet"/>
      <w:lvlText w:val="•"/>
      <w:lvlJc w:val="left"/>
      <w:pPr>
        <w:tabs>
          <w:tab w:val="num" w:pos="5760"/>
        </w:tabs>
        <w:ind w:left="5760" w:hanging="360"/>
      </w:pPr>
      <w:rPr>
        <w:rFonts w:ascii="Times New Roman" w:hAnsi="Times New Roman" w:hint="default"/>
      </w:rPr>
    </w:lvl>
    <w:lvl w:ilvl="8" w:tplc="E1ECA5A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45679A8"/>
    <w:multiLevelType w:val="hybridMultilevel"/>
    <w:tmpl w:val="EB5CBB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6B90A1D"/>
    <w:multiLevelType w:val="hybridMultilevel"/>
    <w:tmpl w:val="4FD27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7765D51"/>
    <w:multiLevelType w:val="hybridMultilevel"/>
    <w:tmpl w:val="91CA80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77D0278"/>
    <w:multiLevelType w:val="hybridMultilevel"/>
    <w:tmpl w:val="766A63F6"/>
    <w:lvl w:ilvl="0" w:tplc="8F16CF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491101"/>
    <w:multiLevelType w:val="hybridMultilevel"/>
    <w:tmpl w:val="8268796E"/>
    <w:lvl w:ilvl="0" w:tplc="5A863B8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0C67CC"/>
    <w:multiLevelType w:val="hybridMultilevel"/>
    <w:tmpl w:val="A7528330"/>
    <w:lvl w:ilvl="0" w:tplc="F22042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D2168A3"/>
    <w:multiLevelType w:val="hybridMultilevel"/>
    <w:tmpl w:val="BE2C3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867346"/>
    <w:multiLevelType w:val="hybridMultilevel"/>
    <w:tmpl w:val="AAEC8AF6"/>
    <w:lvl w:ilvl="0" w:tplc="F22042CA">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8C86516"/>
    <w:multiLevelType w:val="hybridMultilevel"/>
    <w:tmpl w:val="A2F4E670"/>
    <w:lvl w:ilvl="0" w:tplc="466ABAE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D26258"/>
    <w:multiLevelType w:val="hybridMultilevel"/>
    <w:tmpl w:val="F976E1FC"/>
    <w:lvl w:ilvl="0" w:tplc="C5363C70">
      <w:start w:val="1"/>
      <w:numFmt w:val="decimal"/>
      <w:lvlText w:val="%1."/>
      <w:lvlJc w:val="left"/>
      <w:pPr>
        <w:ind w:left="900" w:hanging="360"/>
      </w:pPr>
      <w:rPr>
        <w:rFonts w:cs="Times New Roman" w:hint="default"/>
        <w:b w:val="0"/>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num w:numId="1">
    <w:abstractNumId w:val="30"/>
  </w:num>
  <w:num w:numId="2">
    <w:abstractNumId w:val="5"/>
  </w:num>
  <w:num w:numId="3">
    <w:abstractNumId w:val="17"/>
  </w:num>
  <w:num w:numId="4">
    <w:abstractNumId w:val="35"/>
  </w:num>
  <w:num w:numId="5">
    <w:abstractNumId w:val="15"/>
  </w:num>
  <w:num w:numId="6">
    <w:abstractNumId w:val="2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1"/>
  </w:num>
  <w:num w:numId="12">
    <w:abstractNumId w:val="38"/>
  </w:num>
  <w:num w:numId="13">
    <w:abstractNumId w:val="2"/>
  </w:num>
  <w:num w:numId="14">
    <w:abstractNumId w:val="12"/>
  </w:num>
  <w:num w:numId="15">
    <w:abstractNumId w:val="24"/>
  </w:num>
  <w:num w:numId="16">
    <w:abstractNumId w:val="34"/>
  </w:num>
  <w:num w:numId="17">
    <w:abstractNumId w:val="26"/>
  </w:num>
  <w:num w:numId="18">
    <w:abstractNumId w:val="10"/>
  </w:num>
  <w:num w:numId="19">
    <w:abstractNumId w:val="28"/>
  </w:num>
  <w:num w:numId="20">
    <w:abstractNumId w:val="39"/>
  </w:num>
  <w:num w:numId="21">
    <w:abstractNumId w:val="40"/>
  </w:num>
  <w:num w:numId="22">
    <w:abstractNumId w:val="18"/>
  </w:num>
  <w:num w:numId="23">
    <w:abstractNumId w:val="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
  </w:num>
  <w:num w:numId="27">
    <w:abstractNumId w:val="19"/>
  </w:num>
  <w:num w:numId="28">
    <w:abstractNumId w:val="13"/>
  </w:num>
  <w:num w:numId="29">
    <w:abstractNumId w:val="36"/>
  </w:num>
  <w:num w:numId="30">
    <w:abstractNumId w:val="9"/>
  </w:num>
  <w:num w:numId="31">
    <w:abstractNumId w:val="16"/>
  </w:num>
  <w:num w:numId="32">
    <w:abstractNumId w:val="7"/>
  </w:num>
  <w:num w:numId="33">
    <w:abstractNumId w:val="21"/>
  </w:num>
  <w:num w:numId="34">
    <w:abstractNumId w:val="29"/>
  </w:num>
  <w:num w:numId="35">
    <w:abstractNumId w:val="4"/>
  </w:num>
  <w:num w:numId="36">
    <w:abstractNumId w:val="0"/>
  </w:num>
  <w:num w:numId="37">
    <w:abstractNumId w:val="22"/>
  </w:num>
  <w:num w:numId="38">
    <w:abstractNumId w:val="8"/>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3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8B0A84"/>
    <w:rsid w:val="00001106"/>
    <w:rsid w:val="000063A2"/>
    <w:rsid w:val="00007FCE"/>
    <w:rsid w:val="0001584A"/>
    <w:rsid w:val="000375E5"/>
    <w:rsid w:val="00042E74"/>
    <w:rsid w:val="00051F3E"/>
    <w:rsid w:val="00054CD8"/>
    <w:rsid w:val="00057A1C"/>
    <w:rsid w:val="0006041A"/>
    <w:rsid w:val="00060E03"/>
    <w:rsid w:val="00061FBD"/>
    <w:rsid w:val="00083316"/>
    <w:rsid w:val="000854EA"/>
    <w:rsid w:val="000944A8"/>
    <w:rsid w:val="000951F6"/>
    <w:rsid w:val="0009612C"/>
    <w:rsid w:val="00096C5A"/>
    <w:rsid w:val="000A37EA"/>
    <w:rsid w:val="000A5285"/>
    <w:rsid w:val="000A6928"/>
    <w:rsid w:val="000B172D"/>
    <w:rsid w:val="000B4B1A"/>
    <w:rsid w:val="000B6282"/>
    <w:rsid w:val="000D19E7"/>
    <w:rsid w:val="000D3DAA"/>
    <w:rsid w:val="000D45AD"/>
    <w:rsid w:val="000D495D"/>
    <w:rsid w:val="000E33B7"/>
    <w:rsid w:val="000E370F"/>
    <w:rsid w:val="000F2D55"/>
    <w:rsid w:val="001003FF"/>
    <w:rsid w:val="00112B41"/>
    <w:rsid w:val="001222F1"/>
    <w:rsid w:val="00123437"/>
    <w:rsid w:val="001373E1"/>
    <w:rsid w:val="00140391"/>
    <w:rsid w:val="0014459B"/>
    <w:rsid w:val="00146C66"/>
    <w:rsid w:val="00147936"/>
    <w:rsid w:val="00154D1F"/>
    <w:rsid w:val="001550FD"/>
    <w:rsid w:val="00161AB9"/>
    <w:rsid w:val="0017269E"/>
    <w:rsid w:val="00172905"/>
    <w:rsid w:val="0017328E"/>
    <w:rsid w:val="00175643"/>
    <w:rsid w:val="00175C1D"/>
    <w:rsid w:val="001775C6"/>
    <w:rsid w:val="00184043"/>
    <w:rsid w:val="00191B27"/>
    <w:rsid w:val="001A117D"/>
    <w:rsid w:val="001C116B"/>
    <w:rsid w:val="001C3352"/>
    <w:rsid w:val="001C390B"/>
    <w:rsid w:val="001C6962"/>
    <w:rsid w:val="001D0E32"/>
    <w:rsid w:val="001D571F"/>
    <w:rsid w:val="001E79EB"/>
    <w:rsid w:val="001F592F"/>
    <w:rsid w:val="001F687E"/>
    <w:rsid w:val="00203C5C"/>
    <w:rsid w:val="00210443"/>
    <w:rsid w:val="00216511"/>
    <w:rsid w:val="002215EC"/>
    <w:rsid w:val="00227372"/>
    <w:rsid w:val="00233E1B"/>
    <w:rsid w:val="0023429F"/>
    <w:rsid w:val="00250667"/>
    <w:rsid w:val="00267E6F"/>
    <w:rsid w:val="0028233C"/>
    <w:rsid w:val="002843E2"/>
    <w:rsid w:val="00285CD2"/>
    <w:rsid w:val="00293480"/>
    <w:rsid w:val="002935B9"/>
    <w:rsid w:val="00294938"/>
    <w:rsid w:val="002A0F2F"/>
    <w:rsid w:val="002A6440"/>
    <w:rsid w:val="002A6E1D"/>
    <w:rsid w:val="002C53B4"/>
    <w:rsid w:val="002C5C1E"/>
    <w:rsid w:val="002C752D"/>
    <w:rsid w:val="002D397C"/>
    <w:rsid w:val="002D61BB"/>
    <w:rsid w:val="002E5094"/>
    <w:rsid w:val="002E7C2A"/>
    <w:rsid w:val="002F4AE8"/>
    <w:rsid w:val="002F7CEB"/>
    <w:rsid w:val="00302C17"/>
    <w:rsid w:val="00302D7F"/>
    <w:rsid w:val="0030522A"/>
    <w:rsid w:val="00307725"/>
    <w:rsid w:val="00311050"/>
    <w:rsid w:val="00313B0F"/>
    <w:rsid w:val="00314186"/>
    <w:rsid w:val="00314605"/>
    <w:rsid w:val="00314CF5"/>
    <w:rsid w:val="00315CA0"/>
    <w:rsid w:val="00316CFD"/>
    <w:rsid w:val="00320D16"/>
    <w:rsid w:val="00324706"/>
    <w:rsid w:val="0032607B"/>
    <w:rsid w:val="00327416"/>
    <w:rsid w:val="00336C79"/>
    <w:rsid w:val="003449B8"/>
    <w:rsid w:val="00351B1E"/>
    <w:rsid w:val="00357959"/>
    <w:rsid w:val="00371BF7"/>
    <w:rsid w:val="003734C3"/>
    <w:rsid w:val="003770BA"/>
    <w:rsid w:val="00390A74"/>
    <w:rsid w:val="00392A6D"/>
    <w:rsid w:val="003A2470"/>
    <w:rsid w:val="003C0BA3"/>
    <w:rsid w:val="003C6F62"/>
    <w:rsid w:val="003D2E8A"/>
    <w:rsid w:val="003D3A03"/>
    <w:rsid w:val="003D5068"/>
    <w:rsid w:val="003E1701"/>
    <w:rsid w:val="003E1D8B"/>
    <w:rsid w:val="003F644B"/>
    <w:rsid w:val="00407352"/>
    <w:rsid w:val="00430D17"/>
    <w:rsid w:val="00432AA8"/>
    <w:rsid w:val="00461C37"/>
    <w:rsid w:val="0047461C"/>
    <w:rsid w:val="004875E2"/>
    <w:rsid w:val="00487F49"/>
    <w:rsid w:val="00497EC7"/>
    <w:rsid w:val="004A0434"/>
    <w:rsid w:val="004B42F5"/>
    <w:rsid w:val="004C0AA4"/>
    <w:rsid w:val="004E496D"/>
    <w:rsid w:val="004E4EF9"/>
    <w:rsid w:val="004E6D0D"/>
    <w:rsid w:val="00506C1B"/>
    <w:rsid w:val="00517BCE"/>
    <w:rsid w:val="00525AAB"/>
    <w:rsid w:val="00532BAF"/>
    <w:rsid w:val="00534FFF"/>
    <w:rsid w:val="00541BE1"/>
    <w:rsid w:val="00543DF4"/>
    <w:rsid w:val="0054652B"/>
    <w:rsid w:val="00555F7B"/>
    <w:rsid w:val="0055661B"/>
    <w:rsid w:val="00571F66"/>
    <w:rsid w:val="0057272D"/>
    <w:rsid w:val="005827A0"/>
    <w:rsid w:val="0058379E"/>
    <w:rsid w:val="005842DB"/>
    <w:rsid w:val="005960D1"/>
    <w:rsid w:val="005A1607"/>
    <w:rsid w:val="005A3402"/>
    <w:rsid w:val="005C036E"/>
    <w:rsid w:val="005C14D3"/>
    <w:rsid w:val="005C442D"/>
    <w:rsid w:val="005C77DC"/>
    <w:rsid w:val="005D0A7E"/>
    <w:rsid w:val="005D0E27"/>
    <w:rsid w:val="005D2544"/>
    <w:rsid w:val="005D35B4"/>
    <w:rsid w:val="005D428A"/>
    <w:rsid w:val="005E2E75"/>
    <w:rsid w:val="005E3A7C"/>
    <w:rsid w:val="005E44AC"/>
    <w:rsid w:val="005F54CD"/>
    <w:rsid w:val="005F7CF4"/>
    <w:rsid w:val="005F7D12"/>
    <w:rsid w:val="00600BD3"/>
    <w:rsid w:val="00601C3B"/>
    <w:rsid w:val="00601F23"/>
    <w:rsid w:val="0061184D"/>
    <w:rsid w:val="006167D0"/>
    <w:rsid w:val="00633793"/>
    <w:rsid w:val="00637DB4"/>
    <w:rsid w:val="00647436"/>
    <w:rsid w:val="0064790A"/>
    <w:rsid w:val="00647EF6"/>
    <w:rsid w:val="00652EAA"/>
    <w:rsid w:val="00663441"/>
    <w:rsid w:val="006774E9"/>
    <w:rsid w:val="00691DB4"/>
    <w:rsid w:val="006A0A98"/>
    <w:rsid w:val="006A1117"/>
    <w:rsid w:val="006A57EA"/>
    <w:rsid w:val="006C196F"/>
    <w:rsid w:val="006C5BDC"/>
    <w:rsid w:val="006D0297"/>
    <w:rsid w:val="006D58D0"/>
    <w:rsid w:val="006E36F6"/>
    <w:rsid w:val="006E3822"/>
    <w:rsid w:val="006F114E"/>
    <w:rsid w:val="00704015"/>
    <w:rsid w:val="00704ED3"/>
    <w:rsid w:val="00707A91"/>
    <w:rsid w:val="007146C0"/>
    <w:rsid w:val="00715D80"/>
    <w:rsid w:val="007166AB"/>
    <w:rsid w:val="0071747F"/>
    <w:rsid w:val="00727F98"/>
    <w:rsid w:val="00732E1A"/>
    <w:rsid w:val="007443D7"/>
    <w:rsid w:val="00744B48"/>
    <w:rsid w:val="00747C50"/>
    <w:rsid w:val="00751904"/>
    <w:rsid w:val="00751AD5"/>
    <w:rsid w:val="00763F09"/>
    <w:rsid w:val="00771464"/>
    <w:rsid w:val="00772A65"/>
    <w:rsid w:val="00774B42"/>
    <w:rsid w:val="00774F5B"/>
    <w:rsid w:val="00780D54"/>
    <w:rsid w:val="007904FE"/>
    <w:rsid w:val="007A069A"/>
    <w:rsid w:val="007A2884"/>
    <w:rsid w:val="007A3B71"/>
    <w:rsid w:val="007B3C2A"/>
    <w:rsid w:val="007C6041"/>
    <w:rsid w:val="007D24CE"/>
    <w:rsid w:val="007D5201"/>
    <w:rsid w:val="007D7AB3"/>
    <w:rsid w:val="007E0201"/>
    <w:rsid w:val="007E216B"/>
    <w:rsid w:val="007E5447"/>
    <w:rsid w:val="007F1191"/>
    <w:rsid w:val="007F119D"/>
    <w:rsid w:val="008024D4"/>
    <w:rsid w:val="00802841"/>
    <w:rsid w:val="0080374A"/>
    <w:rsid w:val="008044BE"/>
    <w:rsid w:val="008045D3"/>
    <w:rsid w:val="00810849"/>
    <w:rsid w:val="00815488"/>
    <w:rsid w:val="008176F9"/>
    <w:rsid w:val="008179AE"/>
    <w:rsid w:val="0083288B"/>
    <w:rsid w:val="00832899"/>
    <w:rsid w:val="008359B5"/>
    <w:rsid w:val="00835E7F"/>
    <w:rsid w:val="00835FD5"/>
    <w:rsid w:val="008552CA"/>
    <w:rsid w:val="00855631"/>
    <w:rsid w:val="00856FC3"/>
    <w:rsid w:val="00857A29"/>
    <w:rsid w:val="00862008"/>
    <w:rsid w:val="00863E78"/>
    <w:rsid w:val="00867044"/>
    <w:rsid w:val="00872413"/>
    <w:rsid w:val="0087552A"/>
    <w:rsid w:val="0087704E"/>
    <w:rsid w:val="00892D40"/>
    <w:rsid w:val="00893ECF"/>
    <w:rsid w:val="008A1336"/>
    <w:rsid w:val="008A2895"/>
    <w:rsid w:val="008B0A84"/>
    <w:rsid w:val="008B5825"/>
    <w:rsid w:val="008C1589"/>
    <w:rsid w:val="008C22D4"/>
    <w:rsid w:val="008D60A0"/>
    <w:rsid w:val="008E5EFE"/>
    <w:rsid w:val="008E60CE"/>
    <w:rsid w:val="008E7250"/>
    <w:rsid w:val="008F5DD8"/>
    <w:rsid w:val="00900882"/>
    <w:rsid w:val="00902837"/>
    <w:rsid w:val="009072D1"/>
    <w:rsid w:val="009113BC"/>
    <w:rsid w:val="00921CA5"/>
    <w:rsid w:val="009233DA"/>
    <w:rsid w:val="00936C18"/>
    <w:rsid w:val="00945257"/>
    <w:rsid w:val="0096734D"/>
    <w:rsid w:val="00975017"/>
    <w:rsid w:val="009802F8"/>
    <w:rsid w:val="00980E20"/>
    <w:rsid w:val="00982F74"/>
    <w:rsid w:val="009B3132"/>
    <w:rsid w:val="009C1825"/>
    <w:rsid w:val="009C2BE0"/>
    <w:rsid w:val="009C36CB"/>
    <w:rsid w:val="009C3C30"/>
    <w:rsid w:val="009C5CF5"/>
    <w:rsid w:val="009D409F"/>
    <w:rsid w:val="009D49EC"/>
    <w:rsid w:val="009E4559"/>
    <w:rsid w:val="009F31ED"/>
    <w:rsid w:val="009F4EC4"/>
    <w:rsid w:val="00A02975"/>
    <w:rsid w:val="00A0429F"/>
    <w:rsid w:val="00A15C7C"/>
    <w:rsid w:val="00A166CC"/>
    <w:rsid w:val="00A30597"/>
    <w:rsid w:val="00A32124"/>
    <w:rsid w:val="00A35889"/>
    <w:rsid w:val="00A43FBB"/>
    <w:rsid w:val="00A44D0A"/>
    <w:rsid w:val="00A51E07"/>
    <w:rsid w:val="00A606A5"/>
    <w:rsid w:val="00A62E31"/>
    <w:rsid w:val="00A66C00"/>
    <w:rsid w:val="00A74D89"/>
    <w:rsid w:val="00A74EB9"/>
    <w:rsid w:val="00A76115"/>
    <w:rsid w:val="00A80CC5"/>
    <w:rsid w:val="00A82593"/>
    <w:rsid w:val="00A9041E"/>
    <w:rsid w:val="00A91E91"/>
    <w:rsid w:val="00A955C7"/>
    <w:rsid w:val="00AA0A03"/>
    <w:rsid w:val="00AA229A"/>
    <w:rsid w:val="00AA2627"/>
    <w:rsid w:val="00AA6688"/>
    <w:rsid w:val="00AA7EC9"/>
    <w:rsid w:val="00AC1140"/>
    <w:rsid w:val="00AC15E5"/>
    <w:rsid w:val="00AD2A9F"/>
    <w:rsid w:val="00AE38CC"/>
    <w:rsid w:val="00AE4200"/>
    <w:rsid w:val="00AE741C"/>
    <w:rsid w:val="00AF29FE"/>
    <w:rsid w:val="00AF5186"/>
    <w:rsid w:val="00B00576"/>
    <w:rsid w:val="00B00D16"/>
    <w:rsid w:val="00B040F1"/>
    <w:rsid w:val="00B076C3"/>
    <w:rsid w:val="00B10FF2"/>
    <w:rsid w:val="00B25A9C"/>
    <w:rsid w:val="00B25DC5"/>
    <w:rsid w:val="00B32C64"/>
    <w:rsid w:val="00B46C11"/>
    <w:rsid w:val="00B54814"/>
    <w:rsid w:val="00B57600"/>
    <w:rsid w:val="00B61EF4"/>
    <w:rsid w:val="00B70EF5"/>
    <w:rsid w:val="00B852B6"/>
    <w:rsid w:val="00B86D54"/>
    <w:rsid w:val="00B938AF"/>
    <w:rsid w:val="00BA60B4"/>
    <w:rsid w:val="00BA6297"/>
    <w:rsid w:val="00BA7F05"/>
    <w:rsid w:val="00BB171C"/>
    <w:rsid w:val="00BD4669"/>
    <w:rsid w:val="00BD7E16"/>
    <w:rsid w:val="00BE0A9A"/>
    <w:rsid w:val="00BE3B7E"/>
    <w:rsid w:val="00BE4D57"/>
    <w:rsid w:val="00BF2FB7"/>
    <w:rsid w:val="00C077D8"/>
    <w:rsid w:val="00C115C0"/>
    <w:rsid w:val="00C14384"/>
    <w:rsid w:val="00C215A6"/>
    <w:rsid w:val="00C2247D"/>
    <w:rsid w:val="00C23562"/>
    <w:rsid w:val="00C35A1F"/>
    <w:rsid w:val="00C522B1"/>
    <w:rsid w:val="00C52E2B"/>
    <w:rsid w:val="00C6215E"/>
    <w:rsid w:val="00C73836"/>
    <w:rsid w:val="00C81577"/>
    <w:rsid w:val="00C81E77"/>
    <w:rsid w:val="00C845DC"/>
    <w:rsid w:val="00C90B86"/>
    <w:rsid w:val="00CA1083"/>
    <w:rsid w:val="00CB371E"/>
    <w:rsid w:val="00CB3827"/>
    <w:rsid w:val="00CB4826"/>
    <w:rsid w:val="00CC179F"/>
    <w:rsid w:val="00CC291F"/>
    <w:rsid w:val="00CC2CA1"/>
    <w:rsid w:val="00CD1513"/>
    <w:rsid w:val="00CD1990"/>
    <w:rsid w:val="00CE01DF"/>
    <w:rsid w:val="00CE50F8"/>
    <w:rsid w:val="00CF3834"/>
    <w:rsid w:val="00D075EE"/>
    <w:rsid w:val="00D12AE4"/>
    <w:rsid w:val="00D13637"/>
    <w:rsid w:val="00D15F79"/>
    <w:rsid w:val="00D17FEF"/>
    <w:rsid w:val="00D2232C"/>
    <w:rsid w:val="00D23657"/>
    <w:rsid w:val="00D305E3"/>
    <w:rsid w:val="00D32844"/>
    <w:rsid w:val="00D3474B"/>
    <w:rsid w:val="00D424BD"/>
    <w:rsid w:val="00D4660E"/>
    <w:rsid w:val="00D46CC4"/>
    <w:rsid w:val="00D472A8"/>
    <w:rsid w:val="00D551AB"/>
    <w:rsid w:val="00D556C3"/>
    <w:rsid w:val="00D60007"/>
    <w:rsid w:val="00D6122F"/>
    <w:rsid w:val="00D652BF"/>
    <w:rsid w:val="00D67265"/>
    <w:rsid w:val="00D744C8"/>
    <w:rsid w:val="00D86805"/>
    <w:rsid w:val="00D9069E"/>
    <w:rsid w:val="00D95ABE"/>
    <w:rsid w:val="00D96264"/>
    <w:rsid w:val="00DA4539"/>
    <w:rsid w:val="00DB648D"/>
    <w:rsid w:val="00DD442C"/>
    <w:rsid w:val="00DE0A1A"/>
    <w:rsid w:val="00DE1409"/>
    <w:rsid w:val="00DF0FC0"/>
    <w:rsid w:val="00E0168D"/>
    <w:rsid w:val="00E1357D"/>
    <w:rsid w:val="00E13991"/>
    <w:rsid w:val="00E22497"/>
    <w:rsid w:val="00E30155"/>
    <w:rsid w:val="00E34677"/>
    <w:rsid w:val="00E3507B"/>
    <w:rsid w:val="00E40A43"/>
    <w:rsid w:val="00E413E9"/>
    <w:rsid w:val="00E451C9"/>
    <w:rsid w:val="00E51BC1"/>
    <w:rsid w:val="00E57EE8"/>
    <w:rsid w:val="00E6225C"/>
    <w:rsid w:val="00E86E2C"/>
    <w:rsid w:val="00E906D4"/>
    <w:rsid w:val="00E930A8"/>
    <w:rsid w:val="00E938EE"/>
    <w:rsid w:val="00E94869"/>
    <w:rsid w:val="00E96C0A"/>
    <w:rsid w:val="00EC0156"/>
    <w:rsid w:val="00EC4016"/>
    <w:rsid w:val="00ED220B"/>
    <w:rsid w:val="00ED40D1"/>
    <w:rsid w:val="00EE05CD"/>
    <w:rsid w:val="00EE16A4"/>
    <w:rsid w:val="00EE38E0"/>
    <w:rsid w:val="00EE4C86"/>
    <w:rsid w:val="00EE5F7D"/>
    <w:rsid w:val="00EF4409"/>
    <w:rsid w:val="00F070EF"/>
    <w:rsid w:val="00F172D8"/>
    <w:rsid w:val="00F279DA"/>
    <w:rsid w:val="00F33C8F"/>
    <w:rsid w:val="00F3657C"/>
    <w:rsid w:val="00F40189"/>
    <w:rsid w:val="00F418C9"/>
    <w:rsid w:val="00F51D56"/>
    <w:rsid w:val="00F52516"/>
    <w:rsid w:val="00F620BA"/>
    <w:rsid w:val="00F6375E"/>
    <w:rsid w:val="00F66D3E"/>
    <w:rsid w:val="00F7076C"/>
    <w:rsid w:val="00F70C8B"/>
    <w:rsid w:val="00F77437"/>
    <w:rsid w:val="00F8791C"/>
    <w:rsid w:val="00FA1497"/>
    <w:rsid w:val="00FA28C6"/>
    <w:rsid w:val="00FA4F27"/>
    <w:rsid w:val="00FA6022"/>
    <w:rsid w:val="00FB2D24"/>
    <w:rsid w:val="00FB3BD4"/>
    <w:rsid w:val="00FB45D1"/>
    <w:rsid w:val="00FB7683"/>
    <w:rsid w:val="00FC5844"/>
    <w:rsid w:val="00FD70FC"/>
    <w:rsid w:val="00FD79AB"/>
    <w:rsid w:val="00FE2664"/>
    <w:rsid w:val="00FE56CE"/>
    <w:rsid w:val="00FF2571"/>
    <w:rsid w:val="00FF2BB3"/>
    <w:rsid w:val="00FF7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CC5"/>
    <w:rPr>
      <w:rFonts w:eastAsiaTheme="minorEastAsia"/>
      <w:lang w:eastAsia="ru-RU"/>
    </w:rPr>
  </w:style>
  <w:style w:type="paragraph" w:styleId="1">
    <w:name w:val="heading 1"/>
    <w:basedOn w:val="a0"/>
    <w:next w:val="a0"/>
    <w:link w:val="10"/>
    <w:uiPriority w:val="99"/>
    <w:qFormat/>
    <w:rsid w:val="000E3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unhideWhenUsed/>
    <w:qFormat/>
    <w:rsid w:val="00A80CC5"/>
    <w:pPr>
      <w:keepNext/>
      <w:spacing w:after="0" w:line="240" w:lineRule="auto"/>
      <w:outlineLvl w:val="1"/>
    </w:pPr>
    <w:rPr>
      <w:rFonts w:ascii="Times New Roman" w:eastAsia="Times New Roman" w:hAnsi="Times New Roman" w:cs="Times New Roman"/>
      <w:b/>
      <w:bCs/>
      <w:sz w:val="28"/>
      <w:szCs w:val="20"/>
    </w:rPr>
  </w:style>
  <w:style w:type="paragraph" w:styleId="3">
    <w:name w:val="heading 3"/>
    <w:basedOn w:val="a0"/>
    <w:next w:val="a0"/>
    <w:link w:val="30"/>
    <w:uiPriority w:val="99"/>
    <w:unhideWhenUsed/>
    <w:qFormat/>
    <w:rsid w:val="00F7743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9233D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unhideWhenUsed/>
    <w:qFormat/>
    <w:rsid w:val="00532BA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0"/>
    <w:next w:val="a0"/>
    <w:link w:val="70"/>
    <w:qFormat/>
    <w:rsid w:val="009233DA"/>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0"/>
    <w:next w:val="a0"/>
    <w:link w:val="90"/>
    <w:uiPriority w:val="9"/>
    <w:semiHidden/>
    <w:unhideWhenUsed/>
    <w:qFormat/>
    <w:rsid w:val="00863E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0E370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9"/>
    <w:rsid w:val="00A80CC5"/>
    <w:rPr>
      <w:rFonts w:ascii="Times New Roman" w:eastAsia="Times New Roman" w:hAnsi="Times New Roman" w:cs="Times New Roman"/>
      <w:b/>
      <w:bCs/>
      <w:sz w:val="28"/>
      <w:szCs w:val="20"/>
      <w:lang w:eastAsia="ru-RU"/>
    </w:rPr>
  </w:style>
  <w:style w:type="character" w:customStyle="1" w:styleId="30">
    <w:name w:val="Заголовок 3 Знак"/>
    <w:basedOn w:val="a1"/>
    <w:link w:val="3"/>
    <w:uiPriority w:val="99"/>
    <w:rsid w:val="00F77437"/>
    <w:rPr>
      <w:rFonts w:ascii="Cambria" w:eastAsia="Times New Roman" w:hAnsi="Cambria" w:cs="Times New Roman"/>
      <w:b/>
      <w:bCs/>
      <w:sz w:val="26"/>
      <w:szCs w:val="26"/>
    </w:rPr>
  </w:style>
  <w:style w:type="character" w:customStyle="1" w:styleId="90">
    <w:name w:val="Заголовок 9 Знак"/>
    <w:basedOn w:val="a1"/>
    <w:link w:val="9"/>
    <w:uiPriority w:val="9"/>
    <w:semiHidden/>
    <w:rsid w:val="00863E78"/>
    <w:rPr>
      <w:rFonts w:asciiTheme="majorHAnsi" w:eastAsiaTheme="majorEastAsia" w:hAnsiTheme="majorHAnsi" w:cstheme="majorBidi"/>
      <w:i/>
      <w:iCs/>
      <w:color w:val="404040" w:themeColor="text1" w:themeTint="BF"/>
      <w:sz w:val="20"/>
      <w:szCs w:val="20"/>
      <w:lang w:eastAsia="ru-RU"/>
    </w:rPr>
  </w:style>
  <w:style w:type="paragraph" w:styleId="a4">
    <w:name w:val="Title"/>
    <w:basedOn w:val="a0"/>
    <w:link w:val="a5"/>
    <w:qFormat/>
    <w:rsid w:val="00A80CC5"/>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1"/>
    <w:link w:val="a4"/>
    <w:rsid w:val="00A80CC5"/>
    <w:rPr>
      <w:rFonts w:ascii="Times New Roman" w:eastAsia="Times New Roman" w:hAnsi="Times New Roman" w:cs="Times New Roman"/>
      <w:sz w:val="28"/>
      <w:szCs w:val="20"/>
      <w:lang w:eastAsia="ru-RU"/>
    </w:rPr>
  </w:style>
  <w:style w:type="paragraph" w:styleId="a6">
    <w:name w:val="Body Text"/>
    <w:basedOn w:val="a0"/>
    <w:link w:val="a7"/>
    <w:uiPriority w:val="99"/>
    <w:unhideWhenUsed/>
    <w:qFormat/>
    <w:rsid w:val="00A80CC5"/>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1"/>
    <w:link w:val="a6"/>
    <w:uiPriority w:val="99"/>
    <w:rsid w:val="00A80CC5"/>
    <w:rPr>
      <w:rFonts w:ascii="Times New Roman" w:eastAsia="Times New Roman" w:hAnsi="Times New Roman" w:cs="Times New Roman"/>
      <w:sz w:val="20"/>
      <w:szCs w:val="20"/>
      <w:lang w:eastAsia="ru-RU"/>
    </w:rPr>
  </w:style>
  <w:style w:type="paragraph" w:styleId="a8">
    <w:name w:val="Body Text Indent"/>
    <w:basedOn w:val="a0"/>
    <w:link w:val="a9"/>
    <w:uiPriority w:val="99"/>
    <w:unhideWhenUsed/>
    <w:rsid w:val="00863E78"/>
    <w:pPr>
      <w:spacing w:after="120"/>
      <w:ind w:left="283"/>
    </w:pPr>
  </w:style>
  <w:style w:type="character" w:customStyle="1" w:styleId="a9">
    <w:name w:val="Основной текст с отступом Знак"/>
    <w:basedOn w:val="a1"/>
    <w:link w:val="a8"/>
    <w:uiPriority w:val="99"/>
    <w:rsid w:val="00863E78"/>
    <w:rPr>
      <w:rFonts w:eastAsiaTheme="minorEastAsia"/>
      <w:lang w:eastAsia="ru-RU"/>
    </w:rPr>
  </w:style>
  <w:style w:type="paragraph" w:customStyle="1" w:styleId="11">
    <w:name w:val="Обычный1"/>
    <w:rsid w:val="008045D3"/>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No Spacing"/>
    <w:link w:val="ab"/>
    <w:uiPriority w:val="99"/>
    <w:qFormat/>
    <w:rsid w:val="00B040F1"/>
    <w:pPr>
      <w:spacing w:after="0" w:line="240" w:lineRule="auto"/>
    </w:pPr>
    <w:rPr>
      <w:rFonts w:ascii="Calibri" w:eastAsia="Calibri" w:hAnsi="Calibri" w:cs="Times New Roman"/>
    </w:rPr>
  </w:style>
  <w:style w:type="paragraph" w:styleId="ac">
    <w:name w:val="Subtitle"/>
    <w:basedOn w:val="a0"/>
    <w:link w:val="ad"/>
    <w:qFormat/>
    <w:rsid w:val="00497EC7"/>
    <w:pPr>
      <w:spacing w:after="0" w:line="240" w:lineRule="auto"/>
      <w:jc w:val="both"/>
    </w:pPr>
    <w:rPr>
      <w:rFonts w:ascii="Times New Roman" w:eastAsia="Times New Roman" w:hAnsi="Times New Roman" w:cs="Times New Roman"/>
      <w:sz w:val="28"/>
      <w:szCs w:val="20"/>
    </w:rPr>
  </w:style>
  <w:style w:type="character" w:customStyle="1" w:styleId="ad">
    <w:name w:val="Подзаголовок Знак"/>
    <w:basedOn w:val="a1"/>
    <w:link w:val="ac"/>
    <w:rsid w:val="00497EC7"/>
    <w:rPr>
      <w:rFonts w:ascii="Times New Roman" w:eastAsia="Times New Roman" w:hAnsi="Times New Roman" w:cs="Times New Roman"/>
      <w:sz w:val="28"/>
      <w:szCs w:val="20"/>
    </w:rPr>
  </w:style>
  <w:style w:type="paragraph" w:customStyle="1" w:styleId="s1">
    <w:name w:val="s_1"/>
    <w:basedOn w:val="a0"/>
    <w:rsid w:val="00497EC7"/>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uiPriority w:val="99"/>
    <w:unhideWhenUsed/>
    <w:rsid w:val="00D6122F"/>
    <w:pPr>
      <w:spacing w:after="120" w:line="480" w:lineRule="auto"/>
    </w:pPr>
  </w:style>
  <w:style w:type="character" w:customStyle="1" w:styleId="22">
    <w:name w:val="Основной текст 2 Знак"/>
    <w:basedOn w:val="a1"/>
    <w:link w:val="21"/>
    <w:uiPriority w:val="99"/>
    <w:rsid w:val="00D6122F"/>
    <w:rPr>
      <w:rFonts w:eastAsiaTheme="minorEastAsia"/>
      <w:lang w:eastAsia="ru-RU"/>
    </w:rPr>
  </w:style>
  <w:style w:type="paragraph" w:styleId="ae">
    <w:name w:val="List Paragraph"/>
    <w:basedOn w:val="a0"/>
    <w:link w:val="af"/>
    <w:uiPriority w:val="34"/>
    <w:qFormat/>
    <w:rsid w:val="00D6122F"/>
    <w:pPr>
      <w:ind w:left="720"/>
      <w:contextualSpacing/>
    </w:pPr>
    <w:rPr>
      <w:rFonts w:ascii="Calibri" w:eastAsia="Times New Roman" w:hAnsi="Calibri" w:cs="Times New Roman"/>
    </w:rPr>
  </w:style>
  <w:style w:type="paragraph" w:customStyle="1" w:styleId="ConsPlusNormal">
    <w:name w:val="ConsPlusNormal"/>
    <w:link w:val="ConsPlusNormal0"/>
    <w:qFormat/>
    <w:rsid w:val="00541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41BE1"/>
    <w:rPr>
      <w:rFonts w:ascii="Arial" w:eastAsia="Times New Roman" w:hAnsi="Arial" w:cs="Arial"/>
      <w:sz w:val="20"/>
      <w:szCs w:val="20"/>
      <w:lang w:eastAsia="ru-RU"/>
    </w:rPr>
  </w:style>
  <w:style w:type="paragraph" w:customStyle="1" w:styleId="ConsPlusTitle">
    <w:name w:val="ConsPlusTitle"/>
    <w:link w:val="ConsPlusTitle1"/>
    <w:uiPriority w:val="99"/>
    <w:rsid w:val="00541BE1"/>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0">
    <w:name w:val="Strong"/>
    <w:basedOn w:val="a1"/>
    <w:qFormat/>
    <w:rsid w:val="00541BE1"/>
    <w:rPr>
      <w:b/>
      <w:bCs/>
    </w:rPr>
  </w:style>
  <w:style w:type="character" w:styleId="af1">
    <w:name w:val="Hyperlink"/>
    <w:unhideWhenUsed/>
    <w:rsid w:val="00210443"/>
    <w:rPr>
      <w:color w:val="0000FF"/>
      <w:u w:val="single"/>
    </w:rPr>
  </w:style>
  <w:style w:type="character" w:customStyle="1" w:styleId="12">
    <w:name w:val="Основной текст1"/>
    <w:rsid w:val="00CC2CA1"/>
    <w:rPr>
      <w:rFonts w:ascii="Times New Roman" w:eastAsia="Times New Roman" w:hAnsi="Times New Roman" w:cs="Times New Roman" w:hint="default"/>
      <w:color w:val="000000"/>
      <w:spacing w:val="0"/>
      <w:w w:val="100"/>
      <w:position w:val="0"/>
      <w:sz w:val="25"/>
      <w:szCs w:val="25"/>
      <w:shd w:val="clear" w:color="auto" w:fill="FFFFFF"/>
      <w:lang w:val="ru-RU"/>
    </w:rPr>
  </w:style>
  <w:style w:type="character" w:customStyle="1" w:styleId="23">
    <w:name w:val="Основной текст (2)_"/>
    <w:link w:val="24"/>
    <w:uiPriority w:val="99"/>
    <w:rsid w:val="007E0201"/>
    <w:rPr>
      <w:b/>
      <w:bCs/>
      <w:spacing w:val="-6"/>
      <w:sz w:val="26"/>
      <w:szCs w:val="26"/>
      <w:shd w:val="clear" w:color="auto" w:fill="FFFFFF"/>
    </w:rPr>
  </w:style>
  <w:style w:type="paragraph" w:customStyle="1" w:styleId="24">
    <w:name w:val="Основной текст (2)"/>
    <w:basedOn w:val="a0"/>
    <w:link w:val="23"/>
    <w:uiPriority w:val="99"/>
    <w:rsid w:val="007E0201"/>
    <w:pPr>
      <w:widowControl w:val="0"/>
      <w:shd w:val="clear" w:color="auto" w:fill="FFFFFF"/>
      <w:spacing w:after="0" w:line="313" w:lineRule="exact"/>
      <w:jc w:val="center"/>
    </w:pPr>
    <w:rPr>
      <w:rFonts w:eastAsiaTheme="minorHAnsi"/>
      <w:b/>
      <w:bCs/>
      <w:spacing w:val="-6"/>
      <w:sz w:val="26"/>
      <w:szCs w:val="26"/>
      <w:shd w:val="clear" w:color="auto" w:fill="FFFFFF"/>
      <w:lang w:eastAsia="en-US"/>
    </w:rPr>
  </w:style>
  <w:style w:type="character" w:customStyle="1" w:styleId="20pt">
    <w:name w:val="Основной текст (2) + Не полужирный;Интервал 0 pt"/>
    <w:rsid w:val="007E0201"/>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2">
    <w:name w:val="Гипертекстовая ссылка"/>
    <w:basedOn w:val="a1"/>
    <w:uiPriority w:val="99"/>
    <w:rsid w:val="007E0201"/>
    <w:rPr>
      <w:rFonts w:cs="Times New Roman"/>
      <w:color w:val="106BBE"/>
    </w:rPr>
  </w:style>
  <w:style w:type="paragraph" w:styleId="af3">
    <w:name w:val="footnote text"/>
    <w:basedOn w:val="a0"/>
    <w:link w:val="af4"/>
    <w:unhideWhenUsed/>
    <w:rsid w:val="00982F74"/>
    <w:pPr>
      <w:spacing w:after="0" w:line="240" w:lineRule="auto"/>
    </w:pPr>
    <w:rPr>
      <w:rFonts w:ascii="Calibri" w:eastAsia="Calibri" w:hAnsi="Calibri" w:cs="Times New Roman"/>
      <w:sz w:val="20"/>
      <w:szCs w:val="20"/>
    </w:rPr>
  </w:style>
  <w:style w:type="character" w:customStyle="1" w:styleId="af4">
    <w:name w:val="Текст сноски Знак"/>
    <w:basedOn w:val="a1"/>
    <w:link w:val="af3"/>
    <w:uiPriority w:val="99"/>
    <w:rsid w:val="00982F74"/>
    <w:rPr>
      <w:rFonts w:ascii="Calibri" w:eastAsia="Calibri" w:hAnsi="Calibri" w:cs="Times New Roman"/>
      <w:sz w:val="20"/>
      <w:szCs w:val="20"/>
    </w:rPr>
  </w:style>
  <w:style w:type="character" w:styleId="af5">
    <w:name w:val="footnote reference"/>
    <w:unhideWhenUsed/>
    <w:rsid w:val="00982F74"/>
    <w:rPr>
      <w:vertAlign w:val="superscript"/>
    </w:rPr>
  </w:style>
  <w:style w:type="character" w:customStyle="1" w:styleId="blk">
    <w:name w:val="blk"/>
    <w:basedOn w:val="a1"/>
    <w:rsid w:val="00982F74"/>
  </w:style>
  <w:style w:type="paragraph" w:customStyle="1" w:styleId="13">
    <w:name w:val="Без интервала1"/>
    <w:uiPriority w:val="99"/>
    <w:qFormat/>
    <w:rsid w:val="00982F74"/>
    <w:pPr>
      <w:spacing w:after="0" w:line="240" w:lineRule="auto"/>
    </w:pPr>
    <w:rPr>
      <w:rFonts w:ascii="Calibri" w:eastAsia="Times New Roman" w:hAnsi="Calibri" w:cs="Calibri"/>
      <w:lang w:eastAsia="ru-RU"/>
    </w:rPr>
  </w:style>
  <w:style w:type="paragraph" w:styleId="af6">
    <w:name w:val="Balloon Text"/>
    <w:aliases w:val=" Знак"/>
    <w:basedOn w:val="a0"/>
    <w:link w:val="af7"/>
    <w:uiPriority w:val="99"/>
    <w:unhideWhenUsed/>
    <w:rsid w:val="00F279DA"/>
    <w:pPr>
      <w:spacing w:after="0" w:line="240" w:lineRule="auto"/>
    </w:pPr>
    <w:rPr>
      <w:rFonts w:ascii="Tahoma" w:hAnsi="Tahoma" w:cs="Tahoma"/>
      <w:sz w:val="16"/>
      <w:szCs w:val="16"/>
    </w:rPr>
  </w:style>
  <w:style w:type="character" w:customStyle="1" w:styleId="af7">
    <w:name w:val="Текст выноски Знак"/>
    <w:aliases w:val=" Знак Знак"/>
    <w:basedOn w:val="a1"/>
    <w:link w:val="af6"/>
    <w:uiPriority w:val="99"/>
    <w:rsid w:val="00F279DA"/>
    <w:rPr>
      <w:rFonts w:ascii="Tahoma" w:eastAsiaTheme="minorEastAsia" w:hAnsi="Tahoma" w:cs="Tahoma"/>
      <w:sz w:val="16"/>
      <w:szCs w:val="16"/>
      <w:lang w:eastAsia="ru-RU"/>
    </w:rPr>
  </w:style>
  <w:style w:type="paragraph" w:customStyle="1" w:styleId="25">
    <w:name w:val="Обычный2"/>
    <w:rsid w:val="000D3D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1">
    <w:name w:val="Обычный3"/>
    <w:rsid w:val="00F070E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1"/>
    <w:rsid w:val="00B70EF5"/>
  </w:style>
  <w:style w:type="character" w:customStyle="1" w:styleId="ab">
    <w:name w:val="Без интервала Знак"/>
    <w:link w:val="aa"/>
    <w:uiPriority w:val="1"/>
    <w:rsid w:val="00B70EF5"/>
    <w:rPr>
      <w:rFonts w:ascii="Calibri" w:eastAsia="Calibri" w:hAnsi="Calibri" w:cs="Times New Roman"/>
    </w:rPr>
  </w:style>
  <w:style w:type="paragraph" w:styleId="af8">
    <w:name w:val="Normal (Web)"/>
    <w:aliases w:val="Обычный (веб) Знак1,Обычный (веб) Знак Знак"/>
    <w:basedOn w:val="a0"/>
    <w:link w:val="af9"/>
    <w:uiPriority w:val="99"/>
    <w:unhideWhenUsed/>
    <w:rsid w:val="00CC1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rsid w:val="00CC17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Абзац списка Знак"/>
    <w:link w:val="ae"/>
    <w:locked/>
    <w:rsid w:val="00B32C64"/>
    <w:rPr>
      <w:rFonts w:ascii="Calibri" w:eastAsia="Times New Roman" w:hAnsi="Calibri" w:cs="Times New Roman"/>
      <w:lang w:eastAsia="ru-RU"/>
    </w:rPr>
  </w:style>
  <w:style w:type="character" w:customStyle="1" w:styleId="ng-scope">
    <w:name w:val="ng-scope"/>
    <w:basedOn w:val="a1"/>
    <w:rsid w:val="00B32C64"/>
  </w:style>
  <w:style w:type="paragraph" w:customStyle="1" w:styleId="41">
    <w:name w:val="Обычный4"/>
    <w:rsid w:val="003C0BA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extendedtext-full">
    <w:name w:val="extendedtext-full"/>
    <w:basedOn w:val="a1"/>
    <w:rsid w:val="00506C1B"/>
  </w:style>
  <w:style w:type="paragraph" w:customStyle="1" w:styleId="formattext">
    <w:name w:val="formattext"/>
    <w:basedOn w:val="a0"/>
    <w:rsid w:val="00E413E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header"/>
    <w:basedOn w:val="a0"/>
    <w:link w:val="afb"/>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b">
    <w:name w:val="Верхний колонтитул Знак"/>
    <w:basedOn w:val="a1"/>
    <w:link w:val="afa"/>
    <w:uiPriority w:val="99"/>
    <w:rsid w:val="00E57EE8"/>
    <w:rPr>
      <w:rFonts w:ascii="Times New Roman" w:eastAsia="Times New Roman" w:hAnsi="Times New Roman" w:cs="Times New Roman"/>
      <w:sz w:val="20"/>
      <w:szCs w:val="20"/>
    </w:rPr>
  </w:style>
  <w:style w:type="paragraph" w:styleId="afc">
    <w:name w:val="footer"/>
    <w:basedOn w:val="a0"/>
    <w:link w:val="afd"/>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d">
    <w:name w:val="Нижний колонтитул Знак"/>
    <w:basedOn w:val="a1"/>
    <w:link w:val="afc"/>
    <w:uiPriority w:val="99"/>
    <w:rsid w:val="00E57EE8"/>
    <w:rPr>
      <w:rFonts w:ascii="Times New Roman" w:eastAsia="Times New Roman" w:hAnsi="Times New Roman" w:cs="Times New Roman"/>
      <w:sz w:val="20"/>
      <w:szCs w:val="20"/>
    </w:rPr>
  </w:style>
  <w:style w:type="paragraph" w:styleId="afe">
    <w:name w:val="Document Map"/>
    <w:basedOn w:val="a0"/>
    <w:link w:val="aff"/>
    <w:uiPriority w:val="99"/>
    <w:semiHidden/>
    <w:unhideWhenUsed/>
    <w:rsid w:val="00E57EE8"/>
    <w:pPr>
      <w:spacing w:after="0" w:line="240" w:lineRule="auto"/>
    </w:pPr>
    <w:rPr>
      <w:rFonts w:ascii="Tahoma" w:eastAsia="Times New Roman" w:hAnsi="Tahoma" w:cs="Times New Roman"/>
      <w:sz w:val="16"/>
      <w:szCs w:val="16"/>
    </w:rPr>
  </w:style>
  <w:style w:type="character" w:customStyle="1" w:styleId="aff">
    <w:name w:val="Схема документа Знак"/>
    <w:basedOn w:val="a1"/>
    <w:link w:val="afe"/>
    <w:uiPriority w:val="99"/>
    <w:semiHidden/>
    <w:rsid w:val="00E57EE8"/>
    <w:rPr>
      <w:rFonts w:ascii="Tahoma" w:eastAsia="Times New Roman" w:hAnsi="Tahoma" w:cs="Times New Roman"/>
      <w:sz w:val="16"/>
      <w:szCs w:val="16"/>
    </w:rPr>
  </w:style>
  <w:style w:type="paragraph" w:customStyle="1" w:styleId="text">
    <w:name w:val="text"/>
    <w:basedOn w:val="a0"/>
    <w:rsid w:val="00DE0A1A"/>
    <w:pPr>
      <w:spacing w:after="0" w:line="240" w:lineRule="auto"/>
      <w:ind w:firstLine="567"/>
      <w:jc w:val="both"/>
    </w:pPr>
    <w:rPr>
      <w:rFonts w:ascii="Arial" w:eastAsia="Times New Roman" w:hAnsi="Arial" w:cs="Arial"/>
      <w:sz w:val="24"/>
      <w:szCs w:val="24"/>
    </w:rPr>
  </w:style>
  <w:style w:type="paragraph" w:customStyle="1" w:styleId="51">
    <w:name w:val="Обычный5"/>
    <w:rsid w:val="002342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rmal1">
    <w:name w:val="ConsPlusNormal1"/>
    <w:locked/>
    <w:rsid w:val="00F6375E"/>
    <w:rPr>
      <w:rFonts w:ascii="Times New Roman" w:hAnsi="Times New Roman" w:cs="Times New Roman"/>
      <w:sz w:val="24"/>
      <w:szCs w:val="22"/>
      <w:lang w:bidi="ar-SA"/>
    </w:rPr>
  </w:style>
  <w:style w:type="character" w:customStyle="1" w:styleId="ConsPlusTitle1">
    <w:name w:val="ConsPlusTitle1"/>
    <w:link w:val="ConsPlusTitle"/>
    <w:locked/>
    <w:rsid w:val="00F6375E"/>
    <w:rPr>
      <w:rFonts w:ascii="Calibri" w:eastAsia="Times New Roman" w:hAnsi="Calibri" w:cs="Calibri"/>
      <w:b/>
      <w:bCs/>
      <w:lang w:eastAsia="ru-RU"/>
    </w:rPr>
  </w:style>
  <w:style w:type="character" w:customStyle="1" w:styleId="50">
    <w:name w:val="Заголовок 5 Знак"/>
    <w:basedOn w:val="a1"/>
    <w:link w:val="5"/>
    <w:uiPriority w:val="99"/>
    <w:rsid w:val="00532BAF"/>
    <w:rPr>
      <w:rFonts w:asciiTheme="majorHAnsi" w:eastAsiaTheme="majorEastAsia" w:hAnsiTheme="majorHAnsi" w:cstheme="majorBidi"/>
      <w:color w:val="243F60" w:themeColor="accent1" w:themeShade="7F"/>
      <w:lang w:eastAsia="ru-RU"/>
    </w:rPr>
  </w:style>
  <w:style w:type="paragraph" w:styleId="32">
    <w:name w:val="Body Text 3"/>
    <w:basedOn w:val="a0"/>
    <w:link w:val="33"/>
    <w:rsid w:val="00532BAF"/>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532BAF"/>
    <w:rPr>
      <w:rFonts w:ascii="Times New Roman" w:eastAsia="Times New Roman" w:hAnsi="Times New Roman" w:cs="Times New Roman"/>
      <w:sz w:val="16"/>
      <w:szCs w:val="16"/>
      <w:lang w:eastAsia="ru-RU"/>
    </w:rPr>
  </w:style>
  <w:style w:type="table" w:styleId="aff0">
    <w:name w:val="Table Grid"/>
    <w:basedOn w:val="a2"/>
    <w:uiPriority w:val="59"/>
    <w:rsid w:val="003770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77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0"/>
    <w:uiPriority w:val="99"/>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Основной текст_"/>
    <w:link w:val="26"/>
    <w:rsid w:val="003770BA"/>
    <w:rPr>
      <w:sz w:val="25"/>
      <w:szCs w:val="25"/>
      <w:shd w:val="clear" w:color="auto" w:fill="FFFFFF"/>
    </w:rPr>
  </w:style>
  <w:style w:type="paragraph" w:customStyle="1" w:styleId="26">
    <w:name w:val="Основной текст2"/>
    <w:basedOn w:val="a0"/>
    <w:link w:val="aff1"/>
    <w:rsid w:val="003770BA"/>
    <w:pPr>
      <w:widowControl w:val="0"/>
      <w:shd w:val="clear" w:color="auto" w:fill="FFFFFF"/>
      <w:spacing w:before="420" w:after="0" w:line="322" w:lineRule="exact"/>
      <w:jc w:val="both"/>
    </w:pPr>
    <w:rPr>
      <w:rFonts w:eastAsiaTheme="minorHAnsi"/>
      <w:sz w:val="25"/>
      <w:szCs w:val="25"/>
      <w:lang w:eastAsia="en-US"/>
    </w:rPr>
  </w:style>
  <w:style w:type="character" w:customStyle="1" w:styleId="Tahoma115pt0pt">
    <w:name w:val="Основной текст + Tahoma;11;5 pt;Интервал 0 pt"/>
    <w:rsid w:val="003770BA"/>
    <w:rPr>
      <w:rFonts w:ascii="Tahoma" w:eastAsia="Tahoma" w:hAnsi="Tahoma" w:cs="Tahoma"/>
      <w:color w:val="000000"/>
      <w:spacing w:val="-5"/>
      <w:w w:val="100"/>
      <w:position w:val="0"/>
      <w:sz w:val="23"/>
      <w:szCs w:val="23"/>
      <w:shd w:val="clear" w:color="auto" w:fill="FFFFFF"/>
      <w:lang w:val="ru-RU"/>
    </w:rPr>
  </w:style>
  <w:style w:type="character" w:customStyle="1" w:styleId="s10">
    <w:name w:val="s_10"/>
    <w:basedOn w:val="a1"/>
    <w:rsid w:val="003770BA"/>
  </w:style>
  <w:style w:type="paragraph" w:customStyle="1" w:styleId="p17">
    <w:name w:val="p17"/>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a1"/>
    <w:rsid w:val="003770BA"/>
  </w:style>
  <w:style w:type="paragraph" w:customStyle="1" w:styleId="headertext">
    <w:name w:val="headertext"/>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Стиль"/>
    <w:rsid w:val="003770B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j">
    <w:name w:val="pj"/>
    <w:basedOn w:val="a0"/>
    <w:rsid w:val="003770BA"/>
    <w:pPr>
      <w:spacing w:before="100" w:beforeAutospacing="1" w:after="100" w:afterAutospacing="1" w:line="240" w:lineRule="auto"/>
    </w:pPr>
    <w:rPr>
      <w:rFonts w:ascii="Times New Roman" w:eastAsia="Calibri" w:hAnsi="Times New Roman" w:cs="Times New Roman"/>
      <w:sz w:val="24"/>
      <w:szCs w:val="24"/>
    </w:rPr>
  </w:style>
  <w:style w:type="paragraph" w:customStyle="1" w:styleId="14">
    <w:name w:val="Абзац списка1"/>
    <w:basedOn w:val="a0"/>
    <w:rsid w:val="003770BA"/>
    <w:pPr>
      <w:spacing w:after="160" w:line="259" w:lineRule="auto"/>
      <w:ind w:left="720"/>
      <w:contextualSpacing/>
    </w:pPr>
    <w:rPr>
      <w:rFonts w:ascii="Calibri" w:eastAsia="Times New Roman" w:hAnsi="Calibri" w:cs="Times New Roman"/>
      <w:lang w:eastAsia="en-US"/>
    </w:rPr>
  </w:style>
  <w:style w:type="paragraph" w:customStyle="1" w:styleId="6">
    <w:name w:val="Обычный6"/>
    <w:rsid w:val="00F33C8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nformat1">
    <w:name w:val="ConsPlusNonformat1"/>
    <w:link w:val="ConsPlusNonformat"/>
    <w:locked/>
    <w:rsid w:val="00307725"/>
    <w:rPr>
      <w:rFonts w:ascii="Courier New" w:eastAsia="Times New Roman" w:hAnsi="Courier New" w:cs="Courier New"/>
      <w:sz w:val="20"/>
      <w:szCs w:val="20"/>
      <w:lang w:eastAsia="ru-RU"/>
    </w:rPr>
  </w:style>
  <w:style w:type="paragraph" w:customStyle="1" w:styleId="normalweb">
    <w:name w:val="normalweb"/>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Гиперссылка1"/>
    <w:basedOn w:val="a1"/>
    <w:rsid w:val="00D556C3"/>
  </w:style>
  <w:style w:type="paragraph" w:customStyle="1" w:styleId="dt-p">
    <w:name w:val="dt-p"/>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rsid w:val="00D556C3"/>
  </w:style>
  <w:style w:type="paragraph" w:customStyle="1" w:styleId="71">
    <w:name w:val="Обычный7"/>
    <w:rsid w:val="00704ED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Без интервала2"/>
    <w:qFormat/>
    <w:rsid w:val="00751904"/>
    <w:pPr>
      <w:spacing w:after="0" w:line="240" w:lineRule="auto"/>
    </w:pPr>
    <w:rPr>
      <w:rFonts w:ascii="Calibri" w:eastAsia="Times New Roman" w:hAnsi="Calibri" w:cs="Calibri"/>
      <w:lang w:eastAsia="ru-RU"/>
    </w:rPr>
  </w:style>
  <w:style w:type="character" w:customStyle="1" w:styleId="fontstyle15">
    <w:name w:val="fontstyle15"/>
    <w:basedOn w:val="a1"/>
    <w:rsid w:val="00191B27"/>
  </w:style>
  <w:style w:type="paragraph" w:customStyle="1" w:styleId="s3">
    <w:name w:val="s_3"/>
    <w:basedOn w:val="a0"/>
    <w:rsid w:val="00191B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Обычный8"/>
    <w:rsid w:val="00534FF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layout">
    <w:name w:val="layout"/>
    <w:basedOn w:val="a1"/>
    <w:rsid w:val="00534FFF"/>
  </w:style>
  <w:style w:type="paragraph" w:customStyle="1" w:styleId="210">
    <w:name w:val="Основной текст с отступом 21"/>
    <w:basedOn w:val="a0"/>
    <w:rsid w:val="003D5068"/>
    <w:pPr>
      <w:widowControl w:val="0"/>
      <w:spacing w:after="0" w:line="240" w:lineRule="auto"/>
      <w:ind w:firstLine="851"/>
    </w:pPr>
    <w:rPr>
      <w:rFonts w:ascii="Times New Roman" w:eastAsia="Times New Roman" w:hAnsi="Times New Roman" w:cs="Times New Roman"/>
      <w:sz w:val="28"/>
      <w:szCs w:val="20"/>
    </w:rPr>
  </w:style>
  <w:style w:type="character" w:styleId="aff3">
    <w:name w:val="Emphasis"/>
    <w:qFormat/>
    <w:rsid w:val="005A1607"/>
    <w:rPr>
      <w:i/>
      <w:iCs/>
    </w:rPr>
  </w:style>
  <w:style w:type="paragraph" w:customStyle="1" w:styleId="Default">
    <w:name w:val="Default"/>
    <w:uiPriority w:val="99"/>
    <w:rsid w:val="00CD1990"/>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91">
    <w:name w:val="Обычный9"/>
    <w:rsid w:val="00EE4C8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00">
    <w:name w:val="Обычный10"/>
    <w:rsid w:val="00F4018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0">
    <w:name w:val="Обычный11"/>
    <w:rsid w:val="008C158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20">
    <w:name w:val="Обычный12"/>
    <w:rsid w:val="007D7AB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00">
    <w:name w:val="a0"/>
    <w:basedOn w:val="a1"/>
    <w:rsid w:val="00DA4539"/>
  </w:style>
  <w:style w:type="paragraph" w:styleId="aff4">
    <w:name w:val="caption"/>
    <w:basedOn w:val="a0"/>
    <w:next w:val="a0"/>
    <w:uiPriority w:val="99"/>
    <w:qFormat/>
    <w:rsid w:val="0030522A"/>
    <w:pPr>
      <w:framePr w:w="3069" w:h="1156" w:hSpace="141" w:wrap="around" w:vAnchor="text" w:hAnchor="page" w:x="1437" w:y="-705"/>
      <w:spacing w:after="0" w:line="240" w:lineRule="auto"/>
      <w:jc w:val="center"/>
    </w:pPr>
    <w:rPr>
      <w:rFonts w:ascii="Times New Roman" w:eastAsia="Times New Roman" w:hAnsi="Times New Roman" w:cs="Times New Roman"/>
      <w:sz w:val="28"/>
      <w:szCs w:val="20"/>
    </w:rPr>
  </w:style>
  <w:style w:type="numbering" w:customStyle="1" w:styleId="a">
    <w:name w:val="Статья"/>
    <w:rsid w:val="0030522A"/>
    <w:pPr>
      <w:numPr>
        <w:numId w:val="2"/>
      </w:numPr>
    </w:pPr>
  </w:style>
  <w:style w:type="character" w:customStyle="1" w:styleId="FontStyle72">
    <w:name w:val="Font Style72"/>
    <w:rsid w:val="0030522A"/>
    <w:rPr>
      <w:rFonts w:ascii="Times New Roman" w:hAnsi="Times New Roman" w:cs="Times New Roman"/>
      <w:sz w:val="20"/>
      <w:szCs w:val="20"/>
    </w:rPr>
  </w:style>
  <w:style w:type="paragraph" w:customStyle="1" w:styleId="ConsPlusDocList">
    <w:name w:val="ConsPlusDocList"/>
    <w:uiPriority w:val="99"/>
    <w:rsid w:val="0030522A"/>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Normal">
    <w:name w:val="ConsNormal"/>
    <w:uiPriority w:val="99"/>
    <w:rsid w:val="00855631"/>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rticle">
    <w:name w:val="article"/>
    <w:basedOn w:val="a0"/>
    <w:rsid w:val="00855631"/>
    <w:pPr>
      <w:spacing w:after="0"/>
      <w:ind w:firstLine="567"/>
      <w:jc w:val="both"/>
    </w:pPr>
    <w:rPr>
      <w:rFonts w:ascii="Arial" w:eastAsia="Times New Roman" w:hAnsi="Arial" w:cs="Arial"/>
      <w:sz w:val="26"/>
      <w:szCs w:val="26"/>
      <w:lang w:eastAsia="ar-SA"/>
    </w:rPr>
  </w:style>
  <w:style w:type="paragraph" w:customStyle="1" w:styleId="130">
    <w:name w:val="Обычный13"/>
    <w:rsid w:val="0081548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0">
    <w:name w:val="Обычный14"/>
    <w:rsid w:val="00351B1E"/>
    <w:pPr>
      <w:spacing w:before="100" w:after="100" w:line="240" w:lineRule="auto"/>
    </w:pPr>
    <w:rPr>
      <w:rFonts w:ascii="Times New Roman" w:eastAsia="Times New Roman" w:hAnsi="Times New Roman" w:cs="Times New Roman"/>
      <w:snapToGrid w:val="0"/>
      <w:sz w:val="24"/>
      <w:szCs w:val="20"/>
      <w:lang w:eastAsia="ru-RU"/>
    </w:rPr>
  </w:style>
  <w:style w:type="table" w:customStyle="1" w:styleId="TableNormal">
    <w:name w:val="Table Normal"/>
    <w:uiPriority w:val="2"/>
    <w:semiHidden/>
    <w:unhideWhenUsed/>
    <w:qFormat/>
    <w:rsid w:val="00461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61C37"/>
    <w:pPr>
      <w:widowControl w:val="0"/>
      <w:autoSpaceDE w:val="0"/>
      <w:autoSpaceDN w:val="0"/>
      <w:spacing w:after="0" w:line="240" w:lineRule="auto"/>
    </w:pPr>
    <w:rPr>
      <w:rFonts w:ascii="Times New Roman" w:eastAsia="Times New Roman" w:hAnsi="Times New Roman" w:cs="Times New Roman"/>
      <w:lang w:eastAsia="en-US"/>
    </w:rPr>
  </w:style>
  <w:style w:type="character" w:styleId="aff5">
    <w:name w:val="page number"/>
    <w:basedOn w:val="a1"/>
    <w:uiPriority w:val="99"/>
    <w:rsid w:val="001A117D"/>
  </w:style>
  <w:style w:type="paragraph" w:customStyle="1" w:styleId="aff6">
    <w:name w:val="А.Заголовок"/>
    <w:basedOn w:val="a0"/>
    <w:uiPriority w:val="99"/>
    <w:rsid w:val="001A117D"/>
    <w:pPr>
      <w:spacing w:before="240" w:after="240" w:line="240" w:lineRule="auto"/>
      <w:ind w:right="4678"/>
      <w:jc w:val="both"/>
    </w:pPr>
    <w:rPr>
      <w:rFonts w:ascii="Times New Roman" w:eastAsia="Times New Roman" w:hAnsi="Times New Roman" w:cs="Times New Roman"/>
      <w:sz w:val="28"/>
      <w:szCs w:val="28"/>
    </w:rPr>
  </w:style>
  <w:style w:type="character" w:customStyle="1" w:styleId="af9">
    <w:name w:val="Обычный (веб) Знак"/>
    <w:aliases w:val="Обычный (веб) Знак1 Знак,Обычный (веб) Знак Знак Знак"/>
    <w:link w:val="af8"/>
    <w:locked/>
    <w:rsid w:val="001A117D"/>
    <w:rPr>
      <w:rFonts w:ascii="Times New Roman" w:eastAsia="Times New Roman" w:hAnsi="Times New Roman" w:cs="Times New Roman"/>
      <w:sz w:val="24"/>
      <w:szCs w:val="24"/>
      <w:lang w:eastAsia="ru-RU"/>
    </w:rPr>
  </w:style>
  <w:style w:type="table" w:customStyle="1" w:styleId="320">
    <w:name w:val="Сетка таблицы32"/>
    <w:basedOn w:val="a2"/>
    <w:uiPriority w:val="59"/>
    <w:rsid w:val="001A117D"/>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annotation text"/>
    <w:basedOn w:val="a0"/>
    <w:link w:val="aff8"/>
    <w:uiPriority w:val="99"/>
    <w:unhideWhenUsed/>
    <w:rsid w:val="001A117D"/>
    <w:pPr>
      <w:spacing w:line="240" w:lineRule="auto"/>
    </w:pPr>
    <w:rPr>
      <w:rFonts w:ascii="Calibri" w:eastAsia="Calibri" w:hAnsi="Calibri" w:cs="Times New Roman"/>
      <w:sz w:val="20"/>
      <w:szCs w:val="20"/>
      <w:lang w:eastAsia="en-US"/>
    </w:rPr>
  </w:style>
  <w:style w:type="character" w:customStyle="1" w:styleId="aff8">
    <w:name w:val="Текст примечания Знак"/>
    <w:basedOn w:val="a1"/>
    <w:link w:val="aff7"/>
    <w:uiPriority w:val="99"/>
    <w:semiHidden/>
    <w:rsid w:val="001A117D"/>
    <w:rPr>
      <w:rFonts w:ascii="Calibri" w:eastAsia="Calibri" w:hAnsi="Calibri" w:cs="Times New Roman"/>
      <w:sz w:val="20"/>
      <w:szCs w:val="20"/>
    </w:rPr>
  </w:style>
  <w:style w:type="paragraph" w:styleId="aff9">
    <w:name w:val="annotation subject"/>
    <w:basedOn w:val="aff7"/>
    <w:next w:val="aff7"/>
    <w:link w:val="affa"/>
    <w:uiPriority w:val="99"/>
    <w:unhideWhenUsed/>
    <w:rsid w:val="001A117D"/>
    <w:rPr>
      <w:b/>
      <w:bCs/>
    </w:rPr>
  </w:style>
  <w:style w:type="character" w:customStyle="1" w:styleId="affa">
    <w:name w:val="Тема примечания Знак"/>
    <w:basedOn w:val="aff8"/>
    <w:link w:val="aff9"/>
    <w:uiPriority w:val="99"/>
    <w:rsid w:val="001A117D"/>
    <w:rPr>
      <w:rFonts w:ascii="Calibri" w:eastAsia="Calibri" w:hAnsi="Calibri" w:cs="Times New Roman"/>
      <w:b/>
      <w:bCs/>
      <w:sz w:val="20"/>
      <w:szCs w:val="20"/>
    </w:rPr>
  </w:style>
  <w:style w:type="paragraph" w:styleId="affb">
    <w:name w:val="endnote text"/>
    <w:basedOn w:val="a0"/>
    <w:link w:val="affc"/>
    <w:uiPriority w:val="99"/>
    <w:unhideWhenUsed/>
    <w:rsid w:val="001A117D"/>
    <w:pPr>
      <w:spacing w:after="0" w:line="240" w:lineRule="auto"/>
    </w:pPr>
    <w:rPr>
      <w:rFonts w:ascii="Calibri" w:eastAsia="Calibri" w:hAnsi="Calibri" w:cs="Times New Roman"/>
      <w:sz w:val="20"/>
      <w:szCs w:val="20"/>
      <w:lang w:eastAsia="en-US"/>
    </w:rPr>
  </w:style>
  <w:style w:type="character" w:customStyle="1" w:styleId="affc">
    <w:name w:val="Текст концевой сноски Знак"/>
    <w:basedOn w:val="a1"/>
    <w:link w:val="affb"/>
    <w:uiPriority w:val="99"/>
    <w:rsid w:val="001A117D"/>
    <w:rPr>
      <w:rFonts w:ascii="Calibri" w:eastAsia="Calibri" w:hAnsi="Calibri" w:cs="Times New Roman"/>
      <w:sz w:val="20"/>
      <w:szCs w:val="20"/>
    </w:rPr>
  </w:style>
  <w:style w:type="paragraph" w:customStyle="1" w:styleId="464">
    <w:name w:val="Стиль 464"/>
    <w:basedOn w:val="af3"/>
    <w:link w:val="4640"/>
    <w:qFormat/>
    <w:rsid w:val="001A117D"/>
    <w:rPr>
      <w:rFonts w:ascii="Times New Roman" w:hAnsi="Times New Roman"/>
      <w:lang w:eastAsia="en-US"/>
    </w:rPr>
  </w:style>
  <w:style w:type="character" w:customStyle="1" w:styleId="4640">
    <w:name w:val="Стиль 464 Знак"/>
    <w:basedOn w:val="af4"/>
    <w:link w:val="464"/>
    <w:rsid w:val="001A117D"/>
    <w:rPr>
      <w:rFonts w:ascii="Times New Roman" w:eastAsia="Calibri" w:hAnsi="Times New Roman" w:cs="Times New Roman"/>
      <w:sz w:val="20"/>
      <w:szCs w:val="20"/>
    </w:rPr>
  </w:style>
  <w:style w:type="character" w:customStyle="1" w:styleId="16">
    <w:name w:val="Текст сноски Знак1"/>
    <w:basedOn w:val="a1"/>
    <w:link w:val="17"/>
    <w:uiPriority w:val="99"/>
    <w:rsid w:val="001A117D"/>
  </w:style>
  <w:style w:type="paragraph" w:customStyle="1" w:styleId="17">
    <w:name w:val="Текст сноски1"/>
    <w:basedOn w:val="a0"/>
    <w:next w:val="af3"/>
    <w:link w:val="16"/>
    <w:uiPriority w:val="99"/>
    <w:semiHidden/>
    <w:rsid w:val="001A117D"/>
    <w:pPr>
      <w:spacing w:after="0" w:line="240" w:lineRule="auto"/>
    </w:pPr>
    <w:rPr>
      <w:rFonts w:eastAsiaTheme="minorHAnsi"/>
      <w:lang w:eastAsia="en-US"/>
    </w:rPr>
  </w:style>
  <w:style w:type="paragraph" w:customStyle="1" w:styleId="CharCharCharChar">
    <w:name w:val="Char Char Char Char"/>
    <w:basedOn w:val="a0"/>
    <w:next w:val="a0"/>
    <w:semiHidden/>
    <w:rsid w:val="001A117D"/>
    <w:pPr>
      <w:spacing w:after="160" w:line="240" w:lineRule="exact"/>
    </w:pPr>
    <w:rPr>
      <w:rFonts w:ascii="Arial" w:eastAsia="Times New Roman" w:hAnsi="Arial" w:cs="Arial"/>
      <w:sz w:val="20"/>
      <w:szCs w:val="20"/>
      <w:lang w:val="en-US" w:eastAsia="en-US"/>
    </w:rPr>
  </w:style>
  <w:style w:type="character" w:styleId="affd">
    <w:name w:val="FollowedHyperlink"/>
    <w:basedOn w:val="a1"/>
    <w:uiPriority w:val="99"/>
    <w:rsid w:val="001A117D"/>
    <w:rPr>
      <w:color w:val="0000FF"/>
      <w:u w:val="single"/>
    </w:rPr>
  </w:style>
  <w:style w:type="character" w:styleId="affe">
    <w:name w:val="annotation reference"/>
    <w:basedOn w:val="a1"/>
    <w:uiPriority w:val="99"/>
    <w:rsid w:val="001A117D"/>
    <w:rPr>
      <w:sz w:val="16"/>
      <w:szCs w:val="16"/>
    </w:rPr>
  </w:style>
  <w:style w:type="numbering" w:customStyle="1" w:styleId="18">
    <w:name w:val="Нет списка1"/>
    <w:next w:val="a3"/>
    <w:uiPriority w:val="99"/>
    <w:semiHidden/>
    <w:unhideWhenUsed/>
    <w:rsid w:val="001A117D"/>
  </w:style>
  <w:style w:type="character" w:customStyle="1" w:styleId="19">
    <w:name w:val="Тема примечания Знак1"/>
    <w:basedOn w:val="aff8"/>
    <w:uiPriority w:val="99"/>
    <w:rsid w:val="001A117D"/>
    <w:rPr>
      <w:rFonts w:ascii="Calibri" w:eastAsia="Calibri" w:hAnsi="Calibri" w:cs="Times New Roman"/>
      <w:b/>
      <w:bCs/>
      <w:sz w:val="20"/>
      <w:szCs w:val="20"/>
      <w:lang w:eastAsia="en-US"/>
    </w:rPr>
  </w:style>
  <w:style w:type="character" w:customStyle="1" w:styleId="1a">
    <w:name w:val="Текст концевой сноски Знак1"/>
    <w:basedOn w:val="a1"/>
    <w:uiPriority w:val="99"/>
    <w:semiHidden/>
    <w:rsid w:val="001A117D"/>
    <w:rPr>
      <w:rFonts w:cs="Calibri"/>
      <w:lang w:eastAsia="en-US"/>
    </w:rPr>
  </w:style>
  <w:style w:type="table" w:styleId="-3">
    <w:name w:val="Table List 3"/>
    <w:basedOn w:val="a2"/>
    <w:uiPriority w:val="99"/>
    <w:semiHidden/>
    <w:unhideWhenUsed/>
    <w:rsid w:val="001A117D"/>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NoSpacing1">
    <w:name w:val="No Spacing1"/>
    <w:rsid w:val="001A117D"/>
    <w:pPr>
      <w:spacing w:after="0" w:line="240" w:lineRule="auto"/>
    </w:pPr>
    <w:rPr>
      <w:rFonts w:ascii="Calibri" w:eastAsia="Calibri" w:hAnsi="Calibri" w:cs="Calibri"/>
      <w:lang w:eastAsia="ru-RU"/>
    </w:rPr>
  </w:style>
  <w:style w:type="numbering" w:customStyle="1" w:styleId="28">
    <w:name w:val="Нет списка2"/>
    <w:next w:val="a3"/>
    <w:uiPriority w:val="99"/>
    <w:semiHidden/>
    <w:unhideWhenUsed/>
    <w:rsid w:val="001A117D"/>
  </w:style>
  <w:style w:type="table" w:customStyle="1" w:styleId="-31">
    <w:name w:val="Таблица-список 31"/>
    <w:basedOn w:val="a2"/>
    <w:next w:val="-3"/>
    <w:uiPriority w:val="99"/>
    <w:semiHidden/>
    <w:unhideWhenUsed/>
    <w:rsid w:val="001A117D"/>
    <w:rPr>
      <w:rFonts w:ascii="Calibri" w:eastAsia="Calibri" w:hAnsi="Calibri"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b">
    <w:name w:val="Сетка таблицы1"/>
    <w:basedOn w:val="a2"/>
    <w:uiPriority w:val="99"/>
    <w:rsid w:val="001A1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FC5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0">
    <w:name w:val="Обычный15"/>
    <w:rsid w:val="006A57E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60">
    <w:name w:val="Обычный16"/>
    <w:rsid w:val="00AC1140"/>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40">
    <w:name w:val="Заголовок 4 Знак"/>
    <w:basedOn w:val="a1"/>
    <w:link w:val="4"/>
    <w:uiPriority w:val="99"/>
    <w:rsid w:val="009233DA"/>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233DA"/>
    <w:rPr>
      <w:rFonts w:ascii="Times New Roman" w:eastAsia="Times New Roman" w:hAnsi="Times New Roman" w:cs="Times New Roman"/>
      <w:sz w:val="24"/>
      <w:szCs w:val="24"/>
      <w:lang w:eastAsia="ru-RU"/>
    </w:rPr>
  </w:style>
  <w:style w:type="paragraph" w:styleId="29">
    <w:name w:val="Body Text Indent 2"/>
    <w:basedOn w:val="a0"/>
    <w:link w:val="2a"/>
    <w:rsid w:val="009233DA"/>
    <w:pPr>
      <w:spacing w:after="120" w:line="480" w:lineRule="auto"/>
      <w:ind w:left="283"/>
    </w:pPr>
    <w:rPr>
      <w:rFonts w:ascii="Times New Roman" w:eastAsia="Times New Roman" w:hAnsi="Times New Roman" w:cs="Times New Roman"/>
      <w:sz w:val="24"/>
      <w:szCs w:val="20"/>
    </w:rPr>
  </w:style>
  <w:style w:type="character" w:customStyle="1" w:styleId="2a">
    <w:name w:val="Основной текст с отступом 2 Знак"/>
    <w:basedOn w:val="a1"/>
    <w:link w:val="29"/>
    <w:rsid w:val="009233DA"/>
    <w:rPr>
      <w:rFonts w:ascii="Times New Roman" w:eastAsia="Times New Roman" w:hAnsi="Times New Roman" w:cs="Times New Roman"/>
      <w:sz w:val="24"/>
      <w:szCs w:val="20"/>
      <w:lang w:eastAsia="ru-RU"/>
    </w:rPr>
  </w:style>
  <w:style w:type="paragraph" w:customStyle="1" w:styleId="1c">
    <w:name w:val="Стиль1"/>
    <w:basedOn w:val="a0"/>
    <w:next w:val="a0"/>
    <w:rsid w:val="009233DA"/>
    <w:pPr>
      <w:tabs>
        <w:tab w:val="center" w:pos="7655"/>
      </w:tabs>
      <w:spacing w:before="480" w:after="0" w:line="240" w:lineRule="auto"/>
      <w:jc w:val="center"/>
    </w:pPr>
    <w:rPr>
      <w:rFonts w:ascii="Arial" w:eastAsia="Times New Roman" w:hAnsi="Arial" w:cs="Times New Roman"/>
      <w:b/>
      <w:sz w:val="24"/>
      <w:szCs w:val="20"/>
    </w:rPr>
  </w:style>
  <w:style w:type="numbering" w:customStyle="1" w:styleId="111">
    <w:name w:val="Нет списка11"/>
    <w:next w:val="a3"/>
    <w:uiPriority w:val="99"/>
    <w:semiHidden/>
    <w:unhideWhenUsed/>
    <w:rsid w:val="009233DA"/>
  </w:style>
  <w:style w:type="character" w:customStyle="1" w:styleId="apple-style-span">
    <w:name w:val="apple-style-span"/>
    <w:rsid w:val="009233DA"/>
  </w:style>
  <w:style w:type="paragraph" w:customStyle="1" w:styleId="11Char">
    <w:name w:val="Знак1 Знак Знак Знак Знак Знак Знак Знак Знак1 Char"/>
    <w:basedOn w:val="a0"/>
    <w:rsid w:val="009233DA"/>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0"/>
    <w:link w:val="PointChar"/>
    <w:rsid w:val="009233DA"/>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9233DA"/>
    <w:rPr>
      <w:rFonts w:ascii="Times New Roman" w:eastAsia="Times New Roman" w:hAnsi="Times New Roman" w:cs="Times New Roman"/>
      <w:sz w:val="24"/>
      <w:szCs w:val="24"/>
    </w:rPr>
  </w:style>
  <w:style w:type="paragraph" w:customStyle="1" w:styleId="1d">
    <w:name w:val="Текст примечания1"/>
    <w:basedOn w:val="a0"/>
    <w:next w:val="aff7"/>
    <w:uiPriority w:val="99"/>
    <w:semiHidden/>
    <w:unhideWhenUsed/>
    <w:rsid w:val="009233DA"/>
    <w:pPr>
      <w:spacing w:line="240" w:lineRule="auto"/>
    </w:pPr>
    <w:rPr>
      <w:rFonts w:ascii="Calibri" w:eastAsia="Times New Roman" w:hAnsi="Calibri" w:cs="Times New Roman"/>
      <w:sz w:val="20"/>
      <w:szCs w:val="20"/>
    </w:rPr>
  </w:style>
  <w:style w:type="paragraph" w:customStyle="1" w:styleId="1e">
    <w:name w:val="Тема примечания1"/>
    <w:basedOn w:val="aff7"/>
    <w:next w:val="aff7"/>
    <w:uiPriority w:val="99"/>
    <w:semiHidden/>
    <w:unhideWhenUsed/>
    <w:rsid w:val="009233DA"/>
    <w:rPr>
      <w:b/>
      <w:bCs/>
    </w:rPr>
  </w:style>
  <w:style w:type="character" w:customStyle="1" w:styleId="1f">
    <w:name w:val="Текст примечания Знак1"/>
    <w:basedOn w:val="a1"/>
    <w:uiPriority w:val="99"/>
    <w:rsid w:val="009233DA"/>
    <w:rPr>
      <w:rFonts w:ascii="Calibri" w:eastAsia="Times New Roman" w:hAnsi="Calibri" w:cs="Times New Roman"/>
      <w:sz w:val="20"/>
      <w:szCs w:val="20"/>
    </w:rPr>
  </w:style>
  <w:style w:type="character" w:customStyle="1" w:styleId="dropdown-user-namefirst-letter">
    <w:name w:val="dropdown-user-name__first-letter"/>
    <w:basedOn w:val="a1"/>
    <w:rsid w:val="009233DA"/>
  </w:style>
  <w:style w:type="table" w:customStyle="1" w:styleId="2b">
    <w:name w:val="Сетка таблицы2"/>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indent">
    <w:name w:val="noindent"/>
    <w:uiPriority w:val="99"/>
    <w:rsid w:val="009233DA"/>
  </w:style>
  <w:style w:type="table" w:customStyle="1" w:styleId="42">
    <w:name w:val="Сетка таблицы4"/>
    <w:uiPriority w:val="99"/>
    <w:rsid w:val="009233D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9233D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9233D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9233D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uiPriority w:val="99"/>
    <w:rsid w:val="009233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0">
    <w:name w:val="consplusnonformat"/>
    <w:basedOn w:val="a0"/>
    <w:uiPriority w:val="99"/>
    <w:rsid w:val="009233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0">
    <w:name w:val="consnormal"/>
    <w:basedOn w:val="a0"/>
    <w:rsid w:val="009233DA"/>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iPriority w:val="99"/>
    <w:rsid w:val="00923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9233DA"/>
    <w:rPr>
      <w:rFonts w:ascii="Courier New" w:eastAsia="Times New Roman" w:hAnsi="Courier New" w:cs="Courier New"/>
      <w:sz w:val="20"/>
      <w:szCs w:val="20"/>
      <w:lang w:eastAsia="ru-RU"/>
    </w:rPr>
  </w:style>
  <w:style w:type="paragraph" w:customStyle="1" w:styleId="conspluscell0">
    <w:name w:val="conspluscell"/>
    <w:basedOn w:val="a0"/>
    <w:uiPriority w:val="99"/>
    <w:rsid w:val="009233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uiPriority w:val="99"/>
    <w:rsid w:val="009233D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f">
    <w:name w:val="Plain Text"/>
    <w:basedOn w:val="a0"/>
    <w:link w:val="afff0"/>
    <w:uiPriority w:val="99"/>
    <w:rsid w:val="009233DA"/>
    <w:pPr>
      <w:spacing w:after="0" w:line="240" w:lineRule="auto"/>
    </w:pPr>
    <w:rPr>
      <w:rFonts w:ascii="Courier New" w:eastAsia="Times New Roman" w:hAnsi="Courier New" w:cs="Courier New"/>
      <w:sz w:val="20"/>
      <w:szCs w:val="20"/>
    </w:rPr>
  </w:style>
  <w:style w:type="character" w:customStyle="1" w:styleId="afff0">
    <w:name w:val="Текст Знак"/>
    <w:basedOn w:val="a1"/>
    <w:link w:val="afff"/>
    <w:uiPriority w:val="99"/>
    <w:rsid w:val="009233DA"/>
    <w:rPr>
      <w:rFonts w:ascii="Courier New" w:eastAsia="Times New Roman" w:hAnsi="Courier New" w:cs="Courier New"/>
      <w:sz w:val="20"/>
      <w:szCs w:val="20"/>
      <w:lang w:eastAsia="ru-RU"/>
    </w:rPr>
  </w:style>
  <w:style w:type="character" w:customStyle="1" w:styleId="serp-urlitem">
    <w:name w:val="serp-url__item"/>
    <w:basedOn w:val="a1"/>
    <w:rsid w:val="009233DA"/>
  </w:style>
  <w:style w:type="character" w:styleId="afff1">
    <w:name w:val="endnote reference"/>
    <w:basedOn w:val="a1"/>
    <w:uiPriority w:val="99"/>
    <w:unhideWhenUsed/>
    <w:rsid w:val="009233DA"/>
    <w:rPr>
      <w:vertAlign w:val="superscript"/>
    </w:rPr>
  </w:style>
  <w:style w:type="paragraph" w:customStyle="1" w:styleId="xl65">
    <w:name w:val="xl65"/>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6">
    <w:name w:val="xl66"/>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67">
    <w:name w:val="xl67"/>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8">
    <w:name w:val="xl68"/>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9">
    <w:name w:val="xl69"/>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70">
    <w:name w:val="xl70"/>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71">
    <w:name w:val="xl71"/>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72">
    <w:name w:val="xl72"/>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3">
    <w:name w:val="xl73"/>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4">
    <w:name w:val="xl74"/>
    <w:basedOn w:val="a0"/>
    <w:rsid w:val="009233D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5">
    <w:name w:val="xl75"/>
    <w:basedOn w:val="a0"/>
    <w:rsid w:val="009233D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6">
    <w:name w:val="xl76"/>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7">
    <w:name w:val="xl77"/>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79">
    <w:name w:val="xl79"/>
    <w:basedOn w:val="a0"/>
    <w:rsid w:val="009233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80">
    <w:name w:val="xl80"/>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1">
    <w:name w:val="xl81"/>
    <w:basedOn w:val="a0"/>
    <w:rsid w:val="009233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a0"/>
    <w:rsid w:val="009233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a0"/>
    <w:rsid w:val="009233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a0"/>
    <w:rsid w:val="009233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5">
    <w:name w:val="xl85"/>
    <w:basedOn w:val="a0"/>
    <w:rsid w:val="009233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6">
    <w:name w:val="xl86"/>
    <w:basedOn w:val="a0"/>
    <w:rsid w:val="009233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0"/>
    <w:rsid w:val="009233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88">
    <w:name w:val="xl88"/>
    <w:basedOn w:val="a0"/>
    <w:rsid w:val="009233D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9">
    <w:name w:val="xl89"/>
    <w:basedOn w:val="a0"/>
    <w:rsid w:val="009233D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0">
    <w:name w:val="xl90"/>
    <w:basedOn w:val="a0"/>
    <w:rsid w:val="009233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1">
    <w:name w:val="xl91"/>
    <w:basedOn w:val="a0"/>
    <w:rsid w:val="009233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2">
    <w:name w:val="xl92"/>
    <w:basedOn w:val="a0"/>
    <w:rsid w:val="009233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3">
    <w:name w:val="xl93"/>
    <w:basedOn w:val="a0"/>
    <w:rsid w:val="009233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4">
    <w:name w:val="xl94"/>
    <w:basedOn w:val="a0"/>
    <w:rsid w:val="009233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a0"/>
    <w:rsid w:val="009233D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a0"/>
    <w:rsid w:val="009233D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9233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8">
    <w:name w:val="xl98"/>
    <w:basedOn w:val="a0"/>
    <w:rsid w:val="009233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99">
    <w:name w:val="xl99"/>
    <w:basedOn w:val="a0"/>
    <w:rsid w:val="009233D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0"/>
    <w:rsid w:val="009233D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1">
    <w:name w:val="xl101"/>
    <w:basedOn w:val="a0"/>
    <w:rsid w:val="009233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2">
    <w:name w:val="xl102"/>
    <w:basedOn w:val="a0"/>
    <w:rsid w:val="009233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a0"/>
    <w:rsid w:val="009233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0"/>
    <w:rsid w:val="009233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5">
    <w:name w:val="xl105"/>
    <w:basedOn w:val="a0"/>
    <w:rsid w:val="009233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CC5"/>
    <w:rPr>
      <w:rFonts w:eastAsiaTheme="minorEastAsia"/>
      <w:lang w:eastAsia="ru-RU"/>
    </w:rPr>
  </w:style>
  <w:style w:type="paragraph" w:styleId="1">
    <w:name w:val="heading 1"/>
    <w:basedOn w:val="a0"/>
    <w:next w:val="a0"/>
    <w:link w:val="10"/>
    <w:qFormat/>
    <w:rsid w:val="000E3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80CC5"/>
    <w:pPr>
      <w:keepNext/>
      <w:spacing w:after="0" w:line="240" w:lineRule="auto"/>
      <w:outlineLvl w:val="1"/>
    </w:pPr>
    <w:rPr>
      <w:rFonts w:ascii="Times New Roman" w:eastAsia="Times New Roman" w:hAnsi="Times New Roman" w:cs="Times New Roman"/>
      <w:b/>
      <w:bCs/>
      <w:sz w:val="28"/>
      <w:szCs w:val="20"/>
    </w:rPr>
  </w:style>
  <w:style w:type="paragraph" w:styleId="3">
    <w:name w:val="heading 3"/>
    <w:basedOn w:val="a0"/>
    <w:next w:val="a0"/>
    <w:link w:val="30"/>
    <w:unhideWhenUsed/>
    <w:qFormat/>
    <w:rsid w:val="00F7743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5">
    <w:name w:val="heading 5"/>
    <w:basedOn w:val="a0"/>
    <w:next w:val="a0"/>
    <w:link w:val="50"/>
    <w:uiPriority w:val="9"/>
    <w:semiHidden/>
    <w:unhideWhenUsed/>
    <w:qFormat/>
    <w:rsid w:val="00532BA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0"/>
    <w:next w:val="a0"/>
    <w:link w:val="90"/>
    <w:uiPriority w:val="9"/>
    <w:semiHidden/>
    <w:unhideWhenUsed/>
    <w:qFormat/>
    <w:rsid w:val="00863E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E370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A80CC5"/>
    <w:rPr>
      <w:rFonts w:ascii="Times New Roman" w:eastAsia="Times New Roman" w:hAnsi="Times New Roman" w:cs="Times New Roman"/>
      <w:b/>
      <w:bCs/>
      <w:sz w:val="28"/>
      <w:szCs w:val="20"/>
      <w:lang w:eastAsia="ru-RU"/>
    </w:rPr>
  </w:style>
  <w:style w:type="character" w:customStyle="1" w:styleId="30">
    <w:name w:val="Заголовок 3 Знак"/>
    <w:basedOn w:val="a1"/>
    <w:link w:val="3"/>
    <w:rsid w:val="00F77437"/>
    <w:rPr>
      <w:rFonts w:ascii="Cambria" w:eastAsia="Times New Roman" w:hAnsi="Cambria" w:cs="Times New Roman"/>
      <w:b/>
      <w:bCs/>
      <w:sz w:val="26"/>
      <w:szCs w:val="26"/>
      <w:lang w:val="x-none" w:eastAsia="x-none"/>
    </w:rPr>
  </w:style>
  <w:style w:type="character" w:customStyle="1" w:styleId="90">
    <w:name w:val="Заголовок 9 Знак"/>
    <w:basedOn w:val="a1"/>
    <w:link w:val="9"/>
    <w:uiPriority w:val="9"/>
    <w:semiHidden/>
    <w:rsid w:val="00863E78"/>
    <w:rPr>
      <w:rFonts w:asciiTheme="majorHAnsi" w:eastAsiaTheme="majorEastAsia" w:hAnsiTheme="majorHAnsi" w:cstheme="majorBidi"/>
      <w:i/>
      <w:iCs/>
      <w:color w:val="404040" w:themeColor="text1" w:themeTint="BF"/>
      <w:sz w:val="20"/>
      <w:szCs w:val="20"/>
      <w:lang w:eastAsia="ru-RU"/>
    </w:rPr>
  </w:style>
  <w:style w:type="paragraph" w:styleId="a4">
    <w:name w:val="Title"/>
    <w:basedOn w:val="a0"/>
    <w:link w:val="a5"/>
    <w:qFormat/>
    <w:rsid w:val="00A80CC5"/>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1"/>
    <w:link w:val="a4"/>
    <w:rsid w:val="00A80CC5"/>
    <w:rPr>
      <w:rFonts w:ascii="Times New Roman" w:eastAsia="Times New Roman" w:hAnsi="Times New Roman" w:cs="Times New Roman"/>
      <w:sz w:val="28"/>
      <w:szCs w:val="20"/>
      <w:lang w:eastAsia="ru-RU"/>
    </w:rPr>
  </w:style>
  <w:style w:type="paragraph" w:styleId="a6">
    <w:name w:val="Body Text"/>
    <w:basedOn w:val="a0"/>
    <w:link w:val="a7"/>
    <w:unhideWhenUsed/>
    <w:rsid w:val="00A80CC5"/>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1"/>
    <w:link w:val="a6"/>
    <w:rsid w:val="00A80CC5"/>
    <w:rPr>
      <w:rFonts w:ascii="Times New Roman" w:eastAsia="Times New Roman" w:hAnsi="Times New Roman" w:cs="Times New Roman"/>
      <w:sz w:val="20"/>
      <w:szCs w:val="20"/>
      <w:lang w:eastAsia="ru-RU"/>
    </w:rPr>
  </w:style>
  <w:style w:type="paragraph" w:styleId="a8">
    <w:name w:val="Body Text Indent"/>
    <w:basedOn w:val="a0"/>
    <w:link w:val="a9"/>
    <w:unhideWhenUsed/>
    <w:rsid w:val="00863E78"/>
    <w:pPr>
      <w:spacing w:after="120"/>
      <w:ind w:left="283"/>
    </w:pPr>
  </w:style>
  <w:style w:type="character" w:customStyle="1" w:styleId="a9">
    <w:name w:val="Основной текст с отступом Знак"/>
    <w:basedOn w:val="a1"/>
    <w:link w:val="a8"/>
    <w:rsid w:val="00863E78"/>
    <w:rPr>
      <w:rFonts w:eastAsiaTheme="minorEastAsia"/>
      <w:lang w:eastAsia="ru-RU"/>
    </w:rPr>
  </w:style>
  <w:style w:type="paragraph" w:customStyle="1" w:styleId="11">
    <w:name w:val="Обычный1"/>
    <w:rsid w:val="008045D3"/>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No Spacing"/>
    <w:link w:val="ab"/>
    <w:uiPriority w:val="1"/>
    <w:qFormat/>
    <w:rsid w:val="00B040F1"/>
    <w:pPr>
      <w:spacing w:after="0" w:line="240" w:lineRule="auto"/>
    </w:pPr>
    <w:rPr>
      <w:rFonts w:ascii="Calibri" w:eastAsia="Calibri" w:hAnsi="Calibri" w:cs="Times New Roman"/>
    </w:rPr>
  </w:style>
  <w:style w:type="paragraph" w:styleId="ac">
    <w:name w:val="Subtitle"/>
    <w:basedOn w:val="a0"/>
    <w:link w:val="ad"/>
    <w:qFormat/>
    <w:rsid w:val="00497EC7"/>
    <w:pPr>
      <w:spacing w:after="0" w:line="240" w:lineRule="auto"/>
      <w:jc w:val="both"/>
    </w:pPr>
    <w:rPr>
      <w:rFonts w:ascii="Times New Roman" w:eastAsia="Times New Roman" w:hAnsi="Times New Roman" w:cs="Times New Roman"/>
      <w:sz w:val="28"/>
      <w:szCs w:val="20"/>
      <w:lang w:val="x-none" w:eastAsia="x-none"/>
    </w:rPr>
  </w:style>
  <w:style w:type="character" w:customStyle="1" w:styleId="ad">
    <w:name w:val="Подзаголовок Знак"/>
    <w:basedOn w:val="a1"/>
    <w:link w:val="ac"/>
    <w:rsid w:val="00497EC7"/>
    <w:rPr>
      <w:rFonts w:ascii="Times New Roman" w:eastAsia="Times New Roman" w:hAnsi="Times New Roman" w:cs="Times New Roman"/>
      <w:sz w:val="28"/>
      <w:szCs w:val="20"/>
      <w:lang w:val="x-none" w:eastAsia="x-none"/>
    </w:rPr>
  </w:style>
  <w:style w:type="paragraph" w:customStyle="1" w:styleId="s1">
    <w:name w:val="s_1"/>
    <w:basedOn w:val="a0"/>
    <w:rsid w:val="00497EC7"/>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unhideWhenUsed/>
    <w:rsid w:val="00D6122F"/>
    <w:pPr>
      <w:spacing w:after="120" w:line="480" w:lineRule="auto"/>
    </w:pPr>
  </w:style>
  <w:style w:type="character" w:customStyle="1" w:styleId="22">
    <w:name w:val="Основной текст 2 Знак"/>
    <w:basedOn w:val="a1"/>
    <w:link w:val="21"/>
    <w:uiPriority w:val="99"/>
    <w:semiHidden/>
    <w:rsid w:val="00D6122F"/>
    <w:rPr>
      <w:rFonts w:eastAsiaTheme="minorEastAsia"/>
      <w:lang w:eastAsia="ru-RU"/>
    </w:rPr>
  </w:style>
  <w:style w:type="paragraph" w:styleId="ae">
    <w:name w:val="List Paragraph"/>
    <w:basedOn w:val="a0"/>
    <w:link w:val="af"/>
    <w:uiPriority w:val="34"/>
    <w:qFormat/>
    <w:rsid w:val="00D6122F"/>
    <w:pPr>
      <w:ind w:left="720"/>
      <w:contextualSpacing/>
    </w:pPr>
    <w:rPr>
      <w:rFonts w:ascii="Calibri" w:eastAsia="Times New Roman" w:hAnsi="Calibri" w:cs="Times New Roman"/>
    </w:rPr>
  </w:style>
  <w:style w:type="paragraph" w:customStyle="1" w:styleId="ConsPlusNormal">
    <w:name w:val="ConsPlusNormal"/>
    <w:link w:val="ConsPlusNormal0"/>
    <w:uiPriority w:val="99"/>
    <w:qFormat/>
    <w:rsid w:val="00541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541BE1"/>
    <w:rPr>
      <w:rFonts w:ascii="Arial" w:eastAsia="Times New Roman" w:hAnsi="Arial" w:cs="Arial"/>
      <w:sz w:val="20"/>
      <w:szCs w:val="20"/>
      <w:lang w:eastAsia="ru-RU"/>
    </w:rPr>
  </w:style>
  <w:style w:type="paragraph" w:customStyle="1" w:styleId="ConsPlusTitle">
    <w:name w:val="ConsPlusTitle"/>
    <w:link w:val="ConsPlusTitle1"/>
    <w:uiPriority w:val="99"/>
    <w:rsid w:val="00541BE1"/>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0">
    <w:name w:val="Strong"/>
    <w:basedOn w:val="a1"/>
    <w:qFormat/>
    <w:rsid w:val="00541BE1"/>
    <w:rPr>
      <w:b/>
      <w:bCs/>
    </w:rPr>
  </w:style>
  <w:style w:type="character" w:styleId="af1">
    <w:name w:val="Hyperlink"/>
    <w:uiPriority w:val="99"/>
    <w:unhideWhenUsed/>
    <w:rsid w:val="00210443"/>
    <w:rPr>
      <w:color w:val="0000FF"/>
      <w:u w:val="single"/>
    </w:rPr>
  </w:style>
  <w:style w:type="character" w:customStyle="1" w:styleId="12">
    <w:name w:val="Основной текст1"/>
    <w:rsid w:val="00CC2CA1"/>
    <w:rPr>
      <w:rFonts w:ascii="Times New Roman" w:eastAsia="Times New Roman" w:hAnsi="Times New Roman" w:cs="Times New Roman" w:hint="default"/>
      <w:color w:val="000000"/>
      <w:spacing w:val="0"/>
      <w:w w:val="100"/>
      <w:position w:val="0"/>
      <w:sz w:val="25"/>
      <w:szCs w:val="25"/>
      <w:shd w:val="clear" w:color="auto" w:fill="FFFFFF"/>
      <w:lang w:val="ru-RU"/>
    </w:rPr>
  </w:style>
  <w:style w:type="character" w:customStyle="1" w:styleId="23">
    <w:name w:val="Основной текст (2)_"/>
    <w:link w:val="24"/>
    <w:rsid w:val="007E0201"/>
    <w:rPr>
      <w:b/>
      <w:bCs/>
      <w:spacing w:val="-6"/>
      <w:sz w:val="26"/>
      <w:szCs w:val="26"/>
      <w:shd w:val="clear" w:color="auto" w:fill="FFFFFF"/>
    </w:rPr>
  </w:style>
  <w:style w:type="paragraph" w:customStyle="1" w:styleId="24">
    <w:name w:val="Основной текст (2)"/>
    <w:basedOn w:val="a0"/>
    <w:link w:val="23"/>
    <w:rsid w:val="007E0201"/>
    <w:pPr>
      <w:widowControl w:val="0"/>
      <w:shd w:val="clear" w:color="auto" w:fill="FFFFFF"/>
      <w:spacing w:after="0" w:line="313" w:lineRule="exact"/>
      <w:jc w:val="center"/>
    </w:pPr>
    <w:rPr>
      <w:rFonts w:eastAsiaTheme="minorHAnsi"/>
      <w:b/>
      <w:bCs/>
      <w:spacing w:val="-6"/>
      <w:sz w:val="26"/>
      <w:szCs w:val="26"/>
      <w:shd w:val="clear" w:color="auto" w:fill="FFFFFF"/>
      <w:lang w:eastAsia="en-US"/>
    </w:rPr>
  </w:style>
  <w:style w:type="character" w:customStyle="1" w:styleId="20pt">
    <w:name w:val="Основной текст (2) + Не полужирный;Интервал 0 pt"/>
    <w:rsid w:val="007E0201"/>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2">
    <w:name w:val="Гипертекстовая ссылка"/>
    <w:basedOn w:val="a1"/>
    <w:uiPriority w:val="99"/>
    <w:rsid w:val="007E0201"/>
    <w:rPr>
      <w:rFonts w:cs="Times New Roman"/>
      <w:color w:val="106BBE"/>
    </w:rPr>
  </w:style>
  <w:style w:type="paragraph" w:styleId="af3">
    <w:name w:val="footnote text"/>
    <w:basedOn w:val="a0"/>
    <w:link w:val="af4"/>
    <w:uiPriority w:val="99"/>
    <w:unhideWhenUsed/>
    <w:rsid w:val="00982F74"/>
    <w:pPr>
      <w:spacing w:after="0" w:line="240" w:lineRule="auto"/>
    </w:pPr>
    <w:rPr>
      <w:rFonts w:ascii="Calibri" w:eastAsia="Calibri" w:hAnsi="Calibri" w:cs="Times New Roman"/>
      <w:sz w:val="20"/>
      <w:szCs w:val="20"/>
      <w:lang w:val="x-none" w:eastAsia="x-none"/>
    </w:rPr>
  </w:style>
  <w:style w:type="character" w:customStyle="1" w:styleId="af4">
    <w:name w:val="Текст сноски Знак"/>
    <w:basedOn w:val="a1"/>
    <w:link w:val="af3"/>
    <w:uiPriority w:val="99"/>
    <w:rsid w:val="00982F74"/>
    <w:rPr>
      <w:rFonts w:ascii="Calibri" w:eastAsia="Calibri" w:hAnsi="Calibri" w:cs="Times New Roman"/>
      <w:sz w:val="20"/>
      <w:szCs w:val="20"/>
      <w:lang w:val="x-none" w:eastAsia="x-none"/>
    </w:rPr>
  </w:style>
  <w:style w:type="character" w:styleId="af5">
    <w:name w:val="footnote reference"/>
    <w:uiPriority w:val="99"/>
    <w:semiHidden/>
    <w:unhideWhenUsed/>
    <w:rsid w:val="00982F74"/>
    <w:rPr>
      <w:vertAlign w:val="superscript"/>
    </w:rPr>
  </w:style>
  <w:style w:type="character" w:customStyle="1" w:styleId="blk">
    <w:name w:val="blk"/>
    <w:basedOn w:val="a1"/>
    <w:rsid w:val="00982F74"/>
  </w:style>
  <w:style w:type="paragraph" w:customStyle="1" w:styleId="13">
    <w:name w:val="Без интервала1"/>
    <w:uiPriority w:val="99"/>
    <w:qFormat/>
    <w:rsid w:val="00982F74"/>
    <w:pPr>
      <w:spacing w:after="0" w:line="240" w:lineRule="auto"/>
    </w:pPr>
    <w:rPr>
      <w:rFonts w:ascii="Calibri" w:eastAsia="Times New Roman" w:hAnsi="Calibri" w:cs="Calibri"/>
      <w:lang w:eastAsia="ru-RU"/>
    </w:rPr>
  </w:style>
  <w:style w:type="paragraph" w:styleId="af6">
    <w:name w:val="Balloon Text"/>
    <w:basedOn w:val="a0"/>
    <w:link w:val="af7"/>
    <w:unhideWhenUsed/>
    <w:rsid w:val="00F279DA"/>
    <w:pPr>
      <w:spacing w:after="0" w:line="240" w:lineRule="auto"/>
    </w:pPr>
    <w:rPr>
      <w:rFonts w:ascii="Tahoma" w:hAnsi="Tahoma" w:cs="Tahoma"/>
      <w:sz w:val="16"/>
      <w:szCs w:val="16"/>
    </w:rPr>
  </w:style>
  <w:style w:type="character" w:customStyle="1" w:styleId="af7">
    <w:name w:val="Текст выноски Знак"/>
    <w:basedOn w:val="a1"/>
    <w:link w:val="af6"/>
    <w:rsid w:val="00F279DA"/>
    <w:rPr>
      <w:rFonts w:ascii="Tahoma" w:eastAsiaTheme="minorEastAsia" w:hAnsi="Tahoma" w:cs="Tahoma"/>
      <w:sz w:val="16"/>
      <w:szCs w:val="16"/>
      <w:lang w:eastAsia="ru-RU"/>
    </w:rPr>
  </w:style>
  <w:style w:type="paragraph" w:customStyle="1" w:styleId="25">
    <w:name w:val="Обычный2"/>
    <w:rsid w:val="000D3D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1">
    <w:name w:val="Обычный3"/>
    <w:rsid w:val="00F070E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1"/>
    <w:rsid w:val="00B70EF5"/>
  </w:style>
  <w:style w:type="character" w:customStyle="1" w:styleId="ab">
    <w:name w:val="Без интервала Знак"/>
    <w:link w:val="aa"/>
    <w:uiPriority w:val="1"/>
    <w:rsid w:val="00B70EF5"/>
    <w:rPr>
      <w:rFonts w:ascii="Calibri" w:eastAsia="Calibri" w:hAnsi="Calibri" w:cs="Times New Roman"/>
    </w:rPr>
  </w:style>
  <w:style w:type="paragraph" w:styleId="af8">
    <w:name w:val="Normal (Web)"/>
    <w:basedOn w:val="a0"/>
    <w:uiPriority w:val="99"/>
    <w:unhideWhenUsed/>
    <w:rsid w:val="00CC1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uiPriority w:val="99"/>
    <w:rsid w:val="00CC17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Абзац списка Знак"/>
    <w:link w:val="ae"/>
    <w:locked/>
    <w:rsid w:val="00B32C64"/>
    <w:rPr>
      <w:rFonts w:ascii="Calibri" w:eastAsia="Times New Roman" w:hAnsi="Calibri" w:cs="Times New Roman"/>
      <w:lang w:eastAsia="ru-RU"/>
    </w:rPr>
  </w:style>
  <w:style w:type="character" w:customStyle="1" w:styleId="ng-scope">
    <w:name w:val="ng-scope"/>
    <w:basedOn w:val="a1"/>
    <w:rsid w:val="00B32C64"/>
  </w:style>
  <w:style w:type="paragraph" w:customStyle="1" w:styleId="41">
    <w:name w:val="Обычный4"/>
    <w:rsid w:val="003C0BA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extendedtext-full">
    <w:name w:val="extendedtext-full"/>
    <w:basedOn w:val="a1"/>
    <w:rsid w:val="00506C1B"/>
  </w:style>
  <w:style w:type="paragraph" w:customStyle="1" w:styleId="formattext">
    <w:name w:val="formattext"/>
    <w:basedOn w:val="a0"/>
    <w:rsid w:val="00E413E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header"/>
    <w:basedOn w:val="a0"/>
    <w:link w:val="afb"/>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fb">
    <w:name w:val="Верхний колонтитул Знак"/>
    <w:basedOn w:val="a1"/>
    <w:link w:val="afa"/>
    <w:uiPriority w:val="99"/>
    <w:rsid w:val="00E57EE8"/>
    <w:rPr>
      <w:rFonts w:ascii="Times New Roman" w:eastAsia="Times New Roman" w:hAnsi="Times New Roman" w:cs="Times New Roman"/>
      <w:sz w:val="20"/>
      <w:szCs w:val="20"/>
      <w:lang w:val="x-none" w:eastAsia="x-none"/>
    </w:rPr>
  </w:style>
  <w:style w:type="paragraph" w:styleId="afc">
    <w:name w:val="footer"/>
    <w:basedOn w:val="a0"/>
    <w:link w:val="afd"/>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fd">
    <w:name w:val="Нижний колонтитул Знак"/>
    <w:basedOn w:val="a1"/>
    <w:link w:val="afc"/>
    <w:uiPriority w:val="99"/>
    <w:rsid w:val="00E57EE8"/>
    <w:rPr>
      <w:rFonts w:ascii="Times New Roman" w:eastAsia="Times New Roman" w:hAnsi="Times New Roman" w:cs="Times New Roman"/>
      <w:sz w:val="20"/>
      <w:szCs w:val="20"/>
      <w:lang w:val="x-none" w:eastAsia="x-none"/>
    </w:rPr>
  </w:style>
  <w:style w:type="paragraph" w:styleId="afe">
    <w:name w:val="Document Map"/>
    <w:basedOn w:val="a0"/>
    <w:link w:val="aff"/>
    <w:uiPriority w:val="99"/>
    <w:semiHidden/>
    <w:unhideWhenUsed/>
    <w:rsid w:val="00E57EE8"/>
    <w:pPr>
      <w:spacing w:after="0" w:line="240" w:lineRule="auto"/>
    </w:pPr>
    <w:rPr>
      <w:rFonts w:ascii="Tahoma" w:eastAsia="Times New Roman" w:hAnsi="Tahoma" w:cs="Times New Roman"/>
      <w:sz w:val="16"/>
      <w:szCs w:val="16"/>
      <w:lang w:val="x-none" w:eastAsia="x-none"/>
    </w:rPr>
  </w:style>
  <w:style w:type="character" w:customStyle="1" w:styleId="aff">
    <w:name w:val="Схема документа Знак"/>
    <w:basedOn w:val="a1"/>
    <w:link w:val="afe"/>
    <w:uiPriority w:val="99"/>
    <w:semiHidden/>
    <w:rsid w:val="00E57EE8"/>
    <w:rPr>
      <w:rFonts w:ascii="Tahoma" w:eastAsia="Times New Roman" w:hAnsi="Tahoma" w:cs="Times New Roman"/>
      <w:sz w:val="16"/>
      <w:szCs w:val="16"/>
      <w:lang w:val="x-none" w:eastAsia="x-none"/>
    </w:rPr>
  </w:style>
  <w:style w:type="paragraph" w:customStyle="1" w:styleId="text">
    <w:name w:val="text"/>
    <w:basedOn w:val="a0"/>
    <w:rsid w:val="00DE0A1A"/>
    <w:pPr>
      <w:spacing w:after="0" w:line="240" w:lineRule="auto"/>
      <w:ind w:firstLine="567"/>
      <w:jc w:val="both"/>
    </w:pPr>
    <w:rPr>
      <w:rFonts w:ascii="Arial" w:eastAsia="Times New Roman" w:hAnsi="Arial" w:cs="Arial"/>
      <w:sz w:val="24"/>
      <w:szCs w:val="24"/>
    </w:rPr>
  </w:style>
  <w:style w:type="paragraph" w:customStyle="1" w:styleId="51">
    <w:name w:val="Обычный5"/>
    <w:rsid w:val="002342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rmal1">
    <w:name w:val="ConsPlusNormal1"/>
    <w:locked/>
    <w:rsid w:val="00F6375E"/>
    <w:rPr>
      <w:rFonts w:ascii="Times New Roman" w:hAnsi="Times New Roman" w:cs="Times New Roman"/>
      <w:sz w:val="24"/>
      <w:szCs w:val="22"/>
      <w:lang w:bidi="ar-SA"/>
    </w:rPr>
  </w:style>
  <w:style w:type="character" w:customStyle="1" w:styleId="ConsPlusTitle1">
    <w:name w:val="ConsPlusTitle1"/>
    <w:link w:val="ConsPlusTitle"/>
    <w:locked/>
    <w:rsid w:val="00F6375E"/>
    <w:rPr>
      <w:rFonts w:ascii="Calibri" w:eastAsia="Times New Roman" w:hAnsi="Calibri" w:cs="Calibri"/>
      <w:b/>
      <w:bCs/>
      <w:lang w:eastAsia="ru-RU"/>
    </w:rPr>
  </w:style>
  <w:style w:type="character" w:customStyle="1" w:styleId="50">
    <w:name w:val="Заголовок 5 Знак"/>
    <w:basedOn w:val="a1"/>
    <w:link w:val="5"/>
    <w:uiPriority w:val="9"/>
    <w:semiHidden/>
    <w:rsid w:val="00532BAF"/>
    <w:rPr>
      <w:rFonts w:asciiTheme="majorHAnsi" w:eastAsiaTheme="majorEastAsia" w:hAnsiTheme="majorHAnsi" w:cstheme="majorBidi"/>
      <w:color w:val="243F60" w:themeColor="accent1" w:themeShade="7F"/>
      <w:lang w:eastAsia="ru-RU"/>
    </w:rPr>
  </w:style>
  <w:style w:type="paragraph" w:styleId="32">
    <w:name w:val="Body Text 3"/>
    <w:basedOn w:val="a0"/>
    <w:link w:val="33"/>
    <w:rsid w:val="00532BAF"/>
    <w:pPr>
      <w:spacing w:after="120" w:line="240" w:lineRule="auto"/>
    </w:pPr>
    <w:rPr>
      <w:rFonts w:ascii="Times New Roman" w:eastAsia="Times New Roman" w:hAnsi="Times New Roman" w:cs="Times New Roman"/>
      <w:sz w:val="16"/>
      <w:szCs w:val="16"/>
      <w:lang w:val="x-none"/>
    </w:rPr>
  </w:style>
  <w:style w:type="character" w:customStyle="1" w:styleId="33">
    <w:name w:val="Основной текст 3 Знак"/>
    <w:basedOn w:val="a1"/>
    <w:link w:val="32"/>
    <w:rsid w:val="00532BAF"/>
    <w:rPr>
      <w:rFonts w:ascii="Times New Roman" w:eastAsia="Times New Roman" w:hAnsi="Times New Roman" w:cs="Times New Roman"/>
      <w:sz w:val="16"/>
      <w:szCs w:val="16"/>
      <w:lang w:val="x-none" w:eastAsia="ru-RU"/>
    </w:rPr>
  </w:style>
  <w:style w:type="table" w:styleId="aff0">
    <w:name w:val="Table Grid"/>
    <w:basedOn w:val="a2"/>
    <w:rsid w:val="003770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77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Основной текст_"/>
    <w:link w:val="26"/>
    <w:rsid w:val="003770BA"/>
    <w:rPr>
      <w:sz w:val="25"/>
      <w:szCs w:val="25"/>
      <w:shd w:val="clear" w:color="auto" w:fill="FFFFFF"/>
    </w:rPr>
  </w:style>
  <w:style w:type="paragraph" w:customStyle="1" w:styleId="26">
    <w:name w:val="Основной текст2"/>
    <w:basedOn w:val="a0"/>
    <w:link w:val="aff1"/>
    <w:rsid w:val="003770BA"/>
    <w:pPr>
      <w:widowControl w:val="0"/>
      <w:shd w:val="clear" w:color="auto" w:fill="FFFFFF"/>
      <w:spacing w:before="420" w:after="0" w:line="322" w:lineRule="exact"/>
      <w:jc w:val="both"/>
    </w:pPr>
    <w:rPr>
      <w:rFonts w:eastAsiaTheme="minorHAnsi"/>
      <w:sz w:val="25"/>
      <w:szCs w:val="25"/>
      <w:lang w:eastAsia="en-US"/>
    </w:rPr>
  </w:style>
  <w:style w:type="character" w:customStyle="1" w:styleId="Tahoma115pt0pt">
    <w:name w:val="Основной текст + Tahoma;11;5 pt;Интервал 0 pt"/>
    <w:rsid w:val="003770BA"/>
    <w:rPr>
      <w:rFonts w:ascii="Tahoma" w:eastAsia="Tahoma" w:hAnsi="Tahoma" w:cs="Tahoma"/>
      <w:color w:val="000000"/>
      <w:spacing w:val="-5"/>
      <w:w w:val="100"/>
      <w:position w:val="0"/>
      <w:sz w:val="23"/>
      <w:szCs w:val="23"/>
      <w:shd w:val="clear" w:color="auto" w:fill="FFFFFF"/>
      <w:lang w:val="ru-RU"/>
    </w:rPr>
  </w:style>
  <w:style w:type="character" w:customStyle="1" w:styleId="s10">
    <w:name w:val="s_10"/>
    <w:basedOn w:val="a1"/>
    <w:rsid w:val="003770BA"/>
  </w:style>
  <w:style w:type="paragraph" w:customStyle="1" w:styleId="p17">
    <w:name w:val="p17"/>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a1"/>
    <w:rsid w:val="003770BA"/>
  </w:style>
  <w:style w:type="paragraph" w:customStyle="1" w:styleId="headertext">
    <w:name w:val="headertext"/>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Стиль"/>
    <w:rsid w:val="003770B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j">
    <w:name w:val="pj"/>
    <w:basedOn w:val="a0"/>
    <w:rsid w:val="003770BA"/>
    <w:pPr>
      <w:spacing w:before="100" w:beforeAutospacing="1" w:after="100" w:afterAutospacing="1" w:line="240" w:lineRule="auto"/>
    </w:pPr>
    <w:rPr>
      <w:rFonts w:ascii="Times New Roman" w:eastAsia="Calibri" w:hAnsi="Times New Roman" w:cs="Times New Roman"/>
      <w:sz w:val="24"/>
      <w:szCs w:val="24"/>
    </w:rPr>
  </w:style>
  <w:style w:type="paragraph" w:customStyle="1" w:styleId="14">
    <w:name w:val="Абзац списка1"/>
    <w:basedOn w:val="a0"/>
    <w:rsid w:val="003770BA"/>
    <w:pPr>
      <w:spacing w:after="160" w:line="259" w:lineRule="auto"/>
      <w:ind w:left="720"/>
      <w:contextualSpacing/>
    </w:pPr>
    <w:rPr>
      <w:rFonts w:ascii="Calibri" w:eastAsia="Times New Roman" w:hAnsi="Calibri" w:cs="Times New Roman"/>
      <w:lang w:eastAsia="en-US"/>
    </w:rPr>
  </w:style>
  <w:style w:type="paragraph" w:customStyle="1" w:styleId="6">
    <w:name w:val="Обычный6"/>
    <w:rsid w:val="00F33C8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nformat1">
    <w:name w:val="ConsPlusNonformat1"/>
    <w:link w:val="ConsPlusNonformat"/>
    <w:locked/>
    <w:rsid w:val="00307725"/>
    <w:rPr>
      <w:rFonts w:ascii="Courier New" w:eastAsia="Times New Roman" w:hAnsi="Courier New" w:cs="Courier New"/>
      <w:sz w:val="20"/>
      <w:szCs w:val="20"/>
      <w:lang w:eastAsia="ru-RU"/>
    </w:rPr>
  </w:style>
  <w:style w:type="paragraph" w:customStyle="1" w:styleId="normalweb">
    <w:name w:val="normalweb"/>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Гиперссылка1"/>
    <w:basedOn w:val="a1"/>
    <w:rsid w:val="00D556C3"/>
  </w:style>
  <w:style w:type="paragraph" w:customStyle="1" w:styleId="dt-p">
    <w:name w:val="dt-p"/>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rsid w:val="00D556C3"/>
  </w:style>
  <w:style w:type="paragraph" w:customStyle="1" w:styleId="71">
    <w:name w:val="Обычный7"/>
    <w:rsid w:val="00704ED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Без интервала2"/>
    <w:uiPriority w:val="99"/>
    <w:qFormat/>
    <w:rsid w:val="00751904"/>
    <w:pPr>
      <w:spacing w:after="0" w:line="240" w:lineRule="auto"/>
    </w:pPr>
    <w:rPr>
      <w:rFonts w:ascii="Calibri" w:eastAsia="Times New Roman" w:hAnsi="Calibri" w:cs="Calibri"/>
      <w:lang w:eastAsia="ru-RU"/>
    </w:rPr>
  </w:style>
  <w:style w:type="character" w:customStyle="1" w:styleId="fontstyle15">
    <w:name w:val="fontstyle15"/>
    <w:basedOn w:val="a1"/>
    <w:rsid w:val="00191B27"/>
  </w:style>
  <w:style w:type="paragraph" w:customStyle="1" w:styleId="s3">
    <w:name w:val="s_3"/>
    <w:basedOn w:val="a0"/>
    <w:rsid w:val="00191B2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8">
    <w:name w:val="a"/>
    <w:pPr>
      <w:numPr>
        <w:numId w:val="2"/>
      </w:numPr>
    </w:pPr>
  </w:style>
</w:styles>
</file>

<file path=word/webSettings.xml><?xml version="1.0" encoding="utf-8"?>
<w:webSettings xmlns:r="http://schemas.openxmlformats.org/officeDocument/2006/relationships" xmlns:w="http://schemas.openxmlformats.org/wordprocessingml/2006/main">
  <w:divs>
    <w:div w:id="13387261">
      <w:bodyDiv w:val="1"/>
      <w:marLeft w:val="0"/>
      <w:marRight w:val="0"/>
      <w:marTop w:val="0"/>
      <w:marBottom w:val="0"/>
      <w:divBdr>
        <w:top w:val="none" w:sz="0" w:space="0" w:color="auto"/>
        <w:left w:val="none" w:sz="0" w:space="0" w:color="auto"/>
        <w:bottom w:val="none" w:sz="0" w:space="0" w:color="auto"/>
        <w:right w:val="none" w:sz="0" w:space="0" w:color="auto"/>
      </w:divBdr>
    </w:div>
    <w:div w:id="17514386">
      <w:bodyDiv w:val="1"/>
      <w:marLeft w:val="0"/>
      <w:marRight w:val="0"/>
      <w:marTop w:val="0"/>
      <w:marBottom w:val="0"/>
      <w:divBdr>
        <w:top w:val="none" w:sz="0" w:space="0" w:color="auto"/>
        <w:left w:val="none" w:sz="0" w:space="0" w:color="auto"/>
        <w:bottom w:val="none" w:sz="0" w:space="0" w:color="auto"/>
        <w:right w:val="none" w:sz="0" w:space="0" w:color="auto"/>
      </w:divBdr>
    </w:div>
    <w:div w:id="37631360">
      <w:bodyDiv w:val="1"/>
      <w:marLeft w:val="0"/>
      <w:marRight w:val="0"/>
      <w:marTop w:val="0"/>
      <w:marBottom w:val="0"/>
      <w:divBdr>
        <w:top w:val="none" w:sz="0" w:space="0" w:color="auto"/>
        <w:left w:val="none" w:sz="0" w:space="0" w:color="auto"/>
        <w:bottom w:val="none" w:sz="0" w:space="0" w:color="auto"/>
        <w:right w:val="none" w:sz="0" w:space="0" w:color="auto"/>
      </w:divBdr>
    </w:div>
    <w:div w:id="58022513">
      <w:bodyDiv w:val="1"/>
      <w:marLeft w:val="0"/>
      <w:marRight w:val="0"/>
      <w:marTop w:val="0"/>
      <w:marBottom w:val="0"/>
      <w:divBdr>
        <w:top w:val="none" w:sz="0" w:space="0" w:color="auto"/>
        <w:left w:val="none" w:sz="0" w:space="0" w:color="auto"/>
        <w:bottom w:val="none" w:sz="0" w:space="0" w:color="auto"/>
        <w:right w:val="none" w:sz="0" w:space="0" w:color="auto"/>
      </w:divBdr>
    </w:div>
    <w:div w:id="58941502">
      <w:bodyDiv w:val="1"/>
      <w:marLeft w:val="0"/>
      <w:marRight w:val="0"/>
      <w:marTop w:val="0"/>
      <w:marBottom w:val="0"/>
      <w:divBdr>
        <w:top w:val="none" w:sz="0" w:space="0" w:color="auto"/>
        <w:left w:val="none" w:sz="0" w:space="0" w:color="auto"/>
        <w:bottom w:val="none" w:sz="0" w:space="0" w:color="auto"/>
        <w:right w:val="none" w:sz="0" w:space="0" w:color="auto"/>
      </w:divBdr>
    </w:div>
    <w:div w:id="81462379">
      <w:bodyDiv w:val="1"/>
      <w:marLeft w:val="0"/>
      <w:marRight w:val="0"/>
      <w:marTop w:val="0"/>
      <w:marBottom w:val="0"/>
      <w:divBdr>
        <w:top w:val="none" w:sz="0" w:space="0" w:color="auto"/>
        <w:left w:val="none" w:sz="0" w:space="0" w:color="auto"/>
        <w:bottom w:val="none" w:sz="0" w:space="0" w:color="auto"/>
        <w:right w:val="none" w:sz="0" w:space="0" w:color="auto"/>
      </w:divBdr>
    </w:div>
    <w:div w:id="81682719">
      <w:bodyDiv w:val="1"/>
      <w:marLeft w:val="0"/>
      <w:marRight w:val="0"/>
      <w:marTop w:val="0"/>
      <w:marBottom w:val="0"/>
      <w:divBdr>
        <w:top w:val="none" w:sz="0" w:space="0" w:color="auto"/>
        <w:left w:val="none" w:sz="0" w:space="0" w:color="auto"/>
        <w:bottom w:val="none" w:sz="0" w:space="0" w:color="auto"/>
        <w:right w:val="none" w:sz="0" w:space="0" w:color="auto"/>
      </w:divBdr>
    </w:div>
    <w:div w:id="88277061">
      <w:bodyDiv w:val="1"/>
      <w:marLeft w:val="0"/>
      <w:marRight w:val="0"/>
      <w:marTop w:val="0"/>
      <w:marBottom w:val="0"/>
      <w:divBdr>
        <w:top w:val="none" w:sz="0" w:space="0" w:color="auto"/>
        <w:left w:val="none" w:sz="0" w:space="0" w:color="auto"/>
        <w:bottom w:val="none" w:sz="0" w:space="0" w:color="auto"/>
        <w:right w:val="none" w:sz="0" w:space="0" w:color="auto"/>
      </w:divBdr>
    </w:div>
    <w:div w:id="89007890">
      <w:bodyDiv w:val="1"/>
      <w:marLeft w:val="0"/>
      <w:marRight w:val="0"/>
      <w:marTop w:val="0"/>
      <w:marBottom w:val="0"/>
      <w:divBdr>
        <w:top w:val="none" w:sz="0" w:space="0" w:color="auto"/>
        <w:left w:val="none" w:sz="0" w:space="0" w:color="auto"/>
        <w:bottom w:val="none" w:sz="0" w:space="0" w:color="auto"/>
        <w:right w:val="none" w:sz="0" w:space="0" w:color="auto"/>
      </w:divBdr>
    </w:div>
    <w:div w:id="105582899">
      <w:bodyDiv w:val="1"/>
      <w:marLeft w:val="0"/>
      <w:marRight w:val="0"/>
      <w:marTop w:val="0"/>
      <w:marBottom w:val="0"/>
      <w:divBdr>
        <w:top w:val="none" w:sz="0" w:space="0" w:color="auto"/>
        <w:left w:val="none" w:sz="0" w:space="0" w:color="auto"/>
        <w:bottom w:val="none" w:sz="0" w:space="0" w:color="auto"/>
        <w:right w:val="none" w:sz="0" w:space="0" w:color="auto"/>
      </w:divBdr>
    </w:div>
    <w:div w:id="111870153">
      <w:bodyDiv w:val="1"/>
      <w:marLeft w:val="0"/>
      <w:marRight w:val="0"/>
      <w:marTop w:val="0"/>
      <w:marBottom w:val="0"/>
      <w:divBdr>
        <w:top w:val="none" w:sz="0" w:space="0" w:color="auto"/>
        <w:left w:val="none" w:sz="0" w:space="0" w:color="auto"/>
        <w:bottom w:val="none" w:sz="0" w:space="0" w:color="auto"/>
        <w:right w:val="none" w:sz="0" w:space="0" w:color="auto"/>
      </w:divBdr>
    </w:div>
    <w:div w:id="125659957">
      <w:bodyDiv w:val="1"/>
      <w:marLeft w:val="0"/>
      <w:marRight w:val="0"/>
      <w:marTop w:val="0"/>
      <w:marBottom w:val="0"/>
      <w:divBdr>
        <w:top w:val="none" w:sz="0" w:space="0" w:color="auto"/>
        <w:left w:val="none" w:sz="0" w:space="0" w:color="auto"/>
        <w:bottom w:val="none" w:sz="0" w:space="0" w:color="auto"/>
        <w:right w:val="none" w:sz="0" w:space="0" w:color="auto"/>
      </w:divBdr>
    </w:div>
    <w:div w:id="127742024">
      <w:bodyDiv w:val="1"/>
      <w:marLeft w:val="0"/>
      <w:marRight w:val="0"/>
      <w:marTop w:val="0"/>
      <w:marBottom w:val="0"/>
      <w:divBdr>
        <w:top w:val="none" w:sz="0" w:space="0" w:color="auto"/>
        <w:left w:val="none" w:sz="0" w:space="0" w:color="auto"/>
        <w:bottom w:val="none" w:sz="0" w:space="0" w:color="auto"/>
        <w:right w:val="none" w:sz="0" w:space="0" w:color="auto"/>
      </w:divBdr>
    </w:div>
    <w:div w:id="134295005">
      <w:bodyDiv w:val="1"/>
      <w:marLeft w:val="0"/>
      <w:marRight w:val="0"/>
      <w:marTop w:val="0"/>
      <w:marBottom w:val="0"/>
      <w:divBdr>
        <w:top w:val="none" w:sz="0" w:space="0" w:color="auto"/>
        <w:left w:val="none" w:sz="0" w:space="0" w:color="auto"/>
        <w:bottom w:val="none" w:sz="0" w:space="0" w:color="auto"/>
        <w:right w:val="none" w:sz="0" w:space="0" w:color="auto"/>
      </w:divBdr>
    </w:div>
    <w:div w:id="148598487">
      <w:bodyDiv w:val="1"/>
      <w:marLeft w:val="0"/>
      <w:marRight w:val="0"/>
      <w:marTop w:val="0"/>
      <w:marBottom w:val="0"/>
      <w:divBdr>
        <w:top w:val="none" w:sz="0" w:space="0" w:color="auto"/>
        <w:left w:val="none" w:sz="0" w:space="0" w:color="auto"/>
        <w:bottom w:val="none" w:sz="0" w:space="0" w:color="auto"/>
        <w:right w:val="none" w:sz="0" w:space="0" w:color="auto"/>
      </w:divBdr>
    </w:div>
    <w:div w:id="148984025">
      <w:bodyDiv w:val="1"/>
      <w:marLeft w:val="0"/>
      <w:marRight w:val="0"/>
      <w:marTop w:val="0"/>
      <w:marBottom w:val="0"/>
      <w:divBdr>
        <w:top w:val="none" w:sz="0" w:space="0" w:color="auto"/>
        <w:left w:val="none" w:sz="0" w:space="0" w:color="auto"/>
        <w:bottom w:val="none" w:sz="0" w:space="0" w:color="auto"/>
        <w:right w:val="none" w:sz="0" w:space="0" w:color="auto"/>
      </w:divBdr>
    </w:div>
    <w:div w:id="150608376">
      <w:bodyDiv w:val="1"/>
      <w:marLeft w:val="0"/>
      <w:marRight w:val="0"/>
      <w:marTop w:val="0"/>
      <w:marBottom w:val="0"/>
      <w:divBdr>
        <w:top w:val="none" w:sz="0" w:space="0" w:color="auto"/>
        <w:left w:val="none" w:sz="0" w:space="0" w:color="auto"/>
        <w:bottom w:val="none" w:sz="0" w:space="0" w:color="auto"/>
        <w:right w:val="none" w:sz="0" w:space="0" w:color="auto"/>
      </w:divBdr>
    </w:div>
    <w:div w:id="161243423">
      <w:bodyDiv w:val="1"/>
      <w:marLeft w:val="0"/>
      <w:marRight w:val="0"/>
      <w:marTop w:val="0"/>
      <w:marBottom w:val="0"/>
      <w:divBdr>
        <w:top w:val="none" w:sz="0" w:space="0" w:color="auto"/>
        <w:left w:val="none" w:sz="0" w:space="0" w:color="auto"/>
        <w:bottom w:val="none" w:sz="0" w:space="0" w:color="auto"/>
        <w:right w:val="none" w:sz="0" w:space="0" w:color="auto"/>
      </w:divBdr>
    </w:div>
    <w:div w:id="163279340">
      <w:bodyDiv w:val="1"/>
      <w:marLeft w:val="0"/>
      <w:marRight w:val="0"/>
      <w:marTop w:val="0"/>
      <w:marBottom w:val="0"/>
      <w:divBdr>
        <w:top w:val="none" w:sz="0" w:space="0" w:color="auto"/>
        <w:left w:val="none" w:sz="0" w:space="0" w:color="auto"/>
        <w:bottom w:val="none" w:sz="0" w:space="0" w:color="auto"/>
        <w:right w:val="none" w:sz="0" w:space="0" w:color="auto"/>
      </w:divBdr>
    </w:div>
    <w:div w:id="170413720">
      <w:bodyDiv w:val="1"/>
      <w:marLeft w:val="0"/>
      <w:marRight w:val="0"/>
      <w:marTop w:val="0"/>
      <w:marBottom w:val="0"/>
      <w:divBdr>
        <w:top w:val="none" w:sz="0" w:space="0" w:color="auto"/>
        <w:left w:val="none" w:sz="0" w:space="0" w:color="auto"/>
        <w:bottom w:val="none" w:sz="0" w:space="0" w:color="auto"/>
        <w:right w:val="none" w:sz="0" w:space="0" w:color="auto"/>
      </w:divBdr>
    </w:div>
    <w:div w:id="170678500">
      <w:bodyDiv w:val="1"/>
      <w:marLeft w:val="0"/>
      <w:marRight w:val="0"/>
      <w:marTop w:val="0"/>
      <w:marBottom w:val="0"/>
      <w:divBdr>
        <w:top w:val="none" w:sz="0" w:space="0" w:color="auto"/>
        <w:left w:val="none" w:sz="0" w:space="0" w:color="auto"/>
        <w:bottom w:val="none" w:sz="0" w:space="0" w:color="auto"/>
        <w:right w:val="none" w:sz="0" w:space="0" w:color="auto"/>
      </w:divBdr>
    </w:div>
    <w:div w:id="179317403">
      <w:bodyDiv w:val="1"/>
      <w:marLeft w:val="0"/>
      <w:marRight w:val="0"/>
      <w:marTop w:val="0"/>
      <w:marBottom w:val="0"/>
      <w:divBdr>
        <w:top w:val="none" w:sz="0" w:space="0" w:color="auto"/>
        <w:left w:val="none" w:sz="0" w:space="0" w:color="auto"/>
        <w:bottom w:val="none" w:sz="0" w:space="0" w:color="auto"/>
        <w:right w:val="none" w:sz="0" w:space="0" w:color="auto"/>
      </w:divBdr>
    </w:div>
    <w:div w:id="181284801">
      <w:bodyDiv w:val="1"/>
      <w:marLeft w:val="0"/>
      <w:marRight w:val="0"/>
      <w:marTop w:val="0"/>
      <w:marBottom w:val="0"/>
      <w:divBdr>
        <w:top w:val="none" w:sz="0" w:space="0" w:color="auto"/>
        <w:left w:val="none" w:sz="0" w:space="0" w:color="auto"/>
        <w:bottom w:val="none" w:sz="0" w:space="0" w:color="auto"/>
        <w:right w:val="none" w:sz="0" w:space="0" w:color="auto"/>
      </w:divBdr>
    </w:div>
    <w:div w:id="185213840">
      <w:bodyDiv w:val="1"/>
      <w:marLeft w:val="0"/>
      <w:marRight w:val="0"/>
      <w:marTop w:val="0"/>
      <w:marBottom w:val="0"/>
      <w:divBdr>
        <w:top w:val="none" w:sz="0" w:space="0" w:color="auto"/>
        <w:left w:val="none" w:sz="0" w:space="0" w:color="auto"/>
        <w:bottom w:val="none" w:sz="0" w:space="0" w:color="auto"/>
        <w:right w:val="none" w:sz="0" w:space="0" w:color="auto"/>
      </w:divBdr>
    </w:div>
    <w:div w:id="190991667">
      <w:bodyDiv w:val="1"/>
      <w:marLeft w:val="0"/>
      <w:marRight w:val="0"/>
      <w:marTop w:val="0"/>
      <w:marBottom w:val="0"/>
      <w:divBdr>
        <w:top w:val="none" w:sz="0" w:space="0" w:color="auto"/>
        <w:left w:val="none" w:sz="0" w:space="0" w:color="auto"/>
        <w:bottom w:val="none" w:sz="0" w:space="0" w:color="auto"/>
        <w:right w:val="none" w:sz="0" w:space="0" w:color="auto"/>
      </w:divBdr>
    </w:div>
    <w:div w:id="191458617">
      <w:bodyDiv w:val="1"/>
      <w:marLeft w:val="0"/>
      <w:marRight w:val="0"/>
      <w:marTop w:val="0"/>
      <w:marBottom w:val="0"/>
      <w:divBdr>
        <w:top w:val="none" w:sz="0" w:space="0" w:color="auto"/>
        <w:left w:val="none" w:sz="0" w:space="0" w:color="auto"/>
        <w:bottom w:val="none" w:sz="0" w:space="0" w:color="auto"/>
        <w:right w:val="none" w:sz="0" w:space="0" w:color="auto"/>
      </w:divBdr>
    </w:div>
    <w:div w:id="198520261">
      <w:bodyDiv w:val="1"/>
      <w:marLeft w:val="0"/>
      <w:marRight w:val="0"/>
      <w:marTop w:val="0"/>
      <w:marBottom w:val="0"/>
      <w:divBdr>
        <w:top w:val="none" w:sz="0" w:space="0" w:color="auto"/>
        <w:left w:val="none" w:sz="0" w:space="0" w:color="auto"/>
        <w:bottom w:val="none" w:sz="0" w:space="0" w:color="auto"/>
        <w:right w:val="none" w:sz="0" w:space="0" w:color="auto"/>
      </w:divBdr>
    </w:div>
    <w:div w:id="199557291">
      <w:bodyDiv w:val="1"/>
      <w:marLeft w:val="0"/>
      <w:marRight w:val="0"/>
      <w:marTop w:val="0"/>
      <w:marBottom w:val="0"/>
      <w:divBdr>
        <w:top w:val="none" w:sz="0" w:space="0" w:color="auto"/>
        <w:left w:val="none" w:sz="0" w:space="0" w:color="auto"/>
        <w:bottom w:val="none" w:sz="0" w:space="0" w:color="auto"/>
        <w:right w:val="none" w:sz="0" w:space="0" w:color="auto"/>
      </w:divBdr>
    </w:div>
    <w:div w:id="202865659">
      <w:bodyDiv w:val="1"/>
      <w:marLeft w:val="0"/>
      <w:marRight w:val="0"/>
      <w:marTop w:val="0"/>
      <w:marBottom w:val="0"/>
      <w:divBdr>
        <w:top w:val="none" w:sz="0" w:space="0" w:color="auto"/>
        <w:left w:val="none" w:sz="0" w:space="0" w:color="auto"/>
        <w:bottom w:val="none" w:sz="0" w:space="0" w:color="auto"/>
        <w:right w:val="none" w:sz="0" w:space="0" w:color="auto"/>
      </w:divBdr>
    </w:div>
    <w:div w:id="203107182">
      <w:bodyDiv w:val="1"/>
      <w:marLeft w:val="0"/>
      <w:marRight w:val="0"/>
      <w:marTop w:val="0"/>
      <w:marBottom w:val="0"/>
      <w:divBdr>
        <w:top w:val="none" w:sz="0" w:space="0" w:color="auto"/>
        <w:left w:val="none" w:sz="0" w:space="0" w:color="auto"/>
        <w:bottom w:val="none" w:sz="0" w:space="0" w:color="auto"/>
        <w:right w:val="none" w:sz="0" w:space="0" w:color="auto"/>
      </w:divBdr>
    </w:div>
    <w:div w:id="204029623">
      <w:bodyDiv w:val="1"/>
      <w:marLeft w:val="0"/>
      <w:marRight w:val="0"/>
      <w:marTop w:val="0"/>
      <w:marBottom w:val="0"/>
      <w:divBdr>
        <w:top w:val="none" w:sz="0" w:space="0" w:color="auto"/>
        <w:left w:val="none" w:sz="0" w:space="0" w:color="auto"/>
        <w:bottom w:val="none" w:sz="0" w:space="0" w:color="auto"/>
        <w:right w:val="none" w:sz="0" w:space="0" w:color="auto"/>
      </w:divBdr>
    </w:div>
    <w:div w:id="218714303">
      <w:bodyDiv w:val="1"/>
      <w:marLeft w:val="0"/>
      <w:marRight w:val="0"/>
      <w:marTop w:val="0"/>
      <w:marBottom w:val="0"/>
      <w:divBdr>
        <w:top w:val="none" w:sz="0" w:space="0" w:color="auto"/>
        <w:left w:val="none" w:sz="0" w:space="0" w:color="auto"/>
        <w:bottom w:val="none" w:sz="0" w:space="0" w:color="auto"/>
        <w:right w:val="none" w:sz="0" w:space="0" w:color="auto"/>
      </w:divBdr>
    </w:div>
    <w:div w:id="219445539">
      <w:bodyDiv w:val="1"/>
      <w:marLeft w:val="0"/>
      <w:marRight w:val="0"/>
      <w:marTop w:val="0"/>
      <w:marBottom w:val="0"/>
      <w:divBdr>
        <w:top w:val="none" w:sz="0" w:space="0" w:color="auto"/>
        <w:left w:val="none" w:sz="0" w:space="0" w:color="auto"/>
        <w:bottom w:val="none" w:sz="0" w:space="0" w:color="auto"/>
        <w:right w:val="none" w:sz="0" w:space="0" w:color="auto"/>
      </w:divBdr>
    </w:div>
    <w:div w:id="223108344">
      <w:bodyDiv w:val="1"/>
      <w:marLeft w:val="0"/>
      <w:marRight w:val="0"/>
      <w:marTop w:val="0"/>
      <w:marBottom w:val="0"/>
      <w:divBdr>
        <w:top w:val="none" w:sz="0" w:space="0" w:color="auto"/>
        <w:left w:val="none" w:sz="0" w:space="0" w:color="auto"/>
        <w:bottom w:val="none" w:sz="0" w:space="0" w:color="auto"/>
        <w:right w:val="none" w:sz="0" w:space="0" w:color="auto"/>
      </w:divBdr>
    </w:div>
    <w:div w:id="250892750">
      <w:bodyDiv w:val="1"/>
      <w:marLeft w:val="0"/>
      <w:marRight w:val="0"/>
      <w:marTop w:val="0"/>
      <w:marBottom w:val="0"/>
      <w:divBdr>
        <w:top w:val="none" w:sz="0" w:space="0" w:color="auto"/>
        <w:left w:val="none" w:sz="0" w:space="0" w:color="auto"/>
        <w:bottom w:val="none" w:sz="0" w:space="0" w:color="auto"/>
        <w:right w:val="none" w:sz="0" w:space="0" w:color="auto"/>
      </w:divBdr>
    </w:div>
    <w:div w:id="270432677">
      <w:bodyDiv w:val="1"/>
      <w:marLeft w:val="0"/>
      <w:marRight w:val="0"/>
      <w:marTop w:val="0"/>
      <w:marBottom w:val="0"/>
      <w:divBdr>
        <w:top w:val="none" w:sz="0" w:space="0" w:color="auto"/>
        <w:left w:val="none" w:sz="0" w:space="0" w:color="auto"/>
        <w:bottom w:val="none" w:sz="0" w:space="0" w:color="auto"/>
        <w:right w:val="none" w:sz="0" w:space="0" w:color="auto"/>
      </w:divBdr>
    </w:div>
    <w:div w:id="278998273">
      <w:bodyDiv w:val="1"/>
      <w:marLeft w:val="0"/>
      <w:marRight w:val="0"/>
      <w:marTop w:val="0"/>
      <w:marBottom w:val="0"/>
      <w:divBdr>
        <w:top w:val="none" w:sz="0" w:space="0" w:color="auto"/>
        <w:left w:val="none" w:sz="0" w:space="0" w:color="auto"/>
        <w:bottom w:val="none" w:sz="0" w:space="0" w:color="auto"/>
        <w:right w:val="none" w:sz="0" w:space="0" w:color="auto"/>
      </w:divBdr>
    </w:div>
    <w:div w:id="310644271">
      <w:bodyDiv w:val="1"/>
      <w:marLeft w:val="0"/>
      <w:marRight w:val="0"/>
      <w:marTop w:val="0"/>
      <w:marBottom w:val="0"/>
      <w:divBdr>
        <w:top w:val="none" w:sz="0" w:space="0" w:color="auto"/>
        <w:left w:val="none" w:sz="0" w:space="0" w:color="auto"/>
        <w:bottom w:val="none" w:sz="0" w:space="0" w:color="auto"/>
        <w:right w:val="none" w:sz="0" w:space="0" w:color="auto"/>
      </w:divBdr>
    </w:div>
    <w:div w:id="316810561">
      <w:bodyDiv w:val="1"/>
      <w:marLeft w:val="0"/>
      <w:marRight w:val="0"/>
      <w:marTop w:val="0"/>
      <w:marBottom w:val="0"/>
      <w:divBdr>
        <w:top w:val="none" w:sz="0" w:space="0" w:color="auto"/>
        <w:left w:val="none" w:sz="0" w:space="0" w:color="auto"/>
        <w:bottom w:val="none" w:sz="0" w:space="0" w:color="auto"/>
        <w:right w:val="none" w:sz="0" w:space="0" w:color="auto"/>
      </w:divBdr>
    </w:div>
    <w:div w:id="332993212">
      <w:bodyDiv w:val="1"/>
      <w:marLeft w:val="0"/>
      <w:marRight w:val="0"/>
      <w:marTop w:val="0"/>
      <w:marBottom w:val="0"/>
      <w:divBdr>
        <w:top w:val="none" w:sz="0" w:space="0" w:color="auto"/>
        <w:left w:val="none" w:sz="0" w:space="0" w:color="auto"/>
        <w:bottom w:val="none" w:sz="0" w:space="0" w:color="auto"/>
        <w:right w:val="none" w:sz="0" w:space="0" w:color="auto"/>
      </w:divBdr>
    </w:div>
    <w:div w:id="353189923">
      <w:bodyDiv w:val="1"/>
      <w:marLeft w:val="0"/>
      <w:marRight w:val="0"/>
      <w:marTop w:val="0"/>
      <w:marBottom w:val="0"/>
      <w:divBdr>
        <w:top w:val="none" w:sz="0" w:space="0" w:color="auto"/>
        <w:left w:val="none" w:sz="0" w:space="0" w:color="auto"/>
        <w:bottom w:val="none" w:sz="0" w:space="0" w:color="auto"/>
        <w:right w:val="none" w:sz="0" w:space="0" w:color="auto"/>
      </w:divBdr>
    </w:div>
    <w:div w:id="359673281">
      <w:bodyDiv w:val="1"/>
      <w:marLeft w:val="0"/>
      <w:marRight w:val="0"/>
      <w:marTop w:val="0"/>
      <w:marBottom w:val="0"/>
      <w:divBdr>
        <w:top w:val="none" w:sz="0" w:space="0" w:color="auto"/>
        <w:left w:val="none" w:sz="0" w:space="0" w:color="auto"/>
        <w:bottom w:val="none" w:sz="0" w:space="0" w:color="auto"/>
        <w:right w:val="none" w:sz="0" w:space="0" w:color="auto"/>
      </w:divBdr>
    </w:div>
    <w:div w:id="361782214">
      <w:bodyDiv w:val="1"/>
      <w:marLeft w:val="0"/>
      <w:marRight w:val="0"/>
      <w:marTop w:val="0"/>
      <w:marBottom w:val="0"/>
      <w:divBdr>
        <w:top w:val="none" w:sz="0" w:space="0" w:color="auto"/>
        <w:left w:val="none" w:sz="0" w:space="0" w:color="auto"/>
        <w:bottom w:val="none" w:sz="0" w:space="0" w:color="auto"/>
        <w:right w:val="none" w:sz="0" w:space="0" w:color="auto"/>
      </w:divBdr>
    </w:div>
    <w:div w:id="364984993">
      <w:bodyDiv w:val="1"/>
      <w:marLeft w:val="0"/>
      <w:marRight w:val="0"/>
      <w:marTop w:val="0"/>
      <w:marBottom w:val="0"/>
      <w:divBdr>
        <w:top w:val="none" w:sz="0" w:space="0" w:color="auto"/>
        <w:left w:val="none" w:sz="0" w:space="0" w:color="auto"/>
        <w:bottom w:val="none" w:sz="0" w:space="0" w:color="auto"/>
        <w:right w:val="none" w:sz="0" w:space="0" w:color="auto"/>
      </w:divBdr>
    </w:div>
    <w:div w:id="393282764">
      <w:bodyDiv w:val="1"/>
      <w:marLeft w:val="0"/>
      <w:marRight w:val="0"/>
      <w:marTop w:val="0"/>
      <w:marBottom w:val="0"/>
      <w:divBdr>
        <w:top w:val="none" w:sz="0" w:space="0" w:color="auto"/>
        <w:left w:val="none" w:sz="0" w:space="0" w:color="auto"/>
        <w:bottom w:val="none" w:sz="0" w:space="0" w:color="auto"/>
        <w:right w:val="none" w:sz="0" w:space="0" w:color="auto"/>
      </w:divBdr>
    </w:div>
    <w:div w:id="404690038">
      <w:bodyDiv w:val="1"/>
      <w:marLeft w:val="0"/>
      <w:marRight w:val="0"/>
      <w:marTop w:val="0"/>
      <w:marBottom w:val="0"/>
      <w:divBdr>
        <w:top w:val="none" w:sz="0" w:space="0" w:color="auto"/>
        <w:left w:val="none" w:sz="0" w:space="0" w:color="auto"/>
        <w:bottom w:val="none" w:sz="0" w:space="0" w:color="auto"/>
        <w:right w:val="none" w:sz="0" w:space="0" w:color="auto"/>
      </w:divBdr>
    </w:div>
    <w:div w:id="417137176">
      <w:bodyDiv w:val="1"/>
      <w:marLeft w:val="0"/>
      <w:marRight w:val="0"/>
      <w:marTop w:val="0"/>
      <w:marBottom w:val="0"/>
      <w:divBdr>
        <w:top w:val="none" w:sz="0" w:space="0" w:color="auto"/>
        <w:left w:val="none" w:sz="0" w:space="0" w:color="auto"/>
        <w:bottom w:val="none" w:sz="0" w:space="0" w:color="auto"/>
        <w:right w:val="none" w:sz="0" w:space="0" w:color="auto"/>
      </w:divBdr>
    </w:div>
    <w:div w:id="419253149">
      <w:bodyDiv w:val="1"/>
      <w:marLeft w:val="0"/>
      <w:marRight w:val="0"/>
      <w:marTop w:val="0"/>
      <w:marBottom w:val="0"/>
      <w:divBdr>
        <w:top w:val="none" w:sz="0" w:space="0" w:color="auto"/>
        <w:left w:val="none" w:sz="0" w:space="0" w:color="auto"/>
        <w:bottom w:val="none" w:sz="0" w:space="0" w:color="auto"/>
        <w:right w:val="none" w:sz="0" w:space="0" w:color="auto"/>
      </w:divBdr>
    </w:div>
    <w:div w:id="421144019">
      <w:bodyDiv w:val="1"/>
      <w:marLeft w:val="0"/>
      <w:marRight w:val="0"/>
      <w:marTop w:val="0"/>
      <w:marBottom w:val="0"/>
      <w:divBdr>
        <w:top w:val="none" w:sz="0" w:space="0" w:color="auto"/>
        <w:left w:val="none" w:sz="0" w:space="0" w:color="auto"/>
        <w:bottom w:val="none" w:sz="0" w:space="0" w:color="auto"/>
        <w:right w:val="none" w:sz="0" w:space="0" w:color="auto"/>
      </w:divBdr>
    </w:div>
    <w:div w:id="423572090">
      <w:bodyDiv w:val="1"/>
      <w:marLeft w:val="0"/>
      <w:marRight w:val="0"/>
      <w:marTop w:val="0"/>
      <w:marBottom w:val="0"/>
      <w:divBdr>
        <w:top w:val="none" w:sz="0" w:space="0" w:color="auto"/>
        <w:left w:val="none" w:sz="0" w:space="0" w:color="auto"/>
        <w:bottom w:val="none" w:sz="0" w:space="0" w:color="auto"/>
        <w:right w:val="none" w:sz="0" w:space="0" w:color="auto"/>
      </w:divBdr>
    </w:div>
    <w:div w:id="429356568">
      <w:bodyDiv w:val="1"/>
      <w:marLeft w:val="0"/>
      <w:marRight w:val="0"/>
      <w:marTop w:val="0"/>
      <w:marBottom w:val="0"/>
      <w:divBdr>
        <w:top w:val="none" w:sz="0" w:space="0" w:color="auto"/>
        <w:left w:val="none" w:sz="0" w:space="0" w:color="auto"/>
        <w:bottom w:val="none" w:sz="0" w:space="0" w:color="auto"/>
        <w:right w:val="none" w:sz="0" w:space="0" w:color="auto"/>
      </w:divBdr>
    </w:div>
    <w:div w:id="432631742">
      <w:bodyDiv w:val="1"/>
      <w:marLeft w:val="0"/>
      <w:marRight w:val="0"/>
      <w:marTop w:val="0"/>
      <w:marBottom w:val="0"/>
      <w:divBdr>
        <w:top w:val="none" w:sz="0" w:space="0" w:color="auto"/>
        <w:left w:val="none" w:sz="0" w:space="0" w:color="auto"/>
        <w:bottom w:val="none" w:sz="0" w:space="0" w:color="auto"/>
        <w:right w:val="none" w:sz="0" w:space="0" w:color="auto"/>
      </w:divBdr>
    </w:div>
    <w:div w:id="434206170">
      <w:bodyDiv w:val="1"/>
      <w:marLeft w:val="0"/>
      <w:marRight w:val="0"/>
      <w:marTop w:val="0"/>
      <w:marBottom w:val="0"/>
      <w:divBdr>
        <w:top w:val="none" w:sz="0" w:space="0" w:color="auto"/>
        <w:left w:val="none" w:sz="0" w:space="0" w:color="auto"/>
        <w:bottom w:val="none" w:sz="0" w:space="0" w:color="auto"/>
        <w:right w:val="none" w:sz="0" w:space="0" w:color="auto"/>
      </w:divBdr>
    </w:div>
    <w:div w:id="438139770">
      <w:bodyDiv w:val="1"/>
      <w:marLeft w:val="0"/>
      <w:marRight w:val="0"/>
      <w:marTop w:val="0"/>
      <w:marBottom w:val="0"/>
      <w:divBdr>
        <w:top w:val="none" w:sz="0" w:space="0" w:color="auto"/>
        <w:left w:val="none" w:sz="0" w:space="0" w:color="auto"/>
        <w:bottom w:val="none" w:sz="0" w:space="0" w:color="auto"/>
        <w:right w:val="none" w:sz="0" w:space="0" w:color="auto"/>
      </w:divBdr>
    </w:div>
    <w:div w:id="446509550">
      <w:bodyDiv w:val="1"/>
      <w:marLeft w:val="0"/>
      <w:marRight w:val="0"/>
      <w:marTop w:val="0"/>
      <w:marBottom w:val="0"/>
      <w:divBdr>
        <w:top w:val="none" w:sz="0" w:space="0" w:color="auto"/>
        <w:left w:val="none" w:sz="0" w:space="0" w:color="auto"/>
        <w:bottom w:val="none" w:sz="0" w:space="0" w:color="auto"/>
        <w:right w:val="none" w:sz="0" w:space="0" w:color="auto"/>
      </w:divBdr>
    </w:div>
    <w:div w:id="448428933">
      <w:bodyDiv w:val="1"/>
      <w:marLeft w:val="0"/>
      <w:marRight w:val="0"/>
      <w:marTop w:val="0"/>
      <w:marBottom w:val="0"/>
      <w:divBdr>
        <w:top w:val="none" w:sz="0" w:space="0" w:color="auto"/>
        <w:left w:val="none" w:sz="0" w:space="0" w:color="auto"/>
        <w:bottom w:val="none" w:sz="0" w:space="0" w:color="auto"/>
        <w:right w:val="none" w:sz="0" w:space="0" w:color="auto"/>
      </w:divBdr>
    </w:div>
    <w:div w:id="463082500">
      <w:bodyDiv w:val="1"/>
      <w:marLeft w:val="0"/>
      <w:marRight w:val="0"/>
      <w:marTop w:val="0"/>
      <w:marBottom w:val="0"/>
      <w:divBdr>
        <w:top w:val="none" w:sz="0" w:space="0" w:color="auto"/>
        <w:left w:val="none" w:sz="0" w:space="0" w:color="auto"/>
        <w:bottom w:val="none" w:sz="0" w:space="0" w:color="auto"/>
        <w:right w:val="none" w:sz="0" w:space="0" w:color="auto"/>
      </w:divBdr>
    </w:div>
    <w:div w:id="465390931">
      <w:bodyDiv w:val="1"/>
      <w:marLeft w:val="0"/>
      <w:marRight w:val="0"/>
      <w:marTop w:val="0"/>
      <w:marBottom w:val="0"/>
      <w:divBdr>
        <w:top w:val="none" w:sz="0" w:space="0" w:color="auto"/>
        <w:left w:val="none" w:sz="0" w:space="0" w:color="auto"/>
        <w:bottom w:val="none" w:sz="0" w:space="0" w:color="auto"/>
        <w:right w:val="none" w:sz="0" w:space="0" w:color="auto"/>
      </w:divBdr>
    </w:div>
    <w:div w:id="466045139">
      <w:bodyDiv w:val="1"/>
      <w:marLeft w:val="0"/>
      <w:marRight w:val="0"/>
      <w:marTop w:val="0"/>
      <w:marBottom w:val="0"/>
      <w:divBdr>
        <w:top w:val="none" w:sz="0" w:space="0" w:color="auto"/>
        <w:left w:val="none" w:sz="0" w:space="0" w:color="auto"/>
        <w:bottom w:val="none" w:sz="0" w:space="0" w:color="auto"/>
        <w:right w:val="none" w:sz="0" w:space="0" w:color="auto"/>
      </w:divBdr>
    </w:div>
    <w:div w:id="474419650">
      <w:bodyDiv w:val="1"/>
      <w:marLeft w:val="0"/>
      <w:marRight w:val="0"/>
      <w:marTop w:val="0"/>
      <w:marBottom w:val="0"/>
      <w:divBdr>
        <w:top w:val="none" w:sz="0" w:space="0" w:color="auto"/>
        <w:left w:val="none" w:sz="0" w:space="0" w:color="auto"/>
        <w:bottom w:val="none" w:sz="0" w:space="0" w:color="auto"/>
        <w:right w:val="none" w:sz="0" w:space="0" w:color="auto"/>
      </w:divBdr>
    </w:div>
    <w:div w:id="479999644">
      <w:bodyDiv w:val="1"/>
      <w:marLeft w:val="0"/>
      <w:marRight w:val="0"/>
      <w:marTop w:val="0"/>
      <w:marBottom w:val="0"/>
      <w:divBdr>
        <w:top w:val="none" w:sz="0" w:space="0" w:color="auto"/>
        <w:left w:val="none" w:sz="0" w:space="0" w:color="auto"/>
        <w:bottom w:val="none" w:sz="0" w:space="0" w:color="auto"/>
        <w:right w:val="none" w:sz="0" w:space="0" w:color="auto"/>
      </w:divBdr>
    </w:div>
    <w:div w:id="480343121">
      <w:bodyDiv w:val="1"/>
      <w:marLeft w:val="0"/>
      <w:marRight w:val="0"/>
      <w:marTop w:val="0"/>
      <w:marBottom w:val="0"/>
      <w:divBdr>
        <w:top w:val="none" w:sz="0" w:space="0" w:color="auto"/>
        <w:left w:val="none" w:sz="0" w:space="0" w:color="auto"/>
        <w:bottom w:val="none" w:sz="0" w:space="0" w:color="auto"/>
        <w:right w:val="none" w:sz="0" w:space="0" w:color="auto"/>
      </w:divBdr>
    </w:div>
    <w:div w:id="518005998">
      <w:bodyDiv w:val="1"/>
      <w:marLeft w:val="0"/>
      <w:marRight w:val="0"/>
      <w:marTop w:val="0"/>
      <w:marBottom w:val="0"/>
      <w:divBdr>
        <w:top w:val="none" w:sz="0" w:space="0" w:color="auto"/>
        <w:left w:val="none" w:sz="0" w:space="0" w:color="auto"/>
        <w:bottom w:val="none" w:sz="0" w:space="0" w:color="auto"/>
        <w:right w:val="none" w:sz="0" w:space="0" w:color="auto"/>
      </w:divBdr>
    </w:div>
    <w:div w:id="545070472">
      <w:bodyDiv w:val="1"/>
      <w:marLeft w:val="0"/>
      <w:marRight w:val="0"/>
      <w:marTop w:val="0"/>
      <w:marBottom w:val="0"/>
      <w:divBdr>
        <w:top w:val="none" w:sz="0" w:space="0" w:color="auto"/>
        <w:left w:val="none" w:sz="0" w:space="0" w:color="auto"/>
        <w:bottom w:val="none" w:sz="0" w:space="0" w:color="auto"/>
        <w:right w:val="none" w:sz="0" w:space="0" w:color="auto"/>
      </w:divBdr>
    </w:div>
    <w:div w:id="550386723">
      <w:bodyDiv w:val="1"/>
      <w:marLeft w:val="0"/>
      <w:marRight w:val="0"/>
      <w:marTop w:val="0"/>
      <w:marBottom w:val="0"/>
      <w:divBdr>
        <w:top w:val="none" w:sz="0" w:space="0" w:color="auto"/>
        <w:left w:val="none" w:sz="0" w:space="0" w:color="auto"/>
        <w:bottom w:val="none" w:sz="0" w:space="0" w:color="auto"/>
        <w:right w:val="none" w:sz="0" w:space="0" w:color="auto"/>
      </w:divBdr>
    </w:div>
    <w:div w:id="552235781">
      <w:bodyDiv w:val="1"/>
      <w:marLeft w:val="0"/>
      <w:marRight w:val="0"/>
      <w:marTop w:val="0"/>
      <w:marBottom w:val="0"/>
      <w:divBdr>
        <w:top w:val="none" w:sz="0" w:space="0" w:color="auto"/>
        <w:left w:val="none" w:sz="0" w:space="0" w:color="auto"/>
        <w:bottom w:val="none" w:sz="0" w:space="0" w:color="auto"/>
        <w:right w:val="none" w:sz="0" w:space="0" w:color="auto"/>
      </w:divBdr>
    </w:div>
    <w:div w:id="556354003">
      <w:bodyDiv w:val="1"/>
      <w:marLeft w:val="0"/>
      <w:marRight w:val="0"/>
      <w:marTop w:val="0"/>
      <w:marBottom w:val="0"/>
      <w:divBdr>
        <w:top w:val="none" w:sz="0" w:space="0" w:color="auto"/>
        <w:left w:val="none" w:sz="0" w:space="0" w:color="auto"/>
        <w:bottom w:val="none" w:sz="0" w:space="0" w:color="auto"/>
        <w:right w:val="none" w:sz="0" w:space="0" w:color="auto"/>
      </w:divBdr>
    </w:div>
    <w:div w:id="563755329">
      <w:bodyDiv w:val="1"/>
      <w:marLeft w:val="0"/>
      <w:marRight w:val="0"/>
      <w:marTop w:val="0"/>
      <w:marBottom w:val="0"/>
      <w:divBdr>
        <w:top w:val="none" w:sz="0" w:space="0" w:color="auto"/>
        <w:left w:val="none" w:sz="0" w:space="0" w:color="auto"/>
        <w:bottom w:val="none" w:sz="0" w:space="0" w:color="auto"/>
        <w:right w:val="none" w:sz="0" w:space="0" w:color="auto"/>
      </w:divBdr>
    </w:div>
    <w:div w:id="580482273">
      <w:bodyDiv w:val="1"/>
      <w:marLeft w:val="0"/>
      <w:marRight w:val="0"/>
      <w:marTop w:val="0"/>
      <w:marBottom w:val="0"/>
      <w:divBdr>
        <w:top w:val="none" w:sz="0" w:space="0" w:color="auto"/>
        <w:left w:val="none" w:sz="0" w:space="0" w:color="auto"/>
        <w:bottom w:val="none" w:sz="0" w:space="0" w:color="auto"/>
        <w:right w:val="none" w:sz="0" w:space="0" w:color="auto"/>
      </w:divBdr>
    </w:div>
    <w:div w:id="580918761">
      <w:bodyDiv w:val="1"/>
      <w:marLeft w:val="0"/>
      <w:marRight w:val="0"/>
      <w:marTop w:val="0"/>
      <w:marBottom w:val="0"/>
      <w:divBdr>
        <w:top w:val="none" w:sz="0" w:space="0" w:color="auto"/>
        <w:left w:val="none" w:sz="0" w:space="0" w:color="auto"/>
        <w:bottom w:val="none" w:sz="0" w:space="0" w:color="auto"/>
        <w:right w:val="none" w:sz="0" w:space="0" w:color="auto"/>
      </w:divBdr>
    </w:div>
    <w:div w:id="589195426">
      <w:bodyDiv w:val="1"/>
      <w:marLeft w:val="0"/>
      <w:marRight w:val="0"/>
      <w:marTop w:val="0"/>
      <w:marBottom w:val="0"/>
      <w:divBdr>
        <w:top w:val="none" w:sz="0" w:space="0" w:color="auto"/>
        <w:left w:val="none" w:sz="0" w:space="0" w:color="auto"/>
        <w:bottom w:val="none" w:sz="0" w:space="0" w:color="auto"/>
        <w:right w:val="none" w:sz="0" w:space="0" w:color="auto"/>
      </w:divBdr>
    </w:div>
    <w:div w:id="598803300">
      <w:bodyDiv w:val="1"/>
      <w:marLeft w:val="0"/>
      <w:marRight w:val="0"/>
      <w:marTop w:val="0"/>
      <w:marBottom w:val="0"/>
      <w:divBdr>
        <w:top w:val="none" w:sz="0" w:space="0" w:color="auto"/>
        <w:left w:val="none" w:sz="0" w:space="0" w:color="auto"/>
        <w:bottom w:val="none" w:sz="0" w:space="0" w:color="auto"/>
        <w:right w:val="none" w:sz="0" w:space="0" w:color="auto"/>
      </w:divBdr>
    </w:div>
    <w:div w:id="601031880">
      <w:bodyDiv w:val="1"/>
      <w:marLeft w:val="0"/>
      <w:marRight w:val="0"/>
      <w:marTop w:val="0"/>
      <w:marBottom w:val="0"/>
      <w:divBdr>
        <w:top w:val="none" w:sz="0" w:space="0" w:color="auto"/>
        <w:left w:val="none" w:sz="0" w:space="0" w:color="auto"/>
        <w:bottom w:val="none" w:sz="0" w:space="0" w:color="auto"/>
        <w:right w:val="none" w:sz="0" w:space="0" w:color="auto"/>
      </w:divBdr>
    </w:div>
    <w:div w:id="611667148">
      <w:bodyDiv w:val="1"/>
      <w:marLeft w:val="0"/>
      <w:marRight w:val="0"/>
      <w:marTop w:val="0"/>
      <w:marBottom w:val="0"/>
      <w:divBdr>
        <w:top w:val="none" w:sz="0" w:space="0" w:color="auto"/>
        <w:left w:val="none" w:sz="0" w:space="0" w:color="auto"/>
        <w:bottom w:val="none" w:sz="0" w:space="0" w:color="auto"/>
        <w:right w:val="none" w:sz="0" w:space="0" w:color="auto"/>
      </w:divBdr>
    </w:div>
    <w:div w:id="622417639">
      <w:bodyDiv w:val="1"/>
      <w:marLeft w:val="0"/>
      <w:marRight w:val="0"/>
      <w:marTop w:val="0"/>
      <w:marBottom w:val="0"/>
      <w:divBdr>
        <w:top w:val="none" w:sz="0" w:space="0" w:color="auto"/>
        <w:left w:val="none" w:sz="0" w:space="0" w:color="auto"/>
        <w:bottom w:val="none" w:sz="0" w:space="0" w:color="auto"/>
        <w:right w:val="none" w:sz="0" w:space="0" w:color="auto"/>
      </w:divBdr>
    </w:div>
    <w:div w:id="653334946">
      <w:bodyDiv w:val="1"/>
      <w:marLeft w:val="0"/>
      <w:marRight w:val="0"/>
      <w:marTop w:val="0"/>
      <w:marBottom w:val="0"/>
      <w:divBdr>
        <w:top w:val="none" w:sz="0" w:space="0" w:color="auto"/>
        <w:left w:val="none" w:sz="0" w:space="0" w:color="auto"/>
        <w:bottom w:val="none" w:sz="0" w:space="0" w:color="auto"/>
        <w:right w:val="none" w:sz="0" w:space="0" w:color="auto"/>
      </w:divBdr>
    </w:div>
    <w:div w:id="653797338">
      <w:bodyDiv w:val="1"/>
      <w:marLeft w:val="0"/>
      <w:marRight w:val="0"/>
      <w:marTop w:val="0"/>
      <w:marBottom w:val="0"/>
      <w:divBdr>
        <w:top w:val="none" w:sz="0" w:space="0" w:color="auto"/>
        <w:left w:val="none" w:sz="0" w:space="0" w:color="auto"/>
        <w:bottom w:val="none" w:sz="0" w:space="0" w:color="auto"/>
        <w:right w:val="none" w:sz="0" w:space="0" w:color="auto"/>
      </w:divBdr>
    </w:div>
    <w:div w:id="671837593">
      <w:bodyDiv w:val="1"/>
      <w:marLeft w:val="0"/>
      <w:marRight w:val="0"/>
      <w:marTop w:val="0"/>
      <w:marBottom w:val="0"/>
      <w:divBdr>
        <w:top w:val="none" w:sz="0" w:space="0" w:color="auto"/>
        <w:left w:val="none" w:sz="0" w:space="0" w:color="auto"/>
        <w:bottom w:val="none" w:sz="0" w:space="0" w:color="auto"/>
        <w:right w:val="none" w:sz="0" w:space="0" w:color="auto"/>
      </w:divBdr>
    </w:div>
    <w:div w:id="691541097">
      <w:bodyDiv w:val="1"/>
      <w:marLeft w:val="0"/>
      <w:marRight w:val="0"/>
      <w:marTop w:val="0"/>
      <w:marBottom w:val="0"/>
      <w:divBdr>
        <w:top w:val="none" w:sz="0" w:space="0" w:color="auto"/>
        <w:left w:val="none" w:sz="0" w:space="0" w:color="auto"/>
        <w:bottom w:val="none" w:sz="0" w:space="0" w:color="auto"/>
        <w:right w:val="none" w:sz="0" w:space="0" w:color="auto"/>
      </w:divBdr>
    </w:div>
    <w:div w:id="705984183">
      <w:bodyDiv w:val="1"/>
      <w:marLeft w:val="0"/>
      <w:marRight w:val="0"/>
      <w:marTop w:val="0"/>
      <w:marBottom w:val="0"/>
      <w:divBdr>
        <w:top w:val="none" w:sz="0" w:space="0" w:color="auto"/>
        <w:left w:val="none" w:sz="0" w:space="0" w:color="auto"/>
        <w:bottom w:val="none" w:sz="0" w:space="0" w:color="auto"/>
        <w:right w:val="none" w:sz="0" w:space="0" w:color="auto"/>
      </w:divBdr>
    </w:div>
    <w:div w:id="710689793">
      <w:bodyDiv w:val="1"/>
      <w:marLeft w:val="0"/>
      <w:marRight w:val="0"/>
      <w:marTop w:val="0"/>
      <w:marBottom w:val="0"/>
      <w:divBdr>
        <w:top w:val="none" w:sz="0" w:space="0" w:color="auto"/>
        <w:left w:val="none" w:sz="0" w:space="0" w:color="auto"/>
        <w:bottom w:val="none" w:sz="0" w:space="0" w:color="auto"/>
        <w:right w:val="none" w:sz="0" w:space="0" w:color="auto"/>
      </w:divBdr>
    </w:div>
    <w:div w:id="716708671">
      <w:bodyDiv w:val="1"/>
      <w:marLeft w:val="0"/>
      <w:marRight w:val="0"/>
      <w:marTop w:val="0"/>
      <w:marBottom w:val="0"/>
      <w:divBdr>
        <w:top w:val="none" w:sz="0" w:space="0" w:color="auto"/>
        <w:left w:val="none" w:sz="0" w:space="0" w:color="auto"/>
        <w:bottom w:val="none" w:sz="0" w:space="0" w:color="auto"/>
        <w:right w:val="none" w:sz="0" w:space="0" w:color="auto"/>
      </w:divBdr>
    </w:div>
    <w:div w:id="721246135">
      <w:bodyDiv w:val="1"/>
      <w:marLeft w:val="0"/>
      <w:marRight w:val="0"/>
      <w:marTop w:val="0"/>
      <w:marBottom w:val="0"/>
      <w:divBdr>
        <w:top w:val="none" w:sz="0" w:space="0" w:color="auto"/>
        <w:left w:val="none" w:sz="0" w:space="0" w:color="auto"/>
        <w:bottom w:val="none" w:sz="0" w:space="0" w:color="auto"/>
        <w:right w:val="none" w:sz="0" w:space="0" w:color="auto"/>
      </w:divBdr>
    </w:div>
    <w:div w:id="727648016">
      <w:bodyDiv w:val="1"/>
      <w:marLeft w:val="0"/>
      <w:marRight w:val="0"/>
      <w:marTop w:val="0"/>
      <w:marBottom w:val="0"/>
      <w:divBdr>
        <w:top w:val="none" w:sz="0" w:space="0" w:color="auto"/>
        <w:left w:val="none" w:sz="0" w:space="0" w:color="auto"/>
        <w:bottom w:val="none" w:sz="0" w:space="0" w:color="auto"/>
        <w:right w:val="none" w:sz="0" w:space="0" w:color="auto"/>
      </w:divBdr>
    </w:div>
    <w:div w:id="731731866">
      <w:bodyDiv w:val="1"/>
      <w:marLeft w:val="0"/>
      <w:marRight w:val="0"/>
      <w:marTop w:val="0"/>
      <w:marBottom w:val="0"/>
      <w:divBdr>
        <w:top w:val="none" w:sz="0" w:space="0" w:color="auto"/>
        <w:left w:val="none" w:sz="0" w:space="0" w:color="auto"/>
        <w:bottom w:val="none" w:sz="0" w:space="0" w:color="auto"/>
        <w:right w:val="none" w:sz="0" w:space="0" w:color="auto"/>
      </w:divBdr>
    </w:div>
    <w:div w:id="733167564">
      <w:bodyDiv w:val="1"/>
      <w:marLeft w:val="0"/>
      <w:marRight w:val="0"/>
      <w:marTop w:val="0"/>
      <w:marBottom w:val="0"/>
      <w:divBdr>
        <w:top w:val="none" w:sz="0" w:space="0" w:color="auto"/>
        <w:left w:val="none" w:sz="0" w:space="0" w:color="auto"/>
        <w:bottom w:val="none" w:sz="0" w:space="0" w:color="auto"/>
        <w:right w:val="none" w:sz="0" w:space="0" w:color="auto"/>
      </w:divBdr>
    </w:div>
    <w:div w:id="756290936">
      <w:bodyDiv w:val="1"/>
      <w:marLeft w:val="0"/>
      <w:marRight w:val="0"/>
      <w:marTop w:val="0"/>
      <w:marBottom w:val="0"/>
      <w:divBdr>
        <w:top w:val="none" w:sz="0" w:space="0" w:color="auto"/>
        <w:left w:val="none" w:sz="0" w:space="0" w:color="auto"/>
        <w:bottom w:val="none" w:sz="0" w:space="0" w:color="auto"/>
        <w:right w:val="none" w:sz="0" w:space="0" w:color="auto"/>
      </w:divBdr>
    </w:div>
    <w:div w:id="774248004">
      <w:bodyDiv w:val="1"/>
      <w:marLeft w:val="0"/>
      <w:marRight w:val="0"/>
      <w:marTop w:val="0"/>
      <w:marBottom w:val="0"/>
      <w:divBdr>
        <w:top w:val="none" w:sz="0" w:space="0" w:color="auto"/>
        <w:left w:val="none" w:sz="0" w:space="0" w:color="auto"/>
        <w:bottom w:val="none" w:sz="0" w:space="0" w:color="auto"/>
        <w:right w:val="none" w:sz="0" w:space="0" w:color="auto"/>
      </w:divBdr>
    </w:div>
    <w:div w:id="776143742">
      <w:bodyDiv w:val="1"/>
      <w:marLeft w:val="0"/>
      <w:marRight w:val="0"/>
      <w:marTop w:val="0"/>
      <w:marBottom w:val="0"/>
      <w:divBdr>
        <w:top w:val="none" w:sz="0" w:space="0" w:color="auto"/>
        <w:left w:val="none" w:sz="0" w:space="0" w:color="auto"/>
        <w:bottom w:val="none" w:sz="0" w:space="0" w:color="auto"/>
        <w:right w:val="none" w:sz="0" w:space="0" w:color="auto"/>
      </w:divBdr>
    </w:div>
    <w:div w:id="781994223">
      <w:bodyDiv w:val="1"/>
      <w:marLeft w:val="0"/>
      <w:marRight w:val="0"/>
      <w:marTop w:val="0"/>
      <w:marBottom w:val="0"/>
      <w:divBdr>
        <w:top w:val="none" w:sz="0" w:space="0" w:color="auto"/>
        <w:left w:val="none" w:sz="0" w:space="0" w:color="auto"/>
        <w:bottom w:val="none" w:sz="0" w:space="0" w:color="auto"/>
        <w:right w:val="none" w:sz="0" w:space="0" w:color="auto"/>
      </w:divBdr>
    </w:div>
    <w:div w:id="813179092">
      <w:bodyDiv w:val="1"/>
      <w:marLeft w:val="0"/>
      <w:marRight w:val="0"/>
      <w:marTop w:val="0"/>
      <w:marBottom w:val="0"/>
      <w:divBdr>
        <w:top w:val="none" w:sz="0" w:space="0" w:color="auto"/>
        <w:left w:val="none" w:sz="0" w:space="0" w:color="auto"/>
        <w:bottom w:val="none" w:sz="0" w:space="0" w:color="auto"/>
        <w:right w:val="none" w:sz="0" w:space="0" w:color="auto"/>
      </w:divBdr>
    </w:div>
    <w:div w:id="823396084">
      <w:bodyDiv w:val="1"/>
      <w:marLeft w:val="0"/>
      <w:marRight w:val="0"/>
      <w:marTop w:val="0"/>
      <w:marBottom w:val="0"/>
      <w:divBdr>
        <w:top w:val="none" w:sz="0" w:space="0" w:color="auto"/>
        <w:left w:val="none" w:sz="0" w:space="0" w:color="auto"/>
        <w:bottom w:val="none" w:sz="0" w:space="0" w:color="auto"/>
        <w:right w:val="none" w:sz="0" w:space="0" w:color="auto"/>
      </w:divBdr>
    </w:div>
    <w:div w:id="830802446">
      <w:bodyDiv w:val="1"/>
      <w:marLeft w:val="0"/>
      <w:marRight w:val="0"/>
      <w:marTop w:val="0"/>
      <w:marBottom w:val="0"/>
      <w:divBdr>
        <w:top w:val="none" w:sz="0" w:space="0" w:color="auto"/>
        <w:left w:val="none" w:sz="0" w:space="0" w:color="auto"/>
        <w:bottom w:val="none" w:sz="0" w:space="0" w:color="auto"/>
        <w:right w:val="none" w:sz="0" w:space="0" w:color="auto"/>
      </w:divBdr>
    </w:div>
    <w:div w:id="840317801">
      <w:bodyDiv w:val="1"/>
      <w:marLeft w:val="0"/>
      <w:marRight w:val="0"/>
      <w:marTop w:val="0"/>
      <w:marBottom w:val="0"/>
      <w:divBdr>
        <w:top w:val="none" w:sz="0" w:space="0" w:color="auto"/>
        <w:left w:val="none" w:sz="0" w:space="0" w:color="auto"/>
        <w:bottom w:val="none" w:sz="0" w:space="0" w:color="auto"/>
        <w:right w:val="none" w:sz="0" w:space="0" w:color="auto"/>
      </w:divBdr>
    </w:div>
    <w:div w:id="842158863">
      <w:bodyDiv w:val="1"/>
      <w:marLeft w:val="0"/>
      <w:marRight w:val="0"/>
      <w:marTop w:val="0"/>
      <w:marBottom w:val="0"/>
      <w:divBdr>
        <w:top w:val="none" w:sz="0" w:space="0" w:color="auto"/>
        <w:left w:val="none" w:sz="0" w:space="0" w:color="auto"/>
        <w:bottom w:val="none" w:sz="0" w:space="0" w:color="auto"/>
        <w:right w:val="none" w:sz="0" w:space="0" w:color="auto"/>
      </w:divBdr>
    </w:div>
    <w:div w:id="853225907">
      <w:bodyDiv w:val="1"/>
      <w:marLeft w:val="0"/>
      <w:marRight w:val="0"/>
      <w:marTop w:val="0"/>
      <w:marBottom w:val="0"/>
      <w:divBdr>
        <w:top w:val="none" w:sz="0" w:space="0" w:color="auto"/>
        <w:left w:val="none" w:sz="0" w:space="0" w:color="auto"/>
        <w:bottom w:val="none" w:sz="0" w:space="0" w:color="auto"/>
        <w:right w:val="none" w:sz="0" w:space="0" w:color="auto"/>
      </w:divBdr>
    </w:div>
    <w:div w:id="868882095">
      <w:bodyDiv w:val="1"/>
      <w:marLeft w:val="0"/>
      <w:marRight w:val="0"/>
      <w:marTop w:val="0"/>
      <w:marBottom w:val="0"/>
      <w:divBdr>
        <w:top w:val="none" w:sz="0" w:space="0" w:color="auto"/>
        <w:left w:val="none" w:sz="0" w:space="0" w:color="auto"/>
        <w:bottom w:val="none" w:sz="0" w:space="0" w:color="auto"/>
        <w:right w:val="none" w:sz="0" w:space="0" w:color="auto"/>
      </w:divBdr>
    </w:div>
    <w:div w:id="876624867">
      <w:bodyDiv w:val="1"/>
      <w:marLeft w:val="0"/>
      <w:marRight w:val="0"/>
      <w:marTop w:val="0"/>
      <w:marBottom w:val="0"/>
      <w:divBdr>
        <w:top w:val="none" w:sz="0" w:space="0" w:color="auto"/>
        <w:left w:val="none" w:sz="0" w:space="0" w:color="auto"/>
        <w:bottom w:val="none" w:sz="0" w:space="0" w:color="auto"/>
        <w:right w:val="none" w:sz="0" w:space="0" w:color="auto"/>
      </w:divBdr>
    </w:div>
    <w:div w:id="924807335">
      <w:bodyDiv w:val="1"/>
      <w:marLeft w:val="0"/>
      <w:marRight w:val="0"/>
      <w:marTop w:val="0"/>
      <w:marBottom w:val="0"/>
      <w:divBdr>
        <w:top w:val="none" w:sz="0" w:space="0" w:color="auto"/>
        <w:left w:val="none" w:sz="0" w:space="0" w:color="auto"/>
        <w:bottom w:val="none" w:sz="0" w:space="0" w:color="auto"/>
        <w:right w:val="none" w:sz="0" w:space="0" w:color="auto"/>
      </w:divBdr>
    </w:div>
    <w:div w:id="926233171">
      <w:bodyDiv w:val="1"/>
      <w:marLeft w:val="0"/>
      <w:marRight w:val="0"/>
      <w:marTop w:val="0"/>
      <w:marBottom w:val="0"/>
      <w:divBdr>
        <w:top w:val="none" w:sz="0" w:space="0" w:color="auto"/>
        <w:left w:val="none" w:sz="0" w:space="0" w:color="auto"/>
        <w:bottom w:val="none" w:sz="0" w:space="0" w:color="auto"/>
        <w:right w:val="none" w:sz="0" w:space="0" w:color="auto"/>
      </w:divBdr>
    </w:div>
    <w:div w:id="941454887">
      <w:bodyDiv w:val="1"/>
      <w:marLeft w:val="0"/>
      <w:marRight w:val="0"/>
      <w:marTop w:val="0"/>
      <w:marBottom w:val="0"/>
      <w:divBdr>
        <w:top w:val="none" w:sz="0" w:space="0" w:color="auto"/>
        <w:left w:val="none" w:sz="0" w:space="0" w:color="auto"/>
        <w:bottom w:val="none" w:sz="0" w:space="0" w:color="auto"/>
        <w:right w:val="none" w:sz="0" w:space="0" w:color="auto"/>
      </w:divBdr>
    </w:div>
    <w:div w:id="942298560">
      <w:bodyDiv w:val="1"/>
      <w:marLeft w:val="0"/>
      <w:marRight w:val="0"/>
      <w:marTop w:val="0"/>
      <w:marBottom w:val="0"/>
      <w:divBdr>
        <w:top w:val="none" w:sz="0" w:space="0" w:color="auto"/>
        <w:left w:val="none" w:sz="0" w:space="0" w:color="auto"/>
        <w:bottom w:val="none" w:sz="0" w:space="0" w:color="auto"/>
        <w:right w:val="none" w:sz="0" w:space="0" w:color="auto"/>
      </w:divBdr>
    </w:div>
    <w:div w:id="945388197">
      <w:bodyDiv w:val="1"/>
      <w:marLeft w:val="0"/>
      <w:marRight w:val="0"/>
      <w:marTop w:val="0"/>
      <w:marBottom w:val="0"/>
      <w:divBdr>
        <w:top w:val="none" w:sz="0" w:space="0" w:color="auto"/>
        <w:left w:val="none" w:sz="0" w:space="0" w:color="auto"/>
        <w:bottom w:val="none" w:sz="0" w:space="0" w:color="auto"/>
        <w:right w:val="none" w:sz="0" w:space="0" w:color="auto"/>
      </w:divBdr>
    </w:div>
    <w:div w:id="951281504">
      <w:bodyDiv w:val="1"/>
      <w:marLeft w:val="0"/>
      <w:marRight w:val="0"/>
      <w:marTop w:val="0"/>
      <w:marBottom w:val="0"/>
      <w:divBdr>
        <w:top w:val="none" w:sz="0" w:space="0" w:color="auto"/>
        <w:left w:val="none" w:sz="0" w:space="0" w:color="auto"/>
        <w:bottom w:val="none" w:sz="0" w:space="0" w:color="auto"/>
        <w:right w:val="none" w:sz="0" w:space="0" w:color="auto"/>
      </w:divBdr>
    </w:div>
    <w:div w:id="967055268">
      <w:bodyDiv w:val="1"/>
      <w:marLeft w:val="0"/>
      <w:marRight w:val="0"/>
      <w:marTop w:val="0"/>
      <w:marBottom w:val="0"/>
      <w:divBdr>
        <w:top w:val="none" w:sz="0" w:space="0" w:color="auto"/>
        <w:left w:val="none" w:sz="0" w:space="0" w:color="auto"/>
        <w:bottom w:val="none" w:sz="0" w:space="0" w:color="auto"/>
        <w:right w:val="none" w:sz="0" w:space="0" w:color="auto"/>
      </w:divBdr>
    </w:div>
    <w:div w:id="970284111">
      <w:bodyDiv w:val="1"/>
      <w:marLeft w:val="0"/>
      <w:marRight w:val="0"/>
      <w:marTop w:val="0"/>
      <w:marBottom w:val="0"/>
      <w:divBdr>
        <w:top w:val="none" w:sz="0" w:space="0" w:color="auto"/>
        <w:left w:val="none" w:sz="0" w:space="0" w:color="auto"/>
        <w:bottom w:val="none" w:sz="0" w:space="0" w:color="auto"/>
        <w:right w:val="none" w:sz="0" w:space="0" w:color="auto"/>
      </w:divBdr>
    </w:div>
    <w:div w:id="973759380">
      <w:bodyDiv w:val="1"/>
      <w:marLeft w:val="0"/>
      <w:marRight w:val="0"/>
      <w:marTop w:val="0"/>
      <w:marBottom w:val="0"/>
      <w:divBdr>
        <w:top w:val="none" w:sz="0" w:space="0" w:color="auto"/>
        <w:left w:val="none" w:sz="0" w:space="0" w:color="auto"/>
        <w:bottom w:val="none" w:sz="0" w:space="0" w:color="auto"/>
        <w:right w:val="none" w:sz="0" w:space="0" w:color="auto"/>
      </w:divBdr>
    </w:div>
    <w:div w:id="978610885">
      <w:bodyDiv w:val="1"/>
      <w:marLeft w:val="0"/>
      <w:marRight w:val="0"/>
      <w:marTop w:val="0"/>
      <w:marBottom w:val="0"/>
      <w:divBdr>
        <w:top w:val="none" w:sz="0" w:space="0" w:color="auto"/>
        <w:left w:val="none" w:sz="0" w:space="0" w:color="auto"/>
        <w:bottom w:val="none" w:sz="0" w:space="0" w:color="auto"/>
        <w:right w:val="none" w:sz="0" w:space="0" w:color="auto"/>
      </w:divBdr>
    </w:div>
    <w:div w:id="982002667">
      <w:bodyDiv w:val="1"/>
      <w:marLeft w:val="0"/>
      <w:marRight w:val="0"/>
      <w:marTop w:val="0"/>
      <w:marBottom w:val="0"/>
      <w:divBdr>
        <w:top w:val="none" w:sz="0" w:space="0" w:color="auto"/>
        <w:left w:val="none" w:sz="0" w:space="0" w:color="auto"/>
        <w:bottom w:val="none" w:sz="0" w:space="0" w:color="auto"/>
        <w:right w:val="none" w:sz="0" w:space="0" w:color="auto"/>
      </w:divBdr>
    </w:div>
    <w:div w:id="983006464">
      <w:bodyDiv w:val="1"/>
      <w:marLeft w:val="0"/>
      <w:marRight w:val="0"/>
      <w:marTop w:val="0"/>
      <w:marBottom w:val="0"/>
      <w:divBdr>
        <w:top w:val="none" w:sz="0" w:space="0" w:color="auto"/>
        <w:left w:val="none" w:sz="0" w:space="0" w:color="auto"/>
        <w:bottom w:val="none" w:sz="0" w:space="0" w:color="auto"/>
        <w:right w:val="none" w:sz="0" w:space="0" w:color="auto"/>
      </w:divBdr>
    </w:div>
    <w:div w:id="989019812">
      <w:bodyDiv w:val="1"/>
      <w:marLeft w:val="0"/>
      <w:marRight w:val="0"/>
      <w:marTop w:val="0"/>
      <w:marBottom w:val="0"/>
      <w:divBdr>
        <w:top w:val="none" w:sz="0" w:space="0" w:color="auto"/>
        <w:left w:val="none" w:sz="0" w:space="0" w:color="auto"/>
        <w:bottom w:val="none" w:sz="0" w:space="0" w:color="auto"/>
        <w:right w:val="none" w:sz="0" w:space="0" w:color="auto"/>
      </w:divBdr>
    </w:div>
    <w:div w:id="989023556">
      <w:bodyDiv w:val="1"/>
      <w:marLeft w:val="0"/>
      <w:marRight w:val="0"/>
      <w:marTop w:val="0"/>
      <w:marBottom w:val="0"/>
      <w:divBdr>
        <w:top w:val="none" w:sz="0" w:space="0" w:color="auto"/>
        <w:left w:val="none" w:sz="0" w:space="0" w:color="auto"/>
        <w:bottom w:val="none" w:sz="0" w:space="0" w:color="auto"/>
        <w:right w:val="none" w:sz="0" w:space="0" w:color="auto"/>
      </w:divBdr>
    </w:div>
    <w:div w:id="990062635">
      <w:bodyDiv w:val="1"/>
      <w:marLeft w:val="0"/>
      <w:marRight w:val="0"/>
      <w:marTop w:val="0"/>
      <w:marBottom w:val="0"/>
      <w:divBdr>
        <w:top w:val="none" w:sz="0" w:space="0" w:color="auto"/>
        <w:left w:val="none" w:sz="0" w:space="0" w:color="auto"/>
        <w:bottom w:val="none" w:sz="0" w:space="0" w:color="auto"/>
        <w:right w:val="none" w:sz="0" w:space="0" w:color="auto"/>
      </w:divBdr>
    </w:div>
    <w:div w:id="997807407">
      <w:bodyDiv w:val="1"/>
      <w:marLeft w:val="0"/>
      <w:marRight w:val="0"/>
      <w:marTop w:val="0"/>
      <w:marBottom w:val="0"/>
      <w:divBdr>
        <w:top w:val="none" w:sz="0" w:space="0" w:color="auto"/>
        <w:left w:val="none" w:sz="0" w:space="0" w:color="auto"/>
        <w:bottom w:val="none" w:sz="0" w:space="0" w:color="auto"/>
        <w:right w:val="none" w:sz="0" w:space="0" w:color="auto"/>
      </w:divBdr>
    </w:div>
    <w:div w:id="1006634132">
      <w:bodyDiv w:val="1"/>
      <w:marLeft w:val="0"/>
      <w:marRight w:val="0"/>
      <w:marTop w:val="0"/>
      <w:marBottom w:val="0"/>
      <w:divBdr>
        <w:top w:val="none" w:sz="0" w:space="0" w:color="auto"/>
        <w:left w:val="none" w:sz="0" w:space="0" w:color="auto"/>
        <w:bottom w:val="none" w:sz="0" w:space="0" w:color="auto"/>
        <w:right w:val="none" w:sz="0" w:space="0" w:color="auto"/>
      </w:divBdr>
    </w:div>
    <w:div w:id="1020468504">
      <w:bodyDiv w:val="1"/>
      <w:marLeft w:val="0"/>
      <w:marRight w:val="0"/>
      <w:marTop w:val="0"/>
      <w:marBottom w:val="0"/>
      <w:divBdr>
        <w:top w:val="none" w:sz="0" w:space="0" w:color="auto"/>
        <w:left w:val="none" w:sz="0" w:space="0" w:color="auto"/>
        <w:bottom w:val="none" w:sz="0" w:space="0" w:color="auto"/>
        <w:right w:val="none" w:sz="0" w:space="0" w:color="auto"/>
      </w:divBdr>
    </w:div>
    <w:div w:id="1033576247">
      <w:bodyDiv w:val="1"/>
      <w:marLeft w:val="0"/>
      <w:marRight w:val="0"/>
      <w:marTop w:val="0"/>
      <w:marBottom w:val="0"/>
      <w:divBdr>
        <w:top w:val="none" w:sz="0" w:space="0" w:color="auto"/>
        <w:left w:val="none" w:sz="0" w:space="0" w:color="auto"/>
        <w:bottom w:val="none" w:sz="0" w:space="0" w:color="auto"/>
        <w:right w:val="none" w:sz="0" w:space="0" w:color="auto"/>
      </w:divBdr>
    </w:div>
    <w:div w:id="1038974536">
      <w:bodyDiv w:val="1"/>
      <w:marLeft w:val="0"/>
      <w:marRight w:val="0"/>
      <w:marTop w:val="0"/>
      <w:marBottom w:val="0"/>
      <w:divBdr>
        <w:top w:val="none" w:sz="0" w:space="0" w:color="auto"/>
        <w:left w:val="none" w:sz="0" w:space="0" w:color="auto"/>
        <w:bottom w:val="none" w:sz="0" w:space="0" w:color="auto"/>
        <w:right w:val="none" w:sz="0" w:space="0" w:color="auto"/>
      </w:divBdr>
    </w:div>
    <w:div w:id="1043092219">
      <w:bodyDiv w:val="1"/>
      <w:marLeft w:val="0"/>
      <w:marRight w:val="0"/>
      <w:marTop w:val="0"/>
      <w:marBottom w:val="0"/>
      <w:divBdr>
        <w:top w:val="none" w:sz="0" w:space="0" w:color="auto"/>
        <w:left w:val="none" w:sz="0" w:space="0" w:color="auto"/>
        <w:bottom w:val="none" w:sz="0" w:space="0" w:color="auto"/>
        <w:right w:val="none" w:sz="0" w:space="0" w:color="auto"/>
      </w:divBdr>
    </w:div>
    <w:div w:id="1061059409">
      <w:bodyDiv w:val="1"/>
      <w:marLeft w:val="0"/>
      <w:marRight w:val="0"/>
      <w:marTop w:val="0"/>
      <w:marBottom w:val="0"/>
      <w:divBdr>
        <w:top w:val="none" w:sz="0" w:space="0" w:color="auto"/>
        <w:left w:val="none" w:sz="0" w:space="0" w:color="auto"/>
        <w:bottom w:val="none" w:sz="0" w:space="0" w:color="auto"/>
        <w:right w:val="none" w:sz="0" w:space="0" w:color="auto"/>
      </w:divBdr>
    </w:div>
    <w:div w:id="1073159249">
      <w:bodyDiv w:val="1"/>
      <w:marLeft w:val="0"/>
      <w:marRight w:val="0"/>
      <w:marTop w:val="0"/>
      <w:marBottom w:val="0"/>
      <w:divBdr>
        <w:top w:val="none" w:sz="0" w:space="0" w:color="auto"/>
        <w:left w:val="none" w:sz="0" w:space="0" w:color="auto"/>
        <w:bottom w:val="none" w:sz="0" w:space="0" w:color="auto"/>
        <w:right w:val="none" w:sz="0" w:space="0" w:color="auto"/>
      </w:divBdr>
    </w:div>
    <w:div w:id="1086729658">
      <w:bodyDiv w:val="1"/>
      <w:marLeft w:val="0"/>
      <w:marRight w:val="0"/>
      <w:marTop w:val="0"/>
      <w:marBottom w:val="0"/>
      <w:divBdr>
        <w:top w:val="none" w:sz="0" w:space="0" w:color="auto"/>
        <w:left w:val="none" w:sz="0" w:space="0" w:color="auto"/>
        <w:bottom w:val="none" w:sz="0" w:space="0" w:color="auto"/>
        <w:right w:val="none" w:sz="0" w:space="0" w:color="auto"/>
      </w:divBdr>
    </w:div>
    <w:div w:id="1097554289">
      <w:bodyDiv w:val="1"/>
      <w:marLeft w:val="0"/>
      <w:marRight w:val="0"/>
      <w:marTop w:val="0"/>
      <w:marBottom w:val="0"/>
      <w:divBdr>
        <w:top w:val="none" w:sz="0" w:space="0" w:color="auto"/>
        <w:left w:val="none" w:sz="0" w:space="0" w:color="auto"/>
        <w:bottom w:val="none" w:sz="0" w:space="0" w:color="auto"/>
        <w:right w:val="none" w:sz="0" w:space="0" w:color="auto"/>
      </w:divBdr>
    </w:div>
    <w:div w:id="1100759851">
      <w:bodyDiv w:val="1"/>
      <w:marLeft w:val="0"/>
      <w:marRight w:val="0"/>
      <w:marTop w:val="0"/>
      <w:marBottom w:val="0"/>
      <w:divBdr>
        <w:top w:val="none" w:sz="0" w:space="0" w:color="auto"/>
        <w:left w:val="none" w:sz="0" w:space="0" w:color="auto"/>
        <w:bottom w:val="none" w:sz="0" w:space="0" w:color="auto"/>
        <w:right w:val="none" w:sz="0" w:space="0" w:color="auto"/>
      </w:divBdr>
    </w:div>
    <w:div w:id="1110004534">
      <w:bodyDiv w:val="1"/>
      <w:marLeft w:val="0"/>
      <w:marRight w:val="0"/>
      <w:marTop w:val="0"/>
      <w:marBottom w:val="0"/>
      <w:divBdr>
        <w:top w:val="none" w:sz="0" w:space="0" w:color="auto"/>
        <w:left w:val="none" w:sz="0" w:space="0" w:color="auto"/>
        <w:bottom w:val="none" w:sz="0" w:space="0" w:color="auto"/>
        <w:right w:val="none" w:sz="0" w:space="0" w:color="auto"/>
      </w:divBdr>
    </w:div>
    <w:div w:id="1116682702">
      <w:bodyDiv w:val="1"/>
      <w:marLeft w:val="0"/>
      <w:marRight w:val="0"/>
      <w:marTop w:val="0"/>
      <w:marBottom w:val="0"/>
      <w:divBdr>
        <w:top w:val="none" w:sz="0" w:space="0" w:color="auto"/>
        <w:left w:val="none" w:sz="0" w:space="0" w:color="auto"/>
        <w:bottom w:val="none" w:sz="0" w:space="0" w:color="auto"/>
        <w:right w:val="none" w:sz="0" w:space="0" w:color="auto"/>
      </w:divBdr>
    </w:div>
    <w:div w:id="1124083248">
      <w:bodyDiv w:val="1"/>
      <w:marLeft w:val="0"/>
      <w:marRight w:val="0"/>
      <w:marTop w:val="0"/>
      <w:marBottom w:val="0"/>
      <w:divBdr>
        <w:top w:val="none" w:sz="0" w:space="0" w:color="auto"/>
        <w:left w:val="none" w:sz="0" w:space="0" w:color="auto"/>
        <w:bottom w:val="none" w:sz="0" w:space="0" w:color="auto"/>
        <w:right w:val="none" w:sz="0" w:space="0" w:color="auto"/>
      </w:divBdr>
    </w:div>
    <w:div w:id="1127238389">
      <w:bodyDiv w:val="1"/>
      <w:marLeft w:val="0"/>
      <w:marRight w:val="0"/>
      <w:marTop w:val="0"/>
      <w:marBottom w:val="0"/>
      <w:divBdr>
        <w:top w:val="none" w:sz="0" w:space="0" w:color="auto"/>
        <w:left w:val="none" w:sz="0" w:space="0" w:color="auto"/>
        <w:bottom w:val="none" w:sz="0" w:space="0" w:color="auto"/>
        <w:right w:val="none" w:sz="0" w:space="0" w:color="auto"/>
      </w:divBdr>
    </w:div>
    <w:div w:id="1130366198">
      <w:bodyDiv w:val="1"/>
      <w:marLeft w:val="0"/>
      <w:marRight w:val="0"/>
      <w:marTop w:val="0"/>
      <w:marBottom w:val="0"/>
      <w:divBdr>
        <w:top w:val="none" w:sz="0" w:space="0" w:color="auto"/>
        <w:left w:val="none" w:sz="0" w:space="0" w:color="auto"/>
        <w:bottom w:val="none" w:sz="0" w:space="0" w:color="auto"/>
        <w:right w:val="none" w:sz="0" w:space="0" w:color="auto"/>
      </w:divBdr>
    </w:div>
    <w:div w:id="1134984492">
      <w:bodyDiv w:val="1"/>
      <w:marLeft w:val="0"/>
      <w:marRight w:val="0"/>
      <w:marTop w:val="0"/>
      <w:marBottom w:val="0"/>
      <w:divBdr>
        <w:top w:val="none" w:sz="0" w:space="0" w:color="auto"/>
        <w:left w:val="none" w:sz="0" w:space="0" w:color="auto"/>
        <w:bottom w:val="none" w:sz="0" w:space="0" w:color="auto"/>
        <w:right w:val="none" w:sz="0" w:space="0" w:color="auto"/>
      </w:divBdr>
    </w:div>
    <w:div w:id="1137530461">
      <w:bodyDiv w:val="1"/>
      <w:marLeft w:val="0"/>
      <w:marRight w:val="0"/>
      <w:marTop w:val="0"/>
      <w:marBottom w:val="0"/>
      <w:divBdr>
        <w:top w:val="none" w:sz="0" w:space="0" w:color="auto"/>
        <w:left w:val="none" w:sz="0" w:space="0" w:color="auto"/>
        <w:bottom w:val="none" w:sz="0" w:space="0" w:color="auto"/>
        <w:right w:val="none" w:sz="0" w:space="0" w:color="auto"/>
      </w:divBdr>
    </w:div>
    <w:div w:id="1146510417">
      <w:bodyDiv w:val="1"/>
      <w:marLeft w:val="0"/>
      <w:marRight w:val="0"/>
      <w:marTop w:val="0"/>
      <w:marBottom w:val="0"/>
      <w:divBdr>
        <w:top w:val="none" w:sz="0" w:space="0" w:color="auto"/>
        <w:left w:val="none" w:sz="0" w:space="0" w:color="auto"/>
        <w:bottom w:val="none" w:sz="0" w:space="0" w:color="auto"/>
        <w:right w:val="none" w:sz="0" w:space="0" w:color="auto"/>
      </w:divBdr>
    </w:div>
    <w:div w:id="1159150782">
      <w:bodyDiv w:val="1"/>
      <w:marLeft w:val="0"/>
      <w:marRight w:val="0"/>
      <w:marTop w:val="0"/>
      <w:marBottom w:val="0"/>
      <w:divBdr>
        <w:top w:val="none" w:sz="0" w:space="0" w:color="auto"/>
        <w:left w:val="none" w:sz="0" w:space="0" w:color="auto"/>
        <w:bottom w:val="none" w:sz="0" w:space="0" w:color="auto"/>
        <w:right w:val="none" w:sz="0" w:space="0" w:color="auto"/>
      </w:divBdr>
    </w:div>
    <w:div w:id="1186481111">
      <w:bodyDiv w:val="1"/>
      <w:marLeft w:val="0"/>
      <w:marRight w:val="0"/>
      <w:marTop w:val="0"/>
      <w:marBottom w:val="0"/>
      <w:divBdr>
        <w:top w:val="none" w:sz="0" w:space="0" w:color="auto"/>
        <w:left w:val="none" w:sz="0" w:space="0" w:color="auto"/>
        <w:bottom w:val="none" w:sz="0" w:space="0" w:color="auto"/>
        <w:right w:val="none" w:sz="0" w:space="0" w:color="auto"/>
      </w:divBdr>
    </w:div>
    <w:div w:id="1211456213">
      <w:bodyDiv w:val="1"/>
      <w:marLeft w:val="0"/>
      <w:marRight w:val="0"/>
      <w:marTop w:val="0"/>
      <w:marBottom w:val="0"/>
      <w:divBdr>
        <w:top w:val="none" w:sz="0" w:space="0" w:color="auto"/>
        <w:left w:val="none" w:sz="0" w:space="0" w:color="auto"/>
        <w:bottom w:val="none" w:sz="0" w:space="0" w:color="auto"/>
        <w:right w:val="none" w:sz="0" w:space="0" w:color="auto"/>
      </w:divBdr>
    </w:div>
    <w:div w:id="1228371669">
      <w:bodyDiv w:val="1"/>
      <w:marLeft w:val="0"/>
      <w:marRight w:val="0"/>
      <w:marTop w:val="0"/>
      <w:marBottom w:val="0"/>
      <w:divBdr>
        <w:top w:val="none" w:sz="0" w:space="0" w:color="auto"/>
        <w:left w:val="none" w:sz="0" w:space="0" w:color="auto"/>
        <w:bottom w:val="none" w:sz="0" w:space="0" w:color="auto"/>
        <w:right w:val="none" w:sz="0" w:space="0" w:color="auto"/>
      </w:divBdr>
    </w:div>
    <w:div w:id="1239250601">
      <w:bodyDiv w:val="1"/>
      <w:marLeft w:val="0"/>
      <w:marRight w:val="0"/>
      <w:marTop w:val="0"/>
      <w:marBottom w:val="0"/>
      <w:divBdr>
        <w:top w:val="none" w:sz="0" w:space="0" w:color="auto"/>
        <w:left w:val="none" w:sz="0" w:space="0" w:color="auto"/>
        <w:bottom w:val="none" w:sz="0" w:space="0" w:color="auto"/>
        <w:right w:val="none" w:sz="0" w:space="0" w:color="auto"/>
      </w:divBdr>
    </w:div>
    <w:div w:id="1249002990">
      <w:bodyDiv w:val="1"/>
      <w:marLeft w:val="0"/>
      <w:marRight w:val="0"/>
      <w:marTop w:val="0"/>
      <w:marBottom w:val="0"/>
      <w:divBdr>
        <w:top w:val="none" w:sz="0" w:space="0" w:color="auto"/>
        <w:left w:val="none" w:sz="0" w:space="0" w:color="auto"/>
        <w:bottom w:val="none" w:sz="0" w:space="0" w:color="auto"/>
        <w:right w:val="none" w:sz="0" w:space="0" w:color="auto"/>
      </w:divBdr>
    </w:div>
    <w:div w:id="1257056452">
      <w:bodyDiv w:val="1"/>
      <w:marLeft w:val="0"/>
      <w:marRight w:val="0"/>
      <w:marTop w:val="0"/>
      <w:marBottom w:val="0"/>
      <w:divBdr>
        <w:top w:val="none" w:sz="0" w:space="0" w:color="auto"/>
        <w:left w:val="none" w:sz="0" w:space="0" w:color="auto"/>
        <w:bottom w:val="none" w:sz="0" w:space="0" w:color="auto"/>
        <w:right w:val="none" w:sz="0" w:space="0" w:color="auto"/>
      </w:divBdr>
    </w:div>
    <w:div w:id="1258371848">
      <w:bodyDiv w:val="1"/>
      <w:marLeft w:val="0"/>
      <w:marRight w:val="0"/>
      <w:marTop w:val="0"/>
      <w:marBottom w:val="0"/>
      <w:divBdr>
        <w:top w:val="none" w:sz="0" w:space="0" w:color="auto"/>
        <w:left w:val="none" w:sz="0" w:space="0" w:color="auto"/>
        <w:bottom w:val="none" w:sz="0" w:space="0" w:color="auto"/>
        <w:right w:val="none" w:sz="0" w:space="0" w:color="auto"/>
      </w:divBdr>
    </w:div>
    <w:div w:id="1265336082">
      <w:bodyDiv w:val="1"/>
      <w:marLeft w:val="0"/>
      <w:marRight w:val="0"/>
      <w:marTop w:val="0"/>
      <w:marBottom w:val="0"/>
      <w:divBdr>
        <w:top w:val="none" w:sz="0" w:space="0" w:color="auto"/>
        <w:left w:val="none" w:sz="0" w:space="0" w:color="auto"/>
        <w:bottom w:val="none" w:sz="0" w:space="0" w:color="auto"/>
        <w:right w:val="none" w:sz="0" w:space="0" w:color="auto"/>
      </w:divBdr>
    </w:div>
    <w:div w:id="1266573566">
      <w:bodyDiv w:val="1"/>
      <w:marLeft w:val="0"/>
      <w:marRight w:val="0"/>
      <w:marTop w:val="0"/>
      <w:marBottom w:val="0"/>
      <w:divBdr>
        <w:top w:val="none" w:sz="0" w:space="0" w:color="auto"/>
        <w:left w:val="none" w:sz="0" w:space="0" w:color="auto"/>
        <w:bottom w:val="none" w:sz="0" w:space="0" w:color="auto"/>
        <w:right w:val="none" w:sz="0" w:space="0" w:color="auto"/>
      </w:divBdr>
    </w:div>
    <w:div w:id="1284726585">
      <w:bodyDiv w:val="1"/>
      <w:marLeft w:val="0"/>
      <w:marRight w:val="0"/>
      <w:marTop w:val="0"/>
      <w:marBottom w:val="0"/>
      <w:divBdr>
        <w:top w:val="none" w:sz="0" w:space="0" w:color="auto"/>
        <w:left w:val="none" w:sz="0" w:space="0" w:color="auto"/>
        <w:bottom w:val="none" w:sz="0" w:space="0" w:color="auto"/>
        <w:right w:val="none" w:sz="0" w:space="0" w:color="auto"/>
      </w:divBdr>
    </w:div>
    <w:div w:id="1299218144">
      <w:bodyDiv w:val="1"/>
      <w:marLeft w:val="0"/>
      <w:marRight w:val="0"/>
      <w:marTop w:val="0"/>
      <w:marBottom w:val="0"/>
      <w:divBdr>
        <w:top w:val="none" w:sz="0" w:space="0" w:color="auto"/>
        <w:left w:val="none" w:sz="0" w:space="0" w:color="auto"/>
        <w:bottom w:val="none" w:sz="0" w:space="0" w:color="auto"/>
        <w:right w:val="none" w:sz="0" w:space="0" w:color="auto"/>
      </w:divBdr>
    </w:div>
    <w:div w:id="1302464215">
      <w:bodyDiv w:val="1"/>
      <w:marLeft w:val="0"/>
      <w:marRight w:val="0"/>
      <w:marTop w:val="0"/>
      <w:marBottom w:val="0"/>
      <w:divBdr>
        <w:top w:val="none" w:sz="0" w:space="0" w:color="auto"/>
        <w:left w:val="none" w:sz="0" w:space="0" w:color="auto"/>
        <w:bottom w:val="none" w:sz="0" w:space="0" w:color="auto"/>
        <w:right w:val="none" w:sz="0" w:space="0" w:color="auto"/>
      </w:divBdr>
    </w:div>
    <w:div w:id="1303580708">
      <w:bodyDiv w:val="1"/>
      <w:marLeft w:val="0"/>
      <w:marRight w:val="0"/>
      <w:marTop w:val="0"/>
      <w:marBottom w:val="0"/>
      <w:divBdr>
        <w:top w:val="none" w:sz="0" w:space="0" w:color="auto"/>
        <w:left w:val="none" w:sz="0" w:space="0" w:color="auto"/>
        <w:bottom w:val="none" w:sz="0" w:space="0" w:color="auto"/>
        <w:right w:val="none" w:sz="0" w:space="0" w:color="auto"/>
      </w:divBdr>
    </w:div>
    <w:div w:id="1303848236">
      <w:bodyDiv w:val="1"/>
      <w:marLeft w:val="0"/>
      <w:marRight w:val="0"/>
      <w:marTop w:val="0"/>
      <w:marBottom w:val="0"/>
      <w:divBdr>
        <w:top w:val="none" w:sz="0" w:space="0" w:color="auto"/>
        <w:left w:val="none" w:sz="0" w:space="0" w:color="auto"/>
        <w:bottom w:val="none" w:sz="0" w:space="0" w:color="auto"/>
        <w:right w:val="none" w:sz="0" w:space="0" w:color="auto"/>
      </w:divBdr>
    </w:div>
    <w:div w:id="1312903430">
      <w:bodyDiv w:val="1"/>
      <w:marLeft w:val="0"/>
      <w:marRight w:val="0"/>
      <w:marTop w:val="0"/>
      <w:marBottom w:val="0"/>
      <w:divBdr>
        <w:top w:val="none" w:sz="0" w:space="0" w:color="auto"/>
        <w:left w:val="none" w:sz="0" w:space="0" w:color="auto"/>
        <w:bottom w:val="none" w:sz="0" w:space="0" w:color="auto"/>
        <w:right w:val="none" w:sz="0" w:space="0" w:color="auto"/>
      </w:divBdr>
    </w:div>
    <w:div w:id="1315986150">
      <w:bodyDiv w:val="1"/>
      <w:marLeft w:val="0"/>
      <w:marRight w:val="0"/>
      <w:marTop w:val="0"/>
      <w:marBottom w:val="0"/>
      <w:divBdr>
        <w:top w:val="none" w:sz="0" w:space="0" w:color="auto"/>
        <w:left w:val="none" w:sz="0" w:space="0" w:color="auto"/>
        <w:bottom w:val="none" w:sz="0" w:space="0" w:color="auto"/>
        <w:right w:val="none" w:sz="0" w:space="0" w:color="auto"/>
      </w:divBdr>
    </w:div>
    <w:div w:id="1327051113">
      <w:bodyDiv w:val="1"/>
      <w:marLeft w:val="0"/>
      <w:marRight w:val="0"/>
      <w:marTop w:val="0"/>
      <w:marBottom w:val="0"/>
      <w:divBdr>
        <w:top w:val="none" w:sz="0" w:space="0" w:color="auto"/>
        <w:left w:val="none" w:sz="0" w:space="0" w:color="auto"/>
        <w:bottom w:val="none" w:sz="0" w:space="0" w:color="auto"/>
        <w:right w:val="none" w:sz="0" w:space="0" w:color="auto"/>
      </w:divBdr>
    </w:div>
    <w:div w:id="1332105734">
      <w:bodyDiv w:val="1"/>
      <w:marLeft w:val="0"/>
      <w:marRight w:val="0"/>
      <w:marTop w:val="0"/>
      <w:marBottom w:val="0"/>
      <w:divBdr>
        <w:top w:val="none" w:sz="0" w:space="0" w:color="auto"/>
        <w:left w:val="none" w:sz="0" w:space="0" w:color="auto"/>
        <w:bottom w:val="none" w:sz="0" w:space="0" w:color="auto"/>
        <w:right w:val="none" w:sz="0" w:space="0" w:color="auto"/>
      </w:divBdr>
    </w:div>
    <w:div w:id="1339309568">
      <w:bodyDiv w:val="1"/>
      <w:marLeft w:val="0"/>
      <w:marRight w:val="0"/>
      <w:marTop w:val="0"/>
      <w:marBottom w:val="0"/>
      <w:divBdr>
        <w:top w:val="none" w:sz="0" w:space="0" w:color="auto"/>
        <w:left w:val="none" w:sz="0" w:space="0" w:color="auto"/>
        <w:bottom w:val="none" w:sz="0" w:space="0" w:color="auto"/>
        <w:right w:val="none" w:sz="0" w:space="0" w:color="auto"/>
      </w:divBdr>
    </w:div>
    <w:div w:id="1345128657">
      <w:bodyDiv w:val="1"/>
      <w:marLeft w:val="0"/>
      <w:marRight w:val="0"/>
      <w:marTop w:val="0"/>
      <w:marBottom w:val="0"/>
      <w:divBdr>
        <w:top w:val="none" w:sz="0" w:space="0" w:color="auto"/>
        <w:left w:val="none" w:sz="0" w:space="0" w:color="auto"/>
        <w:bottom w:val="none" w:sz="0" w:space="0" w:color="auto"/>
        <w:right w:val="none" w:sz="0" w:space="0" w:color="auto"/>
      </w:divBdr>
    </w:div>
    <w:div w:id="1348872401">
      <w:bodyDiv w:val="1"/>
      <w:marLeft w:val="0"/>
      <w:marRight w:val="0"/>
      <w:marTop w:val="0"/>
      <w:marBottom w:val="0"/>
      <w:divBdr>
        <w:top w:val="none" w:sz="0" w:space="0" w:color="auto"/>
        <w:left w:val="none" w:sz="0" w:space="0" w:color="auto"/>
        <w:bottom w:val="none" w:sz="0" w:space="0" w:color="auto"/>
        <w:right w:val="none" w:sz="0" w:space="0" w:color="auto"/>
      </w:divBdr>
    </w:div>
    <w:div w:id="1365325431">
      <w:bodyDiv w:val="1"/>
      <w:marLeft w:val="0"/>
      <w:marRight w:val="0"/>
      <w:marTop w:val="0"/>
      <w:marBottom w:val="0"/>
      <w:divBdr>
        <w:top w:val="none" w:sz="0" w:space="0" w:color="auto"/>
        <w:left w:val="none" w:sz="0" w:space="0" w:color="auto"/>
        <w:bottom w:val="none" w:sz="0" w:space="0" w:color="auto"/>
        <w:right w:val="none" w:sz="0" w:space="0" w:color="auto"/>
      </w:divBdr>
    </w:div>
    <w:div w:id="1375696811">
      <w:bodyDiv w:val="1"/>
      <w:marLeft w:val="0"/>
      <w:marRight w:val="0"/>
      <w:marTop w:val="0"/>
      <w:marBottom w:val="0"/>
      <w:divBdr>
        <w:top w:val="none" w:sz="0" w:space="0" w:color="auto"/>
        <w:left w:val="none" w:sz="0" w:space="0" w:color="auto"/>
        <w:bottom w:val="none" w:sz="0" w:space="0" w:color="auto"/>
        <w:right w:val="none" w:sz="0" w:space="0" w:color="auto"/>
      </w:divBdr>
    </w:div>
    <w:div w:id="1381978586">
      <w:bodyDiv w:val="1"/>
      <w:marLeft w:val="0"/>
      <w:marRight w:val="0"/>
      <w:marTop w:val="0"/>
      <w:marBottom w:val="0"/>
      <w:divBdr>
        <w:top w:val="none" w:sz="0" w:space="0" w:color="auto"/>
        <w:left w:val="none" w:sz="0" w:space="0" w:color="auto"/>
        <w:bottom w:val="none" w:sz="0" w:space="0" w:color="auto"/>
        <w:right w:val="none" w:sz="0" w:space="0" w:color="auto"/>
      </w:divBdr>
    </w:div>
    <w:div w:id="1384258364">
      <w:bodyDiv w:val="1"/>
      <w:marLeft w:val="0"/>
      <w:marRight w:val="0"/>
      <w:marTop w:val="0"/>
      <w:marBottom w:val="0"/>
      <w:divBdr>
        <w:top w:val="none" w:sz="0" w:space="0" w:color="auto"/>
        <w:left w:val="none" w:sz="0" w:space="0" w:color="auto"/>
        <w:bottom w:val="none" w:sz="0" w:space="0" w:color="auto"/>
        <w:right w:val="none" w:sz="0" w:space="0" w:color="auto"/>
      </w:divBdr>
    </w:div>
    <w:div w:id="1390378055">
      <w:bodyDiv w:val="1"/>
      <w:marLeft w:val="0"/>
      <w:marRight w:val="0"/>
      <w:marTop w:val="0"/>
      <w:marBottom w:val="0"/>
      <w:divBdr>
        <w:top w:val="none" w:sz="0" w:space="0" w:color="auto"/>
        <w:left w:val="none" w:sz="0" w:space="0" w:color="auto"/>
        <w:bottom w:val="none" w:sz="0" w:space="0" w:color="auto"/>
        <w:right w:val="none" w:sz="0" w:space="0" w:color="auto"/>
      </w:divBdr>
    </w:div>
    <w:div w:id="1394813642">
      <w:bodyDiv w:val="1"/>
      <w:marLeft w:val="0"/>
      <w:marRight w:val="0"/>
      <w:marTop w:val="0"/>
      <w:marBottom w:val="0"/>
      <w:divBdr>
        <w:top w:val="none" w:sz="0" w:space="0" w:color="auto"/>
        <w:left w:val="none" w:sz="0" w:space="0" w:color="auto"/>
        <w:bottom w:val="none" w:sz="0" w:space="0" w:color="auto"/>
        <w:right w:val="none" w:sz="0" w:space="0" w:color="auto"/>
      </w:divBdr>
    </w:div>
    <w:div w:id="1402287212">
      <w:bodyDiv w:val="1"/>
      <w:marLeft w:val="0"/>
      <w:marRight w:val="0"/>
      <w:marTop w:val="0"/>
      <w:marBottom w:val="0"/>
      <w:divBdr>
        <w:top w:val="none" w:sz="0" w:space="0" w:color="auto"/>
        <w:left w:val="none" w:sz="0" w:space="0" w:color="auto"/>
        <w:bottom w:val="none" w:sz="0" w:space="0" w:color="auto"/>
        <w:right w:val="none" w:sz="0" w:space="0" w:color="auto"/>
      </w:divBdr>
    </w:div>
    <w:div w:id="1406099905">
      <w:bodyDiv w:val="1"/>
      <w:marLeft w:val="0"/>
      <w:marRight w:val="0"/>
      <w:marTop w:val="0"/>
      <w:marBottom w:val="0"/>
      <w:divBdr>
        <w:top w:val="none" w:sz="0" w:space="0" w:color="auto"/>
        <w:left w:val="none" w:sz="0" w:space="0" w:color="auto"/>
        <w:bottom w:val="none" w:sz="0" w:space="0" w:color="auto"/>
        <w:right w:val="none" w:sz="0" w:space="0" w:color="auto"/>
      </w:divBdr>
    </w:div>
    <w:div w:id="1415320375">
      <w:bodyDiv w:val="1"/>
      <w:marLeft w:val="0"/>
      <w:marRight w:val="0"/>
      <w:marTop w:val="0"/>
      <w:marBottom w:val="0"/>
      <w:divBdr>
        <w:top w:val="none" w:sz="0" w:space="0" w:color="auto"/>
        <w:left w:val="none" w:sz="0" w:space="0" w:color="auto"/>
        <w:bottom w:val="none" w:sz="0" w:space="0" w:color="auto"/>
        <w:right w:val="none" w:sz="0" w:space="0" w:color="auto"/>
      </w:divBdr>
    </w:div>
    <w:div w:id="1433471817">
      <w:bodyDiv w:val="1"/>
      <w:marLeft w:val="0"/>
      <w:marRight w:val="0"/>
      <w:marTop w:val="0"/>
      <w:marBottom w:val="0"/>
      <w:divBdr>
        <w:top w:val="none" w:sz="0" w:space="0" w:color="auto"/>
        <w:left w:val="none" w:sz="0" w:space="0" w:color="auto"/>
        <w:bottom w:val="none" w:sz="0" w:space="0" w:color="auto"/>
        <w:right w:val="none" w:sz="0" w:space="0" w:color="auto"/>
      </w:divBdr>
    </w:div>
    <w:div w:id="1440758932">
      <w:bodyDiv w:val="1"/>
      <w:marLeft w:val="0"/>
      <w:marRight w:val="0"/>
      <w:marTop w:val="0"/>
      <w:marBottom w:val="0"/>
      <w:divBdr>
        <w:top w:val="none" w:sz="0" w:space="0" w:color="auto"/>
        <w:left w:val="none" w:sz="0" w:space="0" w:color="auto"/>
        <w:bottom w:val="none" w:sz="0" w:space="0" w:color="auto"/>
        <w:right w:val="none" w:sz="0" w:space="0" w:color="auto"/>
      </w:divBdr>
    </w:div>
    <w:div w:id="1447701948">
      <w:bodyDiv w:val="1"/>
      <w:marLeft w:val="0"/>
      <w:marRight w:val="0"/>
      <w:marTop w:val="0"/>
      <w:marBottom w:val="0"/>
      <w:divBdr>
        <w:top w:val="none" w:sz="0" w:space="0" w:color="auto"/>
        <w:left w:val="none" w:sz="0" w:space="0" w:color="auto"/>
        <w:bottom w:val="none" w:sz="0" w:space="0" w:color="auto"/>
        <w:right w:val="none" w:sz="0" w:space="0" w:color="auto"/>
      </w:divBdr>
    </w:div>
    <w:div w:id="1449662974">
      <w:bodyDiv w:val="1"/>
      <w:marLeft w:val="0"/>
      <w:marRight w:val="0"/>
      <w:marTop w:val="0"/>
      <w:marBottom w:val="0"/>
      <w:divBdr>
        <w:top w:val="none" w:sz="0" w:space="0" w:color="auto"/>
        <w:left w:val="none" w:sz="0" w:space="0" w:color="auto"/>
        <w:bottom w:val="none" w:sz="0" w:space="0" w:color="auto"/>
        <w:right w:val="none" w:sz="0" w:space="0" w:color="auto"/>
      </w:divBdr>
    </w:div>
    <w:div w:id="1453864820">
      <w:bodyDiv w:val="1"/>
      <w:marLeft w:val="0"/>
      <w:marRight w:val="0"/>
      <w:marTop w:val="0"/>
      <w:marBottom w:val="0"/>
      <w:divBdr>
        <w:top w:val="none" w:sz="0" w:space="0" w:color="auto"/>
        <w:left w:val="none" w:sz="0" w:space="0" w:color="auto"/>
        <w:bottom w:val="none" w:sz="0" w:space="0" w:color="auto"/>
        <w:right w:val="none" w:sz="0" w:space="0" w:color="auto"/>
      </w:divBdr>
    </w:div>
    <w:div w:id="1459956768">
      <w:bodyDiv w:val="1"/>
      <w:marLeft w:val="0"/>
      <w:marRight w:val="0"/>
      <w:marTop w:val="0"/>
      <w:marBottom w:val="0"/>
      <w:divBdr>
        <w:top w:val="none" w:sz="0" w:space="0" w:color="auto"/>
        <w:left w:val="none" w:sz="0" w:space="0" w:color="auto"/>
        <w:bottom w:val="none" w:sz="0" w:space="0" w:color="auto"/>
        <w:right w:val="none" w:sz="0" w:space="0" w:color="auto"/>
      </w:divBdr>
    </w:div>
    <w:div w:id="1460419169">
      <w:bodyDiv w:val="1"/>
      <w:marLeft w:val="0"/>
      <w:marRight w:val="0"/>
      <w:marTop w:val="0"/>
      <w:marBottom w:val="0"/>
      <w:divBdr>
        <w:top w:val="none" w:sz="0" w:space="0" w:color="auto"/>
        <w:left w:val="none" w:sz="0" w:space="0" w:color="auto"/>
        <w:bottom w:val="none" w:sz="0" w:space="0" w:color="auto"/>
        <w:right w:val="none" w:sz="0" w:space="0" w:color="auto"/>
      </w:divBdr>
    </w:div>
    <w:div w:id="1471437000">
      <w:bodyDiv w:val="1"/>
      <w:marLeft w:val="0"/>
      <w:marRight w:val="0"/>
      <w:marTop w:val="0"/>
      <w:marBottom w:val="0"/>
      <w:divBdr>
        <w:top w:val="none" w:sz="0" w:space="0" w:color="auto"/>
        <w:left w:val="none" w:sz="0" w:space="0" w:color="auto"/>
        <w:bottom w:val="none" w:sz="0" w:space="0" w:color="auto"/>
        <w:right w:val="none" w:sz="0" w:space="0" w:color="auto"/>
      </w:divBdr>
    </w:div>
    <w:div w:id="1473448919">
      <w:bodyDiv w:val="1"/>
      <w:marLeft w:val="0"/>
      <w:marRight w:val="0"/>
      <w:marTop w:val="0"/>
      <w:marBottom w:val="0"/>
      <w:divBdr>
        <w:top w:val="none" w:sz="0" w:space="0" w:color="auto"/>
        <w:left w:val="none" w:sz="0" w:space="0" w:color="auto"/>
        <w:bottom w:val="none" w:sz="0" w:space="0" w:color="auto"/>
        <w:right w:val="none" w:sz="0" w:space="0" w:color="auto"/>
      </w:divBdr>
    </w:div>
    <w:div w:id="1478454019">
      <w:bodyDiv w:val="1"/>
      <w:marLeft w:val="0"/>
      <w:marRight w:val="0"/>
      <w:marTop w:val="0"/>
      <w:marBottom w:val="0"/>
      <w:divBdr>
        <w:top w:val="none" w:sz="0" w:space="0" w:color="auto"/>
        <w:left w:val="none" w:sz="0" w:space="0" w:color="auto"/>
        <w:bottom w:val="none" w:sz="0" w:space="0" w:color="auto"/>
        <w:right w:val="none" w:sz="0" w:space="0" w:color="auto"/>
      </w:divBdr>
    </w:div>
    <w:div w:id="1479030408">
      <w:bodyDiv w:val="1"/>
      <w:marLeft w:val="0"/>
      <w:marRight w:val="0"/>
      <w:marTop w:val="0"/>
      <w:marBottom w:val="0"/>
      <w:divBdr>
        <w:top w:val="none" w:sz="0" w:space="0" w:color="auto"/>
        <w:left w:val="none" w:sz="0" w:space="0" w:color="auto"/>
        <w:bottom w:val="none" w:sz="0" w:space="0" w:color="auto"/>
        <w:right w:val="none" w:sz="0" w:space="0" w:color="auto"/>
      </w:divBdr>
    </w:div>
    <w:div w:id="1513572047">
      <w:bodyDiv w:val="1"/>
      <w:marLeft w:val="0"/>
      <w:marRight w:val="0"/>
      <w:marTop w:val="0"/>
      <w:marBottom w:val="0"/>
      <w:divBdr>
        <w:top w:val="none" w:sz="0" w:space="0" w:color="auto"/>
        <w:left w:val="none" w:sz="0" w:space="0" w:color="auto"/>
        <w:bottom w:val="none" w:sz="0" w:space="0" w:color="auto"/>
        <w:right w:val="none" w:sz="0" w:space="0" w:color="auto"/>
      </w:divBdr>
    </w:div>
    <w:div w:id="1533767644">
      <w:bodyDiv w:val="1"/>
      <w:marLeft w:val="0"/>
      <w:marRight w:val="0"/>
      <w:marTop w:val="0"/>
      <w:marBottom w:val="0"/>
      <w:divBdr>
        <w:top w:val="none" w:sz="0" w:space="0" w:color="auto"/>
        <w:left w:val="none" w:sz="0" w:space="0" w:color="auto"/>
        <w:bottom w:val="none" w:sz="0" w:space="0" w:color="auto"/>
        <w:right w:val="none" w:sz="0" w:space="0" w:color="auto"/>
      </w:divBdr>
    </w:div>
    <w:div w:id="1541547767">
      <w:bodyDiv w:val="1"/>
      <w:marLeft w:val="0"/>
      <w:marRight w:val="0"/>
      <w:marTop w:val="0"/>
      <w:marBottom w:val="0"/>
      <w:divBdr>
        <w:top w:val="none" w:sz="0" w:space="0" w:color="auto"/>
        <w:left w:val="none" w:sz="0" w:space="0" w:color="auto"/>
        <w:bottom w:val="none" w:sz="0" w:space="0" w:color="auto"/>
        <w:right w:val="none" w:sz="0" w:space="0" w:color="auto"/>
      </w:divBdr>
    </w:div>
    <w:div w:id="1550385329">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78324531">
      <w:bodyDiv w:val="1"/>
      <w:marLeft w:val="0"/>
      <w:marRight w:val="0"/>
      <w:marTop w:val="0"/>
      <w:marBottom w:val="0"/>
      <w:divBdr>
        <w:top w:val="none" w:sz="0" w:space="0" w:color="auto"/>
        <w:left w:val="none" w:sz="0" w:space="0" w:color="auto"/>
        <w:bottom w:val="none" w:sz="0" w:space="0" w:color="auto"/>
        <w:right w:val="none" w:sz="0" w:space="0" w:color="auto"/>
      </w:divBdr>
    </w:div>
    <w:div w:id="1580826022">
      <w:bodyDiv w:val="1"/>
      <w:marLeft w:val="0"/>
      <w:marRight w:val="0"/>
      <w:marTop w:val="0"/>
      <w:marBottom w:val="0"/>
      <w:divBdr>
        <w:top w:val="none" w:sz="0" w:space="0" w:color="auto"/>
        <w:left w:val="none" w:sz="0" w:space="0" w:color="auto"/>
        <w:bottom w:val="none" w:sz="0" w:space="0" w:color="auto"/>
        <w:right w:val="none" w:sz="0" w:space="0" w:color="auto"/>
      </w:divBdr>
    </w:div>
    <w:div w:id="1581253992">
      <w:bodyDiv w:val="1"/>
      <w:marLeft w:val="0"/>
      <w:marRight w:val="0"/>
      <w:marTop w:val="0"/>
      <w:marBottom w:val="0"/>
      <w:divBdr>
        <w:top w:val="none" w:sz="0" w:space="0" w:color="auto"/>
        <w:left w:val="none" w:sz="0" w:space="0" w:color="auto"/>
        <w:bottom w:val="none" w:sz="0" w:space="0" w:color="auto"/>
        <w:right w:val="none" w:sz="0" w:space="0" w:color="auto"/>
      </w:divBdr>
    </w:div>
    <w:div w:id="1585071265">
      <w:bodyDiv w:val="1"/>
      <w:marLeft w:val="0"/>
      <w:marRight w:val="0"/>
      <w:marTop w:val="0"/>
      <w:marBottom w:val="0"/>
      <w:divBdr>
        <w:top w:val="none" w:sz="0" w:space="0" w:color="auto"/>
        <w:left w:val="none" w:sz="0" w:space="0" w:color="auto"/>
        <w:bottom w:val="none" w:sz="0" w:space="0" w:color="auto"/>
        <w:right w:val="none" w:sz="0" w:space="0" w:color="auto"/>
      </w:divBdr>
    </w:div>
    <w:div w:id="1587615773">
      <w:bodyDiv w:val="1"/>
      <w:marLeft w:val="0"/>
      <w:marRight w:val="0"/>
      <w:marTop w:val="0"/>
      <w:marBottom w:val="0"/>
      <w:divBdr>
        <w:top w:val="none" w:sz="0" w:space="0" w:color="auto"/>
        <w:left w:val="none" w:sz="0" w:space="0" w:color="auto"/>
        <w:bottom w:val="none" w:sz="0" w:space="0" w:color="auto"/>
        <w:right w:val="none" w:sz="0" w:space="0" w:color="auto"/>
      </w:divBdr>
    </w:div>
    <w:div w:id="1598949370">
      <w:bodyDiv w:val="1"/>
      <w:marLeft w:val="0"/>
      <w:marRight w:val="0"/>
      <w:marTop w:val="0"/>
      <w:marBottom w:val="0"/>
      <w:divBdr>
        <w:top w:val="none" w:sz="0" w:space="0" w:color="auto"/>
        <w:left w:val="none" w:sz="0" w:space="0" w:color="auto"/>
        <w:bottom w:val="none" w:sz="0" w:space="0" w:color="auto"/>
        <w:right w:val="none" w:sz="0" w:space="0" w:color="auto"/>
      </w:divBdr>
    </w:div>
    <w:div w:id="1605964721">
      <w:bodyDiv w:val="1"/>
      <w:marLeft w:val="0"/>
      <w:marRight w:val="0"/>
      <w:marTop w:val="0"/>
      <w:marBottom w:val="0"/>
      <w:divBdr>
        <w:top w:val="none" w:sz="0" w:space="0" w:color="auto"/>
        <w:left w:val="none" w:sz="0" w:space="0" w:color="auto"/>
        <w:bottom w:val="none" w:sz="0" w:space="0" w:color="auto"/>
        <w:right w:val="none" w:sz="0" w:space="0" w:color="auto"/>
      </w:divBdr>
    </w:div>
    <w:div w:id="1608927688">
      <w:bodyDiv w:val="1"/>
      <w:marLeft w:val="0"/>
      <w:marRight w:val="0"/>
      <w:marTop w:val="0"/>
      <w:marBottom w:val="0"/>
      <w:divBdr>
        <w:top w:val="none" w:sz="0" w:space="0" w:color="auto"/>
        <w:left w:val="none" w:sz="0" w:space="0" w:color="auto"/>
        <w:bottom w:val="none" w:sz="0" w:space="0" w:color="auto"/>
        <w:right w:val="none" w:sz="0" w:space="0" w:color="auto"/>
      </w:divBdr>
    </w:div>
    <w:div w:id="1610504260">
      <w:bodyDiv w:val="1"/>
      <w:marLeft w:val="0"/>
      <w:marRight w:val="0"/>
      <w:marTop w:val="0"/>
      <w:marBottom w:val="0"/>
      <w:divBdr>
        <w:top w:val="none" w:sz="0" w:space="0" w:color="auto"/>
        <w:left w:val="none" w:sz="0" w:space="0" w:color="auto"/>
        <w:bottom w:val="none" w:sz="0" w:space="0" w:color="auto"/>
        <w:right w:val="none" w:sz="0" w:space="0" w:color="auto"/>
      </w:divBdr>
    </w:div>
    <w:div w:id="1616867367">
      <w:bodyDiv w:val="1"/>
      <w:marLeft w:val="0"/>
      <w:marRight w:val="0"/>
      <w:marTop w:val="0"/>
      <w:marBottom w:val="0"/>
      <w:divBdr>
        <w:top w:val="none" w:sz="0" w:space="0" w:color="auto"/>
        <w:left w:val="none" w:sz="0" w:space="0" w:color="auto"/>
        <w:bottom w:val="none" w:sz="0" w:space="0" w:color="auto"/>
        <w:right w:val="none" w:sz="0" w:space="0" w:color="auto"/>
      </w:divBdr>
    </w:div>
    <w:div w:id="1623150398">
      <w:bodyDiv w:val="1"/>
      <w:marLeft w:val="0"/>
      <w:marRight w:val="0"/>
      <w:marTop w:val="0"/>
      <w:marBottom w:val="0"/>
      <w:divBdr>
        <w:top w:val="none" w:sz="0" w:space="0" w:color="auto"/>
        <w:left w:val="none" w:sz="0" w:space="0" w:color="auto"/>
        <w:bottom w:val="none" w:sz="0" w:space="0" w:color="auto"/>
        <w:right w:val="none" w:sz="0" w:space="0" w:color="auto"/>
      </w:divBdr>
    </w:div>
    <w:div w:id="1628970251">
      <w:bodyDiv w:val="1"/>
      <w:marLeft w:val="0"/>
      <w:marRight w:val="0"/>
      <w:marTop w:val="0"/>
      <w:marBottom w:val="0"/>
      <w:divBdr>
        <w:top w:val="none" w:sz="0" w:space="0" w:color="auto"/>
        <w:left w:val="none" w:sz="0" w:space="0" w:color="auto"/>
        <w:bottom w:val="none" w:sz="0" w:space="0" w:color="auto"/>
        <w:right w:val="none" w:sz="0" w:space="0" w:color="auto"/>
      </w:divBdr>
    </w:div>
    <w:div w:id="1629583975">
      <w:bodyDiv w:val="1"/>
      <w:marLeft w:val="0"/>
      <w:marRight w:val="0"/>
      <w:marTop w:val="0"/>
      <w:marBottom w:val="0"/>
      <w:divBdr>
        <w:top w:val="none" w:sz="0" w:space="0" w:color="auto"/>
        <w:left w:val="none" w:sz="0" w:space="0" w:color="auto"/>
        <w:bottom w:val="none" w:sz="0" w:space="0" w:color="auto"/>
        <w:right w:val="none" w:sz="0" w:space="0" w:color="auto"/>
      </w:divBdr>
    </w:div>
    <w:div w:id="1637369241">
      <w:bodyDiv w:val="1"/>
      <w:marLeft w:val="0"/>
      <w:marRight w:val="0"/>
      <w:marTop w:val="0"/>
      <w:marBottom w:val="0"/>
      <w:divBdr>
        <w:top w:val="none" w:sz="0" w:space="0" w:color="auto"/>
        <w:left w:val="none" w:sz="0" w:space="0" w:color="auto"/>
        <w:bottom w:val="none" w:sz="0" w:space="0" w:color="auto"/>
        <w:right w:val="none" w:sz="0" w:space="0" w:color="auto"/>
      </w:divBdr>
    </w:div>
    <w:div w:id="1644967847">
      <w:bodyDiv w:val="1"/>
      <w:marLeft w:val="0"/>
      <w:marRight w:val="0"/>
      <w:marTop w:val="0"/>
      <w:marBottom w:val="0"/>
      <w:divBdr>
        <w:top w:val="none" w:sz="0" w:space="0" w:color="auto"/>
        <w:left w:val="none" w:sz="0" w:space="0" w:color="auto"/>
        <w:bottom w:val="none" w:sz="0" w:space="0" w:color="auto"/>
        <w:right w:val="none" w:sz="0" w:space="0" w:color="auto"/>
      </w:divBdr>
    </w:div>
    <w:div w:id="1645155846">
      <w:bodyDiv w:val="1"/>
      <w:marLeft w:val="0"/>
      <w:marRight w:val="0"/>
      <w:marTop w:val="0"/>
      <w:marBottom w:val="0"/>
      <w:divBdr>
        <w:top w:val="none" w:sz="0" w:space="0" w:color="auto"/>
        <w:left w:val="none" w:sz="0" w:space="0" w:color="auto"/>
        <w:bottom w:val="none" w:sz="0" w:space="0" w:color="auto"/>
        <w:right w:val="none" w:sz="0" w:space="0" w:color="auto"/>
      </w:divBdr>
    </w:div>
    <w:div w:id="1667592019">
      <w:bodyDiv w:val="1"/>
      <w:marLeft w:val="0"/>
      <w:marRight w:val="0"/>
      <w:marTop w:val="0"/>
      <w:marBottom w:val="0"/>
      <w:divBdr>
        <w:top w:val="none" w:sz="0" w:space="0" w:color="auto"/>
        <w:left w:val="none" w:sz="0" w:space="0" w:color="auto"/>
        <w:bottom w:val="none" w:sz="0" w:space="0" w:color="auto"/>
        <w:right w:val="none" w:sz="0" w:space="0" w:color="auto"/>
      </w:divBdr>
    </w:div>
    <w:div w:id="1669478659">
      <w:bodyDiv w:val="1"/>
      <w:marLeft w:val="0"/>
      <w:marRight w:val="0"/>
      <w:marTop w:val="0"/>
      <w:marBottom w:val="0"/>
      <w:divBdr>
        <w:top w:val="none" w:sz="0" w:space="0" w:color="auto"/>
        <w:left w:val="none" w:sz="0" w:space="0" w:color="auto"/>
        <w:bottom w:val="none" w:sz="0" w:space="0" w:color="auto"/>
        <w:right w:val="none" w:sz="0" w:space="0" w:color="auto"/>
      </w:divBdr>
    </w:div>
    <w:div w:id="1710641374">
      <w:bodyDiv w:val="1"/>
      <w:marLeft w:val="0"/>
      <w:marRight w:val="0"/>
      <w:marTop w:val="0"/>
      <w:marBottom w:val="0"/>
      <w:divBdr>
        <w:top w:val="none" w:sz="0" w:space="0" w:color="auto"/>
        <w:left w:val="none" w:sz="0" w:space="0" w:color="auto"/>
        <w:bottom w:val="none" w:sz="0" w:space="0" w:color="auto"/>
        <w:right w:val="none" w:sz="0" w:space="0" w:color="auto"/>
      </w:divBdr>
    </w:div>
    <w:div w:id="1719163223">
      <w:bodyDiv w:val="1"/>
      <w:marLeft w:val="0"/>
      <w:marRight w:val="0"/>
      <w:marTop w:val="0"/>
      <w:marBottom w:val="0"/>
      <w:divBdr>
        <w:top w:val="none" w:sz="0" w:space="0" w:color="auto"/>
        <w:left w:val="none" w:sz="0" w:space="0" w:color="auto"/>
        <w:bottom w:val="none" w:sz="0" w:space="0" w:color="auto"/>
        <w:right w:val="none" w:sz="0" w:space="0" w:color="auto"/>
      </w:divBdr>
    </w:div>
    <w:div w:id="1721173919">
      <w:bodyDiv w:val="1"/>
      <w:marLeft w:val="0"/>
      <w:marRight w:val="0"/>
      <w:marTop w:val="0"/>
      <w:marBottom w:val="0"/>
      <w:divBdr>
        <w:top w:val="none" w:sz="0" w:space="0" w:color="auto"/>
        <w:left w:val="none" w:sz="0" w:space="0" w:color="auto"/>
        <w:bottom w:val="none" w:sz="0" w:space="0" w:color="auto"/>
        <w:right w:val="none" w:sz="0" w:space="0" w:color="auto"/>
      </w:divBdr>
    </w:div>
    <w:div w:id="1728842675">
      <w:bodyDiv w:val="1"/>
      <w:marLeft w:val="0"/>
      <w:marRight w:val="0"/>
      <w:marTop w:val="0"/>
      <w:marBottom w:val="0"/>
      <w:divBdr>
        <w:top w:val="none" w:sz="0" w:space="0" w:color="auto"/>
        <w:left w:val="none" w:sz="0" w:space="0" w:color="auto"/>
        <w:bottom w:val="none" w:sz="0" w:space="0" w:color="auto"/>
        <w:right w:val="none" w:sz="0" w:space="0" w:color="auto"/>
      </w:divBdr>
    </w:div>
    <w:div w:id="1733964758">
      <w:bodyDiv w:val="1"/>
      <w:marLeft w:val="0"/>
      <w:marRight w:val="0"/>
      <w:marTop w:val="0"/>
      <w:marBottom w:val="0"/>
      <w:divBdr>
        <w:top w:val="none" w:sz="0" w:space="0" w:color="auto"/>
        <w:left w:val="none" w:sz="0" w:space="0" w:color="auto"/>
        <w:bottom w:val="none" w:sz="0" w:space="0" w:color="auto"/>
        <w:right w:val="none" w:sz="0" w:space="0" w:color="auto"/>
      </w:divBdr>
    </w:div>
    <w:div w:id="1757094203">
      <w:bodyDiv w:val="1"/>
      <w:marLeft w:val="0"/>
      <w:marRight w:val="0"/>
      <w:marTop w:val="0"/>
      <w:marBottom w:val="0"/>
      <w:divBdr>
        <w:top w:val="none" w:sz="0" w:space="0" w:color="auto"/>
        <w:left w:val="none" w:sz="0" w:space="0" w:color="auto"/>
        <w:bottom w:val="none" w:sz="0" w:space="0" w:color="auto"/>
        <w:right w:val="none" w:sz="0" w:space="0" w:color="auto"/>
      </w:divBdr>
    </w:div>
    <w:div w:id="1758211704">
      <w:bodyDiv w:val="1"/>
      <w:marLeft w:val="0"/>
      <w:marRight w:val="0"/>
      <w:marTop w:val="0"/>
      <w:marBottom w:val="0"/>
      <w:divBdr>
        <w:top w:val="none" w:sz="0" w:space="0" w:color="auto"/>
        <w:left w:val="none" w:sz="0" w:space="0" w:color="auto"/>
        <w:bottom w:val="none" w:sz="0" w:space="0" w:color="auto"/>
        <w:right w:val="none" w:sz="0" w:space="0" w:color="auto"/>
      </w:divBdr>
    </w:div>
    <w:div w:id="1760564908">
      <w:bodyDiv w:val="1"/>
      <w:marLeft w:val="0"/>
      <w:marRight w:val="0"/>
      <w:marTop w:val="0"/>
      <w:marBottom w:val="0"/>
      <w:divBdr>
        <w:top w:val="none" w:sz="0" w:space="0" w:color="auto"/>
        <w:left w:val="none" w:sz="0" w:space="0" w:color="auto"/>
        <w:bottom w:val="none" w:sz="0" w:space="0" w:color="auto"/>
        <w:right w:val="none" w:sz="0" w:space="0" w:color="auto"/>
      </w:divBdr>
    </w:div>
    <w:div w:id="1764688801">
      <w:bodyDiv w:val="1"/>
      <w:marLeft w:val="0"/>
      <w:marRight w:val="0"/>
      <w:marTop w:val="0"/>
      <w:marBottom w:val="0"/>
      <w:divBdr>
        <w:top w:val="none" w:sz="0" w:space="0" w:color="auto"/>
        <w:left w:val="none" w:sz="0" w:space="0" w:color="auto"/>
        <w:bottom w:val="none" w:sz="0" w:space="0" w:color="auto"/>
        <w:right w:val="none" w:sz="0" w:space="0" w:color="auto"/>
      </w:divBdr>
    </w:div>
    <w:div w:id="1766609057">
      <w:bodyDiv w:val="1"/>
      <w:marLeft w:val="0"/>
      <w:marRight w:val="0"/>
      <w:marTop w:val="0"/>
      <w:marBottom w:val="0"/>
      <w:divBdr>
        <w:top w:val="none" w:sz="0" w:space="0" w:color="auto"/>
        <w:left w:val="none" w:sz="0" w:space="0" w:color="auto"/>
        <w:bottom w:val="none" w:sz="0" w:space="0" w:color="auto"/>
        <w:right w:val="none" w:sz="0" w:space="0" w:color="auto"/>
      </w:divBdr>
    </w:div>
    <w:div w:id="1772971378">
      <w:bodyDiv w:val="1"/>
      <w:marLeft w:val="0"/>
      <w:marRight w:val="0"/>
      <w:marTop w:val="0"/>
      <w:marBottom w:val="0"/>
      <w:divBdr>
        <w:top w:val="none" w:sz="0" w:space="0" w:color="auto"/>
        <w:left w:val="none" w:sz="0" w:space="0" w:color="auto"/>
        <w:bottom w:val="none" w:sz="0" w:space="0" w:color="auto"/>
        <w:right w:val="none" w:sz="0" w:space="0" w:color="auto"/>
      </w:divBdr>
    </w:div>
    <w:div w:id="1774354009">
      <w:bodyDiv w:val="1"/>
      <w:marLeft w:val="0"/>
      <w:marRight w:val="0"/>
      <w:marTop w:val="0"/>
      <w:marBottom w:val="0"/>
      <w:divBdr>
        <w:top w:val="none" w:sz="0" w:space="0" w:color="auto"/>
        <w:left w:val="none" w:sz="0" w:space="0" w:color="auto"/>
        <w:bottom w:val="none" w:sz="0" w:space="0" w:color="auto"/>
        <w:right w:val="none" w:sz="0" w:space="0" w:color="auto"/>
      </w:divBdr>
    </w:div>
    <w:div w:id="1783113112">
      <w:bodyDiv w:val="1"/>
      <w:marLeft w:val="0"/>
      <w:marRight w:val="0"/>
      <w:marTop w:val="0"/>
      <w:marBottom w:val="0"/>
      <w:divBdr>
        <w:top w:val="none" w:sz="0" w:space="0" w:color="auto"/>
        <w:left w:val="none" w:sz="0" w:space="0" w:color="auto"/>
        <w:bottom w:val="none" w:sz="0" w:space="0" w:color="auto"/>
        <w:right w:val="none" w:sz="0" w:space="0" w:color="auto"/>
      </w:divBdr>
    </w:div>
    <w:div w:id="1786462534">
      <w:bodyDiv w:val="1"/>
      <w:marLeft w:val="0"/>
      <w:marRight w:val="0"/>
      <w:marTop w:val="0"/>
      <w:marBottom w:val="0"/>
      <w:divBdr>
        <w:top w:val="none" w:sz="0" w:space="0" w:color="auto"/>
        <w:left w:val="none" w:sz="0" w:space="0" w:color="auto"/>
        <w:bottom w:val="none" w:sz="0" w:space="0" w:color="auto"/>
        <w:right w:val="none" w:sz="0" w:space="0" w:color="auto"/>
      </w:divBdr>
    </w:div>
    <w:div w:id="1787968666">
      <w:bodyDiv w:val="1"/>
      <w:marLeft w:val="0"/>
      <w:marRight w:val="0"/>
      <w:marTop w:val="0"/>
      <w:marBottom w:val="0"/>
      <w:divBdr>
        <w:top w:val="none" w:sz="0" w:space="0" w:color="auto"/>
        <w:left w:val="none" w:sz="0" w:space="0" w:color="auto"/>
        <w:bottom w:val="none" w:sz="0" w:space="0" w:color="auto"/>
        <w:right w:val="none" w:sz="0" w:space="0" w:color="auto"/>
      </w:divBdr>
    </w:div>
    <w:div w:id="1788040380">
      <w:bodyDiv w:val="1"/>
      <w:marLeft w:val="0"/>
      <w:marRight w:val="0"/>
      <w:marTop w:val="0"/>
      <w:marBottom w:val="0"/>
      <w:divBdr>
        <w:top w:val="none" w:sz="0" w:space="0" w:color="auto"/>
        <w:left w:val="none" w:sz="0" w:space="0" w:color="auto"/>
        <w:bottom w:val="none" w:sz="0" w:space="0" w:color="auto"/>
        <w:right w:val="none" w:sz="0" w:space="0" w:color="auto"/>
      </w:divBdr>
    </w:div>
    <w:div w:id="1788621455">
      <w:bodyDiv w:val="1"/>
      <w:marLeft w:val="0"/>
      <w:marRight w:val="0"/>
      <w:marTop w:val="0"/>
      <w:marBottom w:val="0"/>
      <w:divBdr>
        <w:top w:val="none" w:sz="0" w:space="0" w:color="auto"/>
        <w:left w:val="none" w:sz="0" w:space="0" w:color="auto"/>
        <w:bottom w:val="none" w:sz="0" w:space="0" w:color="auto"/>
        <w:right w:val="none" w:sz="0" w:space="0" w:color="auto"/>
      </w:divBdr>
    </w:div>
    <w:div w:id="1789859805">
      <w:bodyDiv w:val="1"/>
      <w:marLeft w:val="0"/>
      <w:marRight w:val="0"/>
      <w:marTop w:val="0"/>
      <w:marBottom w:val="0"/>
      <w:divBdr>
        <w:top w:val="none" w:sz="0" w:space="0" w:color="auto"/>
        <w:left w:val="none" w:sz="0" w:space="0" w:color="auto"/>
        <w:bottom w:val="none" w:sz="0" w:space="0" w:color="auto"/>
        <w:right w:val="none" w:sz="0" w:space="0" w:color="auto"/>
      </w:divBdr>
    </w:div>
    <w:div w:id="1793597055">
      <w:bodyDiv w:val="1"/>
      <w:marLeft w:val="0"/>
      <w:marRight w:val="0"/>
      <w:marTop w:val="0"/>
      <w:marBottom w:val="0"/>
      <w:divBdr>
        <w:top w:val="none" w:sz="0" w:space="0" w:color="auto"/>
        <w:left w:val="none" w:sz="0" w:space="0" w:color="auto"/>
        <w:bottom w:val="none" w:sz="0" w:space="0" w:color="auto"/>
        <w:right w:val="none" w:sz="0" w:space="0" w:color="auto"/>
      </w:divBdr>
    </w:div>
    <w:div w:id="1798833459">
      <w:bodyDiv w:val="1"/>
      <w:marLeft w:val="0"/>
      <w:marRight w:val="0"/>
      <w:marTop w:val="0"/>
      <w:marBottom w:val="0"/>
      <w:divBdr>
        <w:top w:val="none" w:sz="0" w:space="0" w:color="auto"/>
        <w:left w:val="none" w:sz="0" w:space="0" w:color="auto"/>
        <w:bottom w:val="none" w:sz="0" w:space="0" w:color="auto"/>
        <w:right w:val="none" w:sz="0" w:space="0" w:color="auto"/>
      </w:divBdr>
    </w:div>
    <w:div w:id="1802335756">
      <w:bodyDiv w:val="1"/>
      <w:marLeft w:val="0"/>
      <w:marRight w:val="0"/>
      <w:marTop w:val="0"/>
      <w:marBottom w:val="0"/>
      <w:divBdr>
        <w:top w:val="none" w:sz="0" w:space="0" w:color="auto"/>
        <w:left w:val="none" w:sz="0" w:space="0" w:color="auto"/>
        <w:bottom w:val="none" w:sz="0" w:space="0" w:color="auto"/>
        <w:right w:val="none" w:sz="0" w:space="0" w:color="auto"/>
      </w:divBdr>
    </w:div>
    <w:div w:id="1833448651">
      <w:bodyDiv w:val="1"/>
      <w:marLeft w:val="0"/>
      <w:marRight w:val="0"/>
      <w:marTop w:val="0"/>
      <w:marBottom w:val="0"/>
      <w:divBdr>
        <w:top w:val="none" w:sz="0" w:space="0" w:color="auto"/>
        <w:left w:val="none" w:sz="0" w:space="0" w:color="auto"/>
        <w:bottom w:val="none" w:sz="0" w:space="0" w:color="auto"/>
        <w:right w:val="none" w:sz="0" w:space="0" w:color="auto"/>
      </w:divBdr>
    </w:div>
    <w:div w:id="1837181594">
      <w:bodyDiv w:val="1"/>
      <w:marLeft w:val="0"/>
      <w:marRight w:val="0"/>
      <w:marTop w:val="0"/>
      <w:marBottom w:val="0"/>
      <w:divBdr>
        <w:top w:val="none" w:sz="0" w:space="0" w:color="auto"/>
        <w:left w:val="none" w:sz="0" w:space="0" w:color="auto"/>
        <w:bottom w:val="none" w:sz="0" w:space="0" w:color="auto"/>
        <w:right w:val="none" w:sz="0" w:space="0" w:color="auto"/>
      </w:divBdr>
    </w:div>
    <w:div w:id="1847551031">
      <w:bodyDiv w:val="1"/>
      <w:marLeft w:val="0"/>
      <w:marRight w:val="0"/>
      <w:marTop w:val="0"/>
      <w:marBottom w:val="0"/>
      <w:divBdr>
        <w:top w:val="none" w:sz="0" w:space="0" w:color="auto"/>
        <w:left w:val="none" w:sz="0" w:space="0" w:color="auto"/>
        <w:bottom w:val="none" w:sz="0" w:space="0" w:color="auto"/>
        <w:right w:val="none" w:sz="0" w:space="0" w:color="auto"/>
      </w:divBdr>
    </w:div>
    <w:div w:id="1861240487">
      <w:bodyDiv w:val="1"/>
      <w:marLeft w:val="0"/>
      <w:marRight w:val="0"/>
      <w:marTop w:val="0"/>
      <w:marBottom w:val="0"/>
      <w:divBdr>
        <w:top w:val="none" w:sz="0" w:space="0" w:color="auto"/>
        <w:left w:val="none" w:sz="0" w:space="0" w:color="auto"/>
        <w:bottom w:val="none" w:sz="0" w:space="0" w:color="auto"/>
        <w:right w:val="none" w:sz="0" w:space="0" w:color="auto"/>
      </w:divBdr>
    </w:div>
    <w:div w:id="1876577941">
      <w:bodyDiv w:val="1"/>
      <w:marLeft w:val="0"/>
      <w:marRight w:val="0"/>
      <w:marTop w:val="0"/>
      <w:marBottom w:val="0"/>
      <w:divBdr>
        <w:top w:val="none" w:sz="0" w:space="0" w:color="auto"/>
        <w:left w:val="none" w:sz="0" w:space="0" w:color="auto"/>
        <w:bottom w:val="none" w:sz="0" w:space="0" w:color="auto"/>
        <w:right w:val="none" w:sz="0" w:space="0" w:color="auto"/>
      </w:divBdr>
    </w:div>
    <w:div w:id="1876581069">
      <w:bodyDiv w:val="1"/>
      <w:marLeft w:val="0"/>
      <w:marRight w:val="0"/>
      <w:marTop w:val="0"/>
      <w:marBottom w:val="0"/>
      <w:divBdr>
        <w:top w:val="none" w:sz="0" w:space="0" w:color="auto"/>
        <w:left w:val="none" w:sz="0" w:space="0" w:color="auto"/>
        <w:bottom w:val="none" w:sz="0" w:space="0" w:color="auto"/>
        <w:right w:val="none" w:sz="0" w:space="0" w:color="auto"/>
      </w:divBdr>
    </w:div>
    <w:div w:id="1922524610">
      <w:bodyDiv w:val="1"/>
      <w:marLeft w:val="0"/>
      <w:marRight w:val="0"/>
      <w:marTop w:val="0"/>
      <w:marBottom w:val="0"/>
      <w:divBdr>
        <w:top w:val="none" w:sz="0" w:space="0" w:color="auto"/>
        <w:left w:val="none" w:sz="0" w:space="0" w:color="auto"/>
        <w:bottom w:val="none" w:sz="0" w:space="0" w:color="auto"/>
        <w:right w:val="none" w:sz="0" w:space="0" w:color="auto"/>
      </w:divBdr>
    </w:div>
    <w:div w:id="1925726264">
      <w:bodyDiv w:val="1"/>
      <w:marLeft w:val="0"/>
      <w:marRight w:val="0"/>
      <w:marTop w:val="0"/>
      <w:marBottom w:val="0"/>
      <w:divBdr>
        <w:top w:val="none" w:sz="0" w:space="0" w:color="auto"/>
        <w:left w:val="none" w:sz="0" w:space="0" w:color="auto"/>
        <w:bottom w:val="none" w:sz="0" w:space="0" w:color="auto"/>
        <w:right w:val="none" w:sz="0" w:space="0" w:color="auto"/>
      </w:divBdr>
    </w:div>
    <w:div w:id="1954901484">
      <w:bodyDiv w:val="1"/>
      <w:marLeft w:val="0"/>
      <w:marRight w:val="0"/>
      <w:marTop w:val="0"/>
      <w:marBottom w:val="0"/>
      <w:divBdr>
        <w:top w:val="none" w:sz="0" w:space="0" w:color="auto"/>
        <w:left w:val="none" w:sz="0" w:space="0" w:color="auto"/>
        <w:bottom w:val="none" w:sz="0" w:space="0" w:color="auto"/>
        <w:right w:val="none" w:sz="0" w:space="0" w:color="auto"/>
      </w:divBdr>
    </w:div>
    <w:div w:id="1991207176">
      <w:bodyDiv w:val="1"/>
      <w:marLeft w:val="0"/>
      <w:marRight w:val="0"/>
      <w:marTop w:val="0"/>
      <w:marBottom w:val="0"/>
      <w:divBdr>
        <w:top w:val="none" w:sz="0" w:space="0" w:color="auto"/>
        <w:left w:val="none" w:sz="0" w:space="0" w:color="auto"/>
        <w:bottom w:val="none" w:sz="0" w:space="0" w:color="auto"/>
        <w:right w:val="none" w:sz="0" w:space="0" w:color="auto"/>
      </w:divBdr>
    </w:div>
    <w:div w:id="1995522038">
      <w:bodyDiv w:val="1"/>
      <w:marLeft w:val="0"/>
      <w:marRight w:val="0"/>
      <w:marTop w:val="0"/>
      <w:marBottom w:val="0"/>
      <w:divBdr>
        <w:top w:val="none" w:sz="0" w:space="0" w:color="auto"/>
        <w:left w:val="none" w:sz="0" w:space="0" w:color="auto"/>
        <w:bottom w:val="none" w:sz="0" w:space="0" w:color="auto"/>
        <w:right w:val="none" w:sz="0" w:space="0" w:color="auto"/>
      </w:divBdr>
    </w:div>
    <w:div w:id="2018656677">
      <w:bodyDiv w:val="1"/>
      <w:marLeft w:val="0"/>
      <w:marRight w:val="0"/>
      <w:marTop w:val="0"/>
      <w:marBottom w:val="0"/>
      <w:divBdr>
        <w:top w:val="none" w:sz="0" w:space="0" w:color="auto"/>
        <w:left w:val="none" w:sz="0" w:space="0" w:color="auto"/>
        <w:bottom w:val="none" w:sz="0" w:space="0" w:color="auto"/>
        <w:right w:val="none" w:sz="0" w:space="0" w:color="auto"/>
      </w:divBdr>
    </w:div>
    <w:div w:id="2018922821">
      <w:bodyDiv w:val="1"/>
      <w:marLeft w:val="0"/>
      <w:marRight w:val="0"/>
      <w:marTop w:val="0"/>
      <w:marBottom w:val="0"/>
      <w:divBdr>
        <w:top w:val="none" w:sz="0" w:space="0" w:color="auto"/>
        <w:left w:val="none" w:sz="0" w:space="0" w:color="auto"/>
        <w:bottom w:val="none" w:sz="0" w:space="0" w:color="auto"/>
        <w:right w:val="none" w:sz="0" w:space="0" w:color="auto"/>
      </w:divBdr>
    </w:div>
    <w:div w:id="2027051990">
      <w:bodyDiv w:val="1"/>
      <w:marLeft w:val="0"/>
      <w:marRight w:val="0"/>
      <w:marTop w:val="0"/>
      <w:marBottom w:val="0"/>
      <w:divBdr>
        <w:top w:val="none" w:sz="0" w:space="0" w:color="auto"/>
        <w:left w:val="none" w:sz="0" w:space="0" w:color="auto"/>
        <w:bottom w:val="none" w:sz="0" w:space="0" w:color="auto"/>
        <w:right w:val="none" w:sz="0" w:space="0" w:color="auto"/>
      </w:divBdr>
    </w:div>
    <w:div w:id="2035961828">
      <w:bodyDiv w:val="1"/>
      <w:marLeft w:val="0"/>
      <w:marRight w:val="0"/>
      <w:marTop w:val="0"/>
      <w:marBottom w:val="0"/>
      <w:divBdr>
        <w:top w:val="none" w:sz="0" w:space="0" w:color="auto"/>
        <w:left w:val="none" w:sz="0" w:space="0" w:color="auto"/>
        <w:bottom w:val="none" w:sz="0" w:space="0" w:color="auto"/>
        <w:right w:val="none" w:sz="0" w:space="0" w:color="auto"/>
      </w:divBdr>
    </w:div>
    <w:div w:id="2043094298">
      <w:bodyDiv w:val="1"/>
      <w:marLeft w:val="0"/>
      <w:marRight w:val="0"/>
      <w:marTop w:val="0"/>
      <w:marBottom w:val="0"/>
      <w:divBdr>
        <w:top w:val="none" w:sz="0" w:space="0" w:color="auto"/>
        <w:left w:val="none" w:sz="0" w:space="0" w:color="auto"/>
        <w:bottom w:val="none" w:sz="0" w:space="0" w:color="auto"/>
        <w:right w:val="none" w:sz="0" w:space="0" w:color="auto"/>
      </w:divBdr>
    </w:div>
    <w:div w:id="2062828866">
      <w:bodyDiv w:val="1"/>
      <w:marLeft w:val="0"/>
      <w:marRight w:val="0"/>
      <w:marTop w:val="0"/>
      <w:marBottom w:val="0"/>
      <w:divBdr>
        <w:top w:val="none" w:sz="0" w:space="0" w:color="auto"/>
        <w:left w:val="none" w:sz="0" w:space="0" w:color="auto"/>
        <w:bottom w:val="none" w:sz="0" w:space="0" w:color="auto"/>
        <w:right w:val="none" w:sz="0" w:space="0" w:color="auto"/>
      </w:divBdr>
    </w:div>
    <w:div w:id="2066022541">
      <w:bodyDiv w:val="1"/>
      <w:marLeft w:val="0"/>
      <w:marRight w:val="0"/>
      <w:marTop w:val="0"/>
      <w:marBottom w:val="0"/>
      <w:divBdr>
        <w:top w:val="none" w:sz="0" w:space="0" w:color="auto"/>
        <w:left w:val="none" w:sz="0" w:space="0" w:color="auto"/>
        <w:bottom w:val="none" w:sz="0" w:space="0" w:color="auto"/>
        <w:right w:val="none" w:sz="0" w:space="0" w:color="auto"/>
      </w:divBdr>
    </w:div>
    <w:div w:id="2067990529">
      <w:bodyDiv w:val="1"/>
      <w:marLeft w:val="0"/>
      <w:marRight w:val="0"/>
      <w:marTop w:val="0"/>
      <w:marBottom w:val="0"/>
      <w:divBdr>
        <w:top w:val="none" w:sz="0" w:space="0" w:color="auto"/>
        <w:left w:val="none" w:sz="0" w:space="0" w:color="auto"/>
        <w:bottom w:val="none" w:sz="0" w:space="0" w:color="auto"/>
        <w:right w:val="none" w:sz="0" w:space="0" w:color="auto"/>
      </w:divBdr>
    </w:div>
    <w:div w:id="2071268848">
      <w:bodyDiv w:val="1"/>
      <w:marLeft w:val="0"/>
      <w:marRight w:val="0"/>
      <w:marTop w:val="0"/>
      <w:marBottom w:val="0"/>
      <w:divBdr>
        <w:top w:val="none" w:sz="0" w:space="0" w:color="auto"/>
        <w:left w:val="none" w:sz="0" w:space="0" w:color="auto"/>
        <w:bottom w:val="none" w:sz="0" w:space="0" w:color="auto"/>
        <w:right w:val="none" w:sz="0" w:space="0" w:color="auto"/>
      </w:divBdr>
    </w:div>
    <w:div w:id="2075738902">
      <w:bodyDiv w:val="1"/>
      <w:marLeft w:val="0"/>
      <w:marRight w:val="0"/>
      <w:marTop w:val="0"/>
      <w:marBottom w:val="0"/>
      <w:divBdr>
        <w:top w:val="none" w:sz="0" w:space="0" w:color="auto"/>
        <w:left w:val="none" w:sz="0" w:space="0" w:color="auto"/>
        <w:bottom w:val="none" w:sz="0" w:space="0" w:color="auto"/>
        <w:right w:val="none" w:sz="0" w:space="0" w:color="auto"/>
      </w:divBdr>
    </w:div>
    <w:div w:id="2090687980">
      <w:bodyDiv w:val="1"/>
      <w:marLeft w:val="0"/>
      <w:marRight w:val="0"/>
      <w:marTop w:val="0"/>
      <w:marBottom w:val="0"/>
      <w:divBdr>
        <w:top w:val="none" w:sz="0" w:space="0" w:color="auto"/>
        <w:left w:val="none" w:sz="0" w:space="0" w:color="auto"/>
        <w:bottom w:val="none" w:sz="0" w:space="0" w:color="auto"/>
        <w:right w:val="none" w:sz="0" w:space="0" w:color="auto"/>
      </w:divBdr>
    </w:div>
    <w:div w:id="2095857903">
      <w:bodyDiv w:val="1"/>
      <w:marLeft w:val="0"/>
      <w:marRight w:val="0"/>
      <w:marTop w:val="0"/>
      <w:marBottom w:val="0"/>
      <w:divBdr>
        <w:top w:val="none" w:sz="0" w:space="0" w:color="auto"/>
        <w:left w:val="none" w:sz="0" w:space="0" w:color="auto"/>
        <w:bottom w:val="none" w:sz="0" w:space="0" w:color="auto"/>
        <w:right w:val="none" w:sz="0" w:space="0" w:color="auto"/>
      </w:divBdr>
    </w:div>
    <w:div w:id="2118866902">
      <w:bodyDiv w:val="1"/>
      <w:marLeft w:val="0"/>
      <w:marRight w:val="0"/>
      <w:marTop w:val="0"/>
      <w:marBottom w:val="0"/>
      <w:divBdr>
        <w:top w:val="none" w:sz="0" w:space="0" w:color="auto"/>
        <w:left w:val="none" w:sz="0" w:space="0" w:color="auto"/>
        <w:bottom w:val="none" w:sz="0" w:space="0" w:color="auto"/>
        <w:right w:val="none" w:sz="0" w:space="0" w:color="auto"/>
      </w:divBdr>
    </w:div>
    <w:div w:id="2122794447">
      <w:bodyDiv w:val="1"/>
      <w:marLeft w:val="0"/>
      <w:marRight w:val="0"/>
      <w:marTop w:val="0"/>
      <w:marBottom w:val="0"/>
      <w:divBdr>
        <w:top w:val="none" w:sz="0" w:space="0" w:color="auto"/>
        <w:left w:val="none" w:sz="0" w:space="0" w:color="auto"/>
        <w:bottom w:val="none" w:sz="0" w:space="0" w:color="auto"/>
        <w:right w:val="none" w:sz="0" w:space="0" w:color="auto"/>
      </w:divBdr>
    </w:div>
    <w:div w:id="213208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shul-r11.gosweb.gosuslugi.ru/" TargetMode="External"/><Relationship Id="rId18" Type="http://schemas.openxmlformats.org/officeDocument/2006/relationships/hyperlink" Target="consultantplus://offline/ref=50AF14C7134D03458D1F460061E8FEE00DF3B316367D2AF2AEC2DA473F3844A63592A7B362F2D0A610420D5Da5XD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1080;&#1089;&#1087;&#1086;&#1083;&#1085;&#1077;&#1085;&#1080;&#1077;%20&#1079;&#1072;%202022%20&#1075;&#1086;&#1076;/&#1080;&#1089;&#1087;&#1086;&#1083;&#1085;&#1077;&#1085;&#1080;&#1077;%20&#1079;&#1072;%202021%20&#1075;&#1086;&#1076;/&#1080;&#1089;&#1087;&#1083;&#1085;&#1077;&#1085;&#1080;&#1077;%20&#1073;&#1102;&#1076;&#1078;&#1077;&#1090;&#1072;%20&#1079;&#1072;%202018%20&#1075;&#1086;&#1076;/&#1080;&#1089;&#1087;&#1086;&#1083;&#1085;&#1077;&#1085;&#1080;&#1077;%20&#1073;&#1102;&#1076;&#1078;&#1077;&#1090;&#1072;%20&#1079;&#1072;%202017%20&#1075;&#1086;&#1076;/&#1080;&#1089;&#1087;&#1086;&#1083;&#1085;&#1077;&#1085;&#1080;&#1077;%20&#1073;&#1102;&#1076;&#1078;&#1077;&#1090;&#1072;%20&#1079;&#1072;%202016%20&#1075;&#1086;&#1076;/&#1080;&#1079;&#1084;&#1077;&#1085;&#1077;&#1085;&#1080;&#1103;%20&#1074;%20&#1073;&#1102;&#1076;&#1078;&#1077;&#1090;/DOCUME~1/Admin/LOCALS~1/Temp/Rar$DIa0.803/00%20&#1056;&#1077;&#1096;&#1077;&#1085;&#1080;&#1077;%20%20&#1087;&#1088;&#1086;&#1077;&#1082;&#1090;.doc" TargetMode="External"/><Relationship Id="rId17" Type="http://schemas.openxmlformats.org/officeDocument/2006/relationships/hyperlink" Target="consultantplus://offline/ref=50AF14C7134D03458D1F580D7784A0EA0FFBEF1E357C24A5F097DC10606842F375D2A1E621B6DEA0a1X3G"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consultant.ru/document/cons_doc_LAW_452382/3dedc70824b817c6bfc388277e38622bd59c4da9/"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80;&#1089;&#1087;&#1086;&#1083;&#1085;&#1077;&#1085;&#1080;&#1077;%20&#1079;&#1072;%202022%20&#1075;&#1086;&#1076;/&#1080;&#1089;&#1087;&#1086;&#1083;&#1085;&#1077;&#1085;&#1080;&#1077;%20&#1079;&#1072;%202021%20&#1075;&#1086;&#1076;/&#1080;&#1089;&#1087;&#1083;&#1085;&#1077;&#1085;&#1080;&#1077;%20&#1073;&#1102;&#1076;&#1078;&#1077;&#1090;&#1072;%20&#1079;&#1072;%202018%20&#1075;&#1086;&#1076;/&#1080;&#1089;&#1087;&#1086;&#1083;&#1085;&#1077;&#1085;&#1080;&#1077;%20&#1073;&#1102;&#1076;&#1078;&#1077;&#1090;&#1072;%20&#1079;&#1072;%202017%20&#1075;&#1086;&#1076;/&#1080;&#1089;&#1087;&#1086;&#1083;&#1085;&#1077;&#1085;&#1080;&#1077;%20&#1073;&#1102;&#1076;&#1078;&#1077;&#1090;&#1072;%20&#1079;&#1072;%202016%20&#1075;&#1086;&#1076;/&#1080;&#1079;&#1084;&#1077;&#1085;&#1077;&#1085;&#1080;&#1103;%20&#1074;%20&#1073;&#1102;&#1076;&#1078;&#1077;&#1090;/DOCUME~1/Admin/LOCALS~1/Temp/Rar$DIa0.803/00%20&#1056;&#1077;&#1096;&#1077;&#1085;&#1080;&#1077;%20%20&#1087;&#1088;&#1086;&#1077;&#1082;&#1090;.doc" TargetMode="External"/><Relationship Id="rId24" Type="http://schemas.openxmlformats.org/officeDocument/2006/relationships/image" Target="media/image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consultant.ru/document/cons_doc_LAW_466786/" TargetMode="External"/><Relationship Id="rId23" Type="http://schemas.openxmlformats.org/officeDocument/2006/relationships/image" Target="media/image4.png"/><Relationship Id="rId28" Type="http://schemas.openxmlformats.org/officeDocument/2006/relationships/image" Target="media/image8.wmf"/><Relationship Id="rId10" Type="http://schemas.openxmlformats.org/officeDocument/2006/relationships/hyperlink" Target="../&#1080;&#1089;&#1087;&#1086;&#1083;&#1085;&#1077;&#1085;&#1080;&#1077;%20&#1079;&#1072;%202022%20&#1075;&#1086;&#1076;/&#1080;&#1089;&#1087;&#1086;&#1083;&#1085;&#1077;&#1085;&#1080;&#1077;%20&#1079;&#1072;%202021%20&#1075;&#1086;&#1076;/&#1080;&#1089;&#1087;&#1083;&#1085;&#1077;&#1085;&#1080;&#1077;%20&#1073;&#1102;&#1076;&#1078;&#1077;&#1090;&#1072;%20&#1079;&#1072;%202018%20&#1075;&#1086;&#1076;/&#1080;&#1089;&#1087;&#1086;&#1083;&#1085;&#1077;&#1085;&#1080;&#1077;%20&#1073;&#1102;&#1076;&#1078;&#1077;&#1090;&#1072;%20&#1079;&#1072;%202017%20&#1075;&#1086;&#1076;/&#1080;&#1089;&#1087;&#1086;&#1083;&#1085;&#1077;&#1085;&#1080;&#1077;%20&#1073;&#1102;&#1076;&#1078;&#1077;&#1090;&#1072;%20&#1079;&#1072;%202016%20&#1075;&#1086;&#1076;/&#1080;&#1079;&#1084;&#1077;&#1085;&#1077;&#1085;&#1080;&#1103;%20&#1074;%20&#1073;&#1102;&#1076;&#1078;&#1077;&#1090;/DOCUME~1/Admin/LOCALS~1/Temp/Rar$DIa0.803/00%20&#1056;&#1077;&#1096;&#1077;&#1085;&#1080;&#1077;%20%20&#1087;&#1088;&#1086;&#1077;&#1082;&#1090;.doc" TargetMode="External"/><Relationship Id="rId19" Type="http://schemas.openxmlformats.org/officeDocument/2006/relationships/hyperlink" Target="https://noshul-r11.gosweb.gosuslugi.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1080;&#1089;&#1087;&#1086;&#1083;&#1085;&#1077;&#1085;&#1080;&#1077;%20&#1079;&#1072;%202022%20&#1075;&#1086;&#1076;/&#1080;&#1089;&#1087;&#1086;&#1083;&#1085;&#1077;&#1085;&#1080;&#1077;%20&#1079;&#1072;%202021%20&#1075;&#1086;&#1076;/&#1080;&#1089;&#1087;&#1083;&#1085;&#1077;&#1085;&#1080;&#1077;%20&#1073;&#1102;&#1076;&#1078;&#1077;&#1090;&#1072;%20&#1079;&#1072;%202018%20&#1075;&#1086;&#1076;/&#1080;&#1089;&#1087;&#1086;&#1083;&#1085;&#1077;&#1085;&#1080;&#1077;%20&#1073;&#1102;&#1076;&#1078;&#1077;&#1090;&#1072;%20&#1079;&#1072;%202017%20&#1075;&#1086;&#1076;/&#1080;&#1089;&#1087;&#1086;&#1083;&#1085;&#1077;&#1085;&#1080;&#1077;%20&#1073;&#1102;&#1076;&#1078;&#1077;&#1090;&#1072;%20&#1079;&#1072;%202016%20&#1075;&#1086;&#1076;/&#1080;&#1079;&#1084;&#1077;&#1085;&#1077;&#1085;&#1080;&#1103;%20&#1074;%20&#1073;&#1102;&#1076;&#1078;&#1077;&#1090;/DOCUME~1/Admin/LOCALS~1/Temp/Rar$DIa0.803/00%20&#1056;&#1077;&#1096;&#1077;&#1085;&#1080;&#1077;%20%20&#1087;&#1088;&#1086;&#1077;&#1082;&#1090;.doc" TargetMode="External"/><Relationship Id="rId14" Type="http://schemas.openxmlformats.org/officeDocument/2006/relationships/hyperlink" Target="https://www.consultant.ru/document/cons_doc_LAW_469908/fe99dd6f3781dbb9760856b276d3e28ff420f33e/"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31C72-AB8A-44CD-900B-55563C8A3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5569</TotalTime>
  <Pages>1</Pages>
  <Words>20714</Words>
  <Characters>118071</Characters>
  <Application>Microsoft Office Word</Application>
  <DocSecurity>0</DocSecurity>
  <Lines>983</Lines>
  <Paragraphs>277</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    «Об утверждении отчета об исполнении бюджета сельского поселения «Ношуль» муници</vt:lpstr>
      <vt:lpstr>    «Об утверждении отчета об исполнении бюджета сельского поселения «Ношуль» муници</vt:lpstr>
      <vt:lpstr>    «Об  отчёте главы сельского поселения «Ношуль» о результатах своей деятельности </vt:lpstr>
      <vt:lpstr>    Правовые акты администрации сельского поселения</vt:lpstr>
      <vt:lpstr>    </vt:lpstr>
      <vt:lpstr>    </vt:lpstr>
      <vt:lpstr>    Об утверждении отчета об исполнении бюджета</vt:lpstr>
      <vt:lpstr>    сельского поселения «Ношуль» муниципального района</vt:lpstr>
      <vt:lpstr>    «Прилузский» Республики Коми за 2023 год</vt:lpstr>
      <vt:lpstr>    1. Утвердить отчет об исполнении бюджета сельского поселения «Ношуль» муниципаль</vt:lpstr>
      <vt:lpstr>Глава сельского поселения «Ношуль»___________________    С.Н.Елдин</vt:lpstr>
      <vt:lpstr>    Об утверждении отчета об исполнении бюджета</vt:lpstr>
      <vt:lpstr>    сельского поселения «Ношуль» муниципального района «Прилузский» Республики Коми </vt:lpstr>
      <vt:lpstr/>
      <vt:lpstr>Глава сельского поселения «Ношуль»_________________С.Н. Елдин</vt:lpstr>
      <vt:lpstr>    </vt:lpstr>
      <vt:lpstr>    Приложение 1</vt:lpstr>
      <vt:lpstr>Населенные пункты, на которых осуществляется деятельность старост сельских насел</vt:lpstr>
      <vt:lpstr>района «Прилузский» Республики Коми»</vt:lpstr>
      <vt:lpstr>    </vt:lpstr>
      <vt:lpstr>    </vt:lpstr>
      <vt:lpstr>    </vt:lpstr>
      <vt:lpstr>    Приложение 2</vt:lpstr>
      <vt:lpstr/>
      <vt:lpstr>Глава сельского поселения «Ношуль» __________________ С.Н. Елдин</vt:lpstr>
      <vt:lpstr/>
      <vt:lpstr/>
      <vt:lpstr/>
      <vt:lpstr/>
      <vt:lpstr/>
      <vt:lpstr/>
      <vt:lpstr/>
      <vt:lpstr>Утверждена</vt:lpstr>
      <vt:lpstr>постановлением администрации </vt:lpstr>
      <vt:lpstr>сельского поселения «Ношуль»</vt:lpstr>
    </vt:vector>
  </TitlesOfParts>
  <Company/>
  <LinksUpToDate>false</LinksUpToDate>
  <CharactersWithSpaces>138508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175</cp:revision>
  <dcterms:created xsi:type="dcterms:W3CDTF">2020-11-19T09:10:00Z</dcterms:created>
  <dcterms:modified xsi:type="dcterms:W3CDTF">2024-05-13T12:22:00Z</dcterms:modified>
</cp:coreProperties>
</file>